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E8" w:rsidRDefault="00450352">
      <w:pPr>
        <w:spacing w:line="600" w:lineRule="exact"/>
        <w:rPr>
          <w:rFonts w:eastAsia="黑体"/>
          <w:color w:val="000000" w:themeColor="text1"/>
          <w:kern w:val="0"/>
          <w:sz w:val="32"/>
          <w:szCs w:val="32"/>
          <w:shd w:val="clear" w:color="auto" w:fill="FFFFFF"/>
        </w:rPr>
      </w:pPr>
      <w:r>
        <w:rPr>
          <w:rFonts w:eastAsia="黑体"/>
          <w:color w:val="000000" w:themeColor="text1"/>
          <w:kern w:val="0"/>
          <w:sz w:val="32"/>
          <w:szCs w:val="32"/>
          <w:shd w:val="clear" w:color="auto" w:fill="FFFFFF"/>
        </w:rPr>
        <w:t>附件</w:t>
      </w:r>
      <w:r>
        <w:rPr>
          <w:rFonts w:eastAsia="黑体"/>
          <w:color w:val="000000" w:themeColor="text1"/>
          <w:kern w:val="0"/>
          <w:sz w:val="32"/>
          <w:szCs w:val="32"/>
          <w:shd w:val="clear" w:color="auto" w:fill="FFFFFF"/>
        </w:rPr>
        <w:t>2</w:t>
      </w:r>
    </w:p>
    <w:p w:rsidR="00B53EE8" w:rsidRDefault="00B53EE8">
      <w:pPr>
        <w:spacing w:line="600" w:lineRule="exact"/>
        <w:rPr>
          <w:rFonts w:eastAsia="黑体"/>
          <w:color w:val="000000" w:themeColor="text1"/>
          <w:kern w:val="0"/>
          <w:sz w:val="32"/>
          <w:szCs w:val="32"/>
          <w:shd w:val="clear" w:color="auto" w:fill="FFFFFF"/>
        </w:rPr>
      </w:pPr>
    </w:p>
    <w:p w:rsidR="00B53EE8" w:rsidRDefault="00450352">
      <w:pPr>
        <w:spacing w:line="600" w:lineRule="exact"/>
        <w:jc w:val="center"/>
        <w:rPr>
          <w:rFonts w:eastAsia="方正小标宋简体"/>
          <w:color w:val="000000" w:themeColor="text1"/>
          <w:kern w:val="0"/>
          <w:sz w:val="44"/>
          <w:szCs w:val="44"/>
          <w:shd w:val="clear" w:color="auto" w:fill="FFFFFF"/>
        </w:rPr>
      </w:pPr>
      <w:r>
        <w:rPr>
          <w:rFonts w:eastAsia="方正小标宋简体"/>
          <w:color w:val="000000" w:themeColor="text1"/>
          <w:kern w:val="0"/>
          <w:sz w:val="44"/>
          <w:szCs w:val="44"/>
          <w:shd w:val="clear" w:color="auto" w:fill="FFFFFF"/>
        </w:rPr>
        <w:t>钦州市市级创业孵化示范基地认定标准及程序</w:t>
      </w:r>
    </w:p>
    <w:p w:rsidR="00B53EE8" w:rsidRDefault="00B53EE8">
      <w:pPr>
        <w:spacing w:line="600" w:lineRule="exact"/>
        <w:jc w:val="center"/>
        <w:rPr>
          <w:rFonts w:eastAsia="方正小标宋简体"/>
          <w:color w:val="000000" w:themeColor="text1"/>
          <w:kern w:val="0"/>
          <w:sz w:val="44"/>
          <w:szCs w:val="44"/>
          <w:shd w:val="clear" w:color="auto" w:fill="FFFFFF"/>
        </w:rPr>
      </w:pPr>
    </w:p>
    <w:p w:rsidR="00B53EE8" w:rsidRDefault="00450352">
      <w:pPr>
        <w:spacing w:line="600" w:lineRule="exact"/>
        <w:ind w:firstLineChars="200" w:firstLine="640"/>
        <w:rPr>
          <w:rFonts w:eastAsia="黑体"/>
          <w:color w:val="000000" w:themeColor="text1"/>
          <w:sz w:val="32"/>
          <w:szCs w:val="32"/>
        </w:rPr>
      </w:pPr>
      <w:r>
        <w:rPr>
          <w:rFonts w:eastAsia="黑体"/>
          <w:color w:val="000000" w:themeColor="text1"/>
          <w:sz w:val="32"/>
          <w:szCs w:val="32"/>
        </w:rPr>
        <w:t>一、认定标准</w:t>
      </w:r>
    </w:p>
    <w:p w:rsidR="00B53EE8" w:rsidRDefault="00450352">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市级创业孵化示范基地应当具备下列条件：</w:t>
      </w:r>
    </w:p>
    <w:p w:rsidR="00B53EE8" w:rsidRDefault="00450352">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（一）须为县、区人社部门认定的创业孵化基地，认定时间应不少于</w:t>
      </w:r>
      <w:r>
        <w:rPr>
          <w:rFonts w:eastAsia="仿宋_GB2312"/>
          <w:color w:val="000000" w:themeColor="text1"/>
          <w:sz w:val="32"/>
          <w:szCs w:val="32"/>
        </w:rPr>
        <w:t>2</w:t>
      </w:r>
      <w:r>
        <w:rPr>
          <w:rFonts w:eastAsia="仿宋_GB2312"/>
          <w:color w:val="000000" w:themeColor="text1"/>
          <w:sz w:val="32"/>
          <w:szCs w:val="32"/>
        </w:rPr>
        <w:t>年，并配备</w:t>
      </w:r>
      <w:r>
        <w:rPr>
          <w:rFonts w:eastAsia="仿宋_GB2312"/>
          <w:color w:val="000000" w:themeColor="text1"/>
          <w:sz w:val="32"/>
          <w:szCs w:val="32"/>
        </w:rPr>
        <w:t>3</w:t>
      </w:r>
      <w:r>
        <w:rPr>
          <w:rFonts w:eastAsia="仿宋_GB2312"/>
          <w:color w:val="000000" w:themeColor="text1"/>
          <w:sz w:val="32"/>
          <w:szCs w:val="32"/>
        </w:rPr>
        <w:t>名以上专职从事创业服务工作的管理人员。</w:t>
      </w:r>
    </w:p>
    <w:p w:rsidR="00B53EE8" w:rsidRDefault="00450352">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（二）拥有一定规模的创业孵化场所、必要的附属设施及配套基础设施，面积应不少于</w:t>
      </w:r>
      <w:r>
        <w:rPr>
          <w:rFonts w:eastAsia="仿宋_GB2312"/>
          <w:color w:val="000000" w:themeColor="text1"/>
          <w:sz w:val="32"/>
          <w:szCs w:val="32"/>
        </w:rPr>
        <w:t>1000</w:t>
      </w:r>
      <w:r>
        <w:rPr>
          <w:rFonts w:eastAsia="仿宋_GB2312"/>
          <w:color w:val="000000" w:themeColor="text1"/>
          <w:sz w:val="32"/>
          <w:szCs w:val="32"/>
        </w:rPr>
        <w:t>平方米。</w:t>
      </w:r>
    </w:p>
    <w:p w:rsidR="00B53EE8" w:rsidRDefault="00450352">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（三）场地作为孵化基地用途使用（租用）期限不少于</w:t>
      </w:r>
      <w:r>
        <w:rPr>
          <w:rFonts w:eastAsia="仿宋_GB2312"/>
          <w:color w:val="000000" w:themeColor="text1"/>
          <w:sz w:val="32"/>
          <w:szCs w:val="32"/>
        </w:rPr>
        <w:t>3</w:t>
      </w:r>
      <w:r>
        <w:rPr>
          <w:rFonts w:eastAsia="仿宋_GB2312"/>
          <w:color w:val="000000" w:themeColor="text1"/>
          <w:sz w:val="32"/>
          <w:szCs w:val="32"/>
        </w:rPr>
        <w:t>年，在使用期内不得变更或变相改变用途。</w:t>
      </w:r>
    </w:p>
    <w:p w:rsidR="00B53EE8" w:rsidRDefault="00450352">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（四）创业孵化功能完善，政府明确的帮扶创业实体的各项政策落实到位，孵化效果明显。近</w:t>
      </w:r>
      <w:r>
        <w:rPr>
          <w:rFonts w:eastAsia="仿宋_GB2312"/>
          <w:color w:val="000000" w:themeColor="text1"/>
          <w:sz w:val="32"/>
          <w:szCs w:val="32"/>
        </w:rPr>
        <w:t>2</w:t>
      </w:r>
      <w:r>
        <w:rPr>
          <w:rFonts w:eastAsia="仿宋_GB2312"/>
          <w:color w:val="000000" w:themeColor="text1"/>
          <w:sz w:val="32"/>
          <w:szCs w:val="32"/>
        </w:rPr>
        <w:t>年，入孵创业实体年均不少于</w:t>
      </w:r>
      <w:r>
        <w:rPr>
          <w:rFonts w:eastAsia="仿宋_GB2312"/>
          <w:color w:val="000000" w:themeColor="text1"/>
          <w:sz w:val="32"/>
          <w:szCs w:val="32"/>
        </w:rPr>
        <w:t>20</w:t>
      </w:r>
      <w:r>
        <w:rPr>
          <w:rFonts w:eastAsia="仿宋_GB2312"/>
          <w:color w:val="000000" w:themeColor="text1"/>
          <w:sz w:val="32"/>
          <w:szCs w:val="32"/>
        </w:rPr>
        <w:t>户，吸纳就业人数（已签订劳动合同或劳务协议、年内至少有</w:t>
      </w:r>
      <w:r>
        <w:rPr>
          <w:rFonts w:eastAsia="仿宋_GB2312"/>
          <w:color w:val="000000" w:themeColor="text1"/>
          <w:sz w:val="32"/>
          <w:szCs w:val="32"/>
        </w:rPr>
        <w:t>6</w:t>
      </w:r>
      <w:r>
        <w:rPr>
          <w:rFonts w:eastAsia="仿宋_GB2312"/>
          <w:color w:val="000000" w:themeColor="text1"/>
          <w:sz w:val="32"/>
          <w:szCs w:val="32"/>
        </w:rPr>
        <w:t>个月以上的工资流水或企业职工基本养老保险缴费记录的就业人数）每年不少于</w:t>
      </w:r>
      <w:r>
        <w:rPr>
          <w:rFonts w:eastAsia="仿宋_GB2312"/>
          <w:color w:val="000000" w:themeColor="text1"/>
          <w:sz w:val="32"/>
          <w:szCs w:val="32"/>
        </w:rPr>
        <w:t>80</w:t>
      </w:r>
      <w:r>
        <w:rPr>
          <w:rFonts w:eastAsia="仿宋_GB2312"/>
          <w:color w:val="000000" w:themeColor="text1"/>
          <w:sz w:val="32"/>
          <w:szCs w:val="32"/>
        </w:rPr>
        <w:t>人；入孵创业实体孵化成功率总体不低于</w:t>
      </w:r>
      <w:r>
        <w:rPr>
          <w:rFonts w:eastAsia="仿宋_GB2312"/>
          <w:color w:val="000000" w:themeColor="text1"/>
          <w:sz w:val="32"/>
          <w:szCs w:val="32"/>
        </w:rPr>
        <w:t>50%</w:t>
      </w:r>
      <w:r>
        <w:rPr>
          <w:rFonts w:eastAsia="仿宋_GB2312"/>
          <w:color w:val="000000" w:themeColor="text1"/>
          <w:sz w:val="32"/>
          <w:szCs w:val="32"/>
        </w:rPr>
        <w:t>（孵化成功企业是指已办理营业执照、现仍在从事经营活动的创业实体；孵化成功率是指孵化成功企业数量占入驻创业实体总数的比率），入孵创业实体到期出园率（入孵创业实体到期出园数与入孵创业实体到期应出园总数的比率）总体不低于</w:t>
      </w:r>
      <w:r>
        <w:rPr>
          <w:rFonts w:eastAsia="仿宋_GB2312"/>
          <w:color w:val="000000" w:themeColor="text1"/>
          <w:sz w:val="32"/>
          <w:szCs w:val="32"/>
        </w:rPr>
        <w:lastRenderedPageBreak/>
        <w:t>95%</w:t>
      </w:r>
      <w:r>
        <w:rPr>
          <w:rFonts w:eastAsia="仿宋_GB2312"/>
          <w:color w:val="000000" w:themeColor="text1"/>
          <w:sz w:val="32"/>
          <w:szCs w:val="32"/>
        </w:rPr>
        <w:t>（创业</w:t>
      </w:r>
      <w:r>
        <w:rPr>
          <w:rFonts w:eastAsia="仿宋_GB2312"/>
          <w:color w:val="000000" w:themeColor="text1"/>
          <w:sz w:val="32"/>
          <w:szCs w:val="32"/>
        </w:rPr>
        <w:t>园区出园率不低于</w:t>
      </w:r>
      <w:r>
        <w:rPr>
          <w:rFonts w:eastAsia="仿宋_GB2312"/>
          <w:color w:val="000000" w:themeColor="text1"/>
          <w:sz w:val="32"/>
          <w:szCs w:val="32"/>
        </w:rPr>
        <w:t>50%</w:t>
      </w:r>
      <w:r>
        <w:rPr>
          <w:rFonts w:eastAsia="仿宋_GB2312"/>
          <w:color w:val="000000" w:themeColor="text1"/>
          <w:sz w:val="32"/>
          <w:szCs w:val="32"/>
        </w:rPr>
        <w:t>）。</w:t>
      </w:r>
    </w:p>
    <w:p w:rsidR="00B53EE8" w:rsidRDefault="00450352">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rPr>
        <w:t>属市内高校等创办的非营利性创业孵化基地，上述条件可适当放宽；对以在校学生为主的创业孵化基地，在认定就业人数时可以签订的创业协议等其他材料进行佐证。</w:t>
      </w:r>
    </w:p>
    <w:p w:rsidR="00B53EE8" w:rsidRDefault="00450352">
      <w:p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二、认定程序</w:t>
      </w:r>
    </w:p>
    <w:p w:rsidR="00B53EE8" w:rsidRDefault="00450352">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（一）申报</w:t>
      </w:r>
    </w:p>
    <w:p w:rsidR="00B53EE8" w:rsidRDefault="00450352">
      <w:pPr>
        <w:spacing w:line="600" w:lineRule="exact"/>
        <w:ind w:firstLineChars="200" w:firstLine="640"/>
        <w:rPr>
          <w:rFonts w:eastAsia="仿宋_GB2312"/>
          <w:color w:val="000000" w:themeColor="text1"/>
          <w:sz w:val="32"/>
          <w:szCs w:val="32"/>
          <w:lang w:val="zh-CN"/>
        </w:rPr>
      </w:pPr>
      <w:r>
        <w:rPr>
          <w:rFonts w:eastAsia="仿宋_GB2312"/>
          <w:color w:val="000000" w:themeColor="text1"/>
          <w:sz w:val="32"/>
          <w:szCs w:val="32"/>
          <w:lang w:val="zh-CN"/>
        </w:rPr>
        <w:t>根据市人力资源社会保障局下达的开展市级创业孵化示范基地认定的通知，符合认定标准的创业孵化基地向所在县、区人社部门提出申请并按届时通知要求提供相关材料报市。</w:t>
      </w:r>
    </w:p>
    <w:p w:rsidR="00B53EE8" w:rsidRDefault="00450352">
      <w:pPr>
        <w:spacing w:line="600" w:lineRule="exact"/>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（二）审核</w:t>
      </w:r>
    </w:p>
    <w:p w:rsidR="00B53EE8" w:rsidRDefault="00450352">
      <w:pPr>
        <w:spacing w:line="600" w:lineRule="exact"/>
        <w:ind w:firstLineChars="200" w:firstLine="640"/>
        <w:rPr>
          <w:rFonts w:eastAsia="仿宋_GB2312"/>
          <w:color w:val="000000" w:themeColor="text1"/>
          <w:sz w:val="32"/>
          <w:szCs w:val="32"/>
          <w:lang w:val="zh-CN"/>
        </w:rPr>
      </w:pPr>
      <w:r>
        <w:rPr>
          <w:rFonts w:eastAsia="仿宋_GB2312"/>
          <w:color w:val="000000" w:themeColor="text1"/>
          <w:sz w:val="32"/>
          <w:szCs w:val="32"/>
          <w:lang w:val="zh-CN"/>
        </w:rPr>
        <w:t>各县（区）人社部门对申报材料进行审核，在符合基本条件的基础上，对其入驻实体数量、孵化效果和带动就业成效等情况进行综合评价，择优提出初审意见，并报市人力资源社会保障局。市人力资源社会保障局通过组织专家评审或者委托第三方机构等形式，根据评分标准对各县（区）上报的申请材料进行复审，必要时开展实地复核，确定拟认定为市级创业孵化示范基地的名单。同等情况下，对带动毕业</w:t>
      </w:r>
      <w:r>
        <w:rPr>
          <w:rFonts w:eastAsia="仿宋_GB2312"/>
          <w:color w:val="000000" w:themeColor="text1"/>
          <w:sz w:val="32"/>
          <w:szCs w:val="32"/>
          <w:lang w:val="zh-CN"/>
        </w:rPr>
        <w:t>5</w:t>
      </w:r>
      <w:r>
        <w:rPr>
          <w:rFonts w:eastAsia="仿宋_GB2312"/>
          <w:color w:val="000000" w:themeColor="text1"/>
          <w:sz w:val="32"/>
          <w:szCs w:val="32"/>
          <w:lang w:val="zh-CN"/>
        </w:rPr>
        <w:t>年内高校毕业生、登记失业人员、返乡农民工、退役军人等重点群体创业就业成效好的基地予以优先考虑。</w:t>
      </w:r>
    </w:p>
    <w:p w:rsidR="00B53EE8" w:rsidRDefault="00450352">
      <w:pPr>
        <w:spacing w:line="600" w:lineRule="exact"/>
        <w:ind w:firstLineChars="200" w:firstLine="640"/>
        <w:rPr>
          <w:rFonts w:eastAsia="楷体_GB2312"/>
          <w:color w:val="000000" w:themeColor="text1"/>
          <w:sz w:val="32"/>
          <w:szCs w:val="32"/>
        </w:rPr>
      </w:pPr>
      <w:r>
        <w:rPr>
          <w:rFonts w:eastAsia="楷体_GB2312"/>
          <w:color w:val="000000" w:themeColor="text1"/>
          <w:sz w:val="32"/>
          <w:szCs w:val="32"/>
        </w:rPr>
        <w:t>（三）公示</w:t>
      </w:r>
    </w:p>
    <w:p w:rsidR="00B53EE8" w:rsidRDefault="00450352">
      <w:pPr>
        <w:spacing w:line="600" w:lineRule="exact"/>
        <w:ind w:firstLineChars="200" w:firstLine="640"/>
        <w:rPr>
          <w:rFonts w:eastAsia="仿宋_GB2312"/>
          <w:color w:val="000000" w:themeColor="text1"/>
          <w:sz w:val="32"/>
          <w:szCs w:val="32"/>
          <w:lang w:val="zh-CN"/>
        </w:rPr>
      </w:pPr>
      <w:r>
        <w:rPr>
          <w:rFonts w:eastAsia="仿宋_GB2312"/>
          <w:color w:val="000000" w:themeColor="text1"/>
          <w:sz w:val="32"/>
          <w:szCs w:val="32"/>
          <w:lang w:val="zh-CN"/>
        </w:rPr>
        <w:t>对拟认定为市级创业孵化示范基地的，通过网站、公众号等媒体进行为期</w:t>
      </w:r>
      <w:r>
        <w:rPr>
          <w:rFonts w:eastAsia="仿宋_GB2312"/>
          <w:color w:val="000000" w:themeColor="text1"/>
          <w:sz w:val="32"/>
          <w:szCs w:val="32"/>
          <w:lang w:val="zh-CN"/>
        </w:rPr>
        <w:t>5</w:t>
      </w:r>
      <w:r>
        <w:rPr>
          <w:rFonts w:eastAsia="仿宋_GB2312"/>
          <w:color w:val="000000" w:themeColor="text1"/>
          <w:sz w:val="32"/>
          <w:szCs w:val="32"/>
        </w:rPr>
        <w:t>个工作日</w:t>
      </w:r>
      <w:r>
        <w:rPr>
          <w:rFonts w:eastAsia="仿宋_GB2312"/>
          <w:color w:val="000000" w:themeColor="text1"/>
          <w:sz w:val="32"/>
          <w:szCs w:val="32"/>
          <w:lang w:val="zh-CN"/>
        </w:rPr>
        <w:t>的公示。</w:t>
      </w:r>
    </w:p>
    <w:p w:rsidR="00B53EE8" w:rsidRDefault="00450352">
      <w:pPr>
        <w:spacing w:line="600" w:lineRule="exact"/>
        <w:ind w:firstLineChars="200" w:firstLine="640"/>
        <w:rPr>
          <w:rFonts w:eastAsia="楷体_GB2312"/>
          <w:color w:val="000000" w:themeColor="text1"/>
          <w:sz w:val="32"/>
          <w:szCs w:val="32"/>
        </w:rPr>
      </w:pPr>
      <w:r>
        <w:rPr>
          <w:rFonts w:eastAsia="楷体_GB2312"/>
          <w:color w:val="000000" w:themeColor="text1"/>
          <w:sz w:val="32"/>
          <w:szCs w:val="32"/>
        </w:rPr>
        <w:lastRenderedPageBreak/>
        <w:t>（四）认定</w:t>
      </w:r>
    </w:p>
    <w:p w:rsidR="00B53EE8" w:rsidRDefault="00450352">
      <w:pPr>
        <w:spacing w:line="600" w:lineRule="exact"/>
        <w:ind w:firstLineChars="200" w:firstLine="640"/>
        <w:rPr>
          <w:rFonts w:eastAsia="仿宋_GB2312"/>
          <w:color w:val="000000" w:themeColor="text1"/>
          <w:sz w:val="32"/>
          <w:szCs w:val="32"/>
          <w:lang w:val="zh-CN"/>
        </w:rPr>
      </w:pPr>
      <w:r>
        <w:rPr>
          <w:rFonts w:eastAsia="仿宋_GB2312"/>
          <w:color w:val="000000" w:themeColor="text1"/>
          <w:sz w:val="32"/>
          <w:szCs w:val="32"/>
          <w:lang w:val="zh-CN"/>
        </w:rPr>
        <w:t>公示期间无异议，或者有异议但经调查不成立的，市人力资源社会保障局认定为</w:t>
      </w:r>
      <w:r>
        <w:rPr>
          <w:rFonts w:eastAsia="仿宋_GB2312"/>
          <w:color w:val="000000" w:themeColor="text1"/>
          <w:sz w:val="32"/>
          <w:szCs w:val="32"/>
          <w:lang w:val="zh-CN"/>
        </w:rPr>
        <w:t>“</w:t>
      </w:r>
      <w:r>
        <w:rPr>
          <w:rFonts w:eastAsia="仿宋_GB2312"/>
          <w:color w:val="000000" w:themeColor="text1"/>
          <w:sz w:val="32"/>
          <w:szCs w:val="32"/>
          <w:lang w:val="zh-CN"/>
        </w:rPr>
        <w:t>钦州市</w:t>
      </w:r>
      <w:r>
        <w:rPr>
          <w:rFonts w:eastAsia="仿宋_GB2312"/>
          <w:color w:val="000000" w:themeColor="text1"/>
          <w:sz w:val="32"/>
          <w:szCs w:val="32"/>
          <w:lang w:val="zh-CN"/>
        </w:rPr>
        <w:t>XX</w:t>
      </w:r>
      <w:r>
        <w:rPr>
          <w:rFonts w:eastAsia="仿宋_GB2312"/>
          <w:color w:val="000000" w:themeColor="text1"/>
          <w:sz w:val="32"/>
          <w:szCs w:val="32"/>
          <w:lang w:val="zh-CN"/>
        </w:rPr>
        <w:t>年度市级创业孵化示范基地</w:t>
      </w:r>
      <w:r>
        <w:rPr>
          <w:rFonts w:eastAsia="仿宋_GB2312"/>
          <w:color w:val="000000" w:themeColor="text1"/>
          <w:sz w:val="32"/>
          <w:szCs w:val="32"/>
          <w:lang w:val="zh-CN"/>
        </w:rPr>
        <w:t>”</w:t>
      </w:r>
      <w:r>
        <w:rPr>
          <w:rFonts w:eastAsia="仿宋_GB2312"/>
          <w:color w:val="000000" w:themeColor="text1"/>
          <w:sz w:val="32"/>
          <w:szCs w:val="32"/>
          <w:lang w:val="zh-CN"/>
        </w:rPr>
        <w:t>并授牌。</w:t>
      </w:r>
    </w:p>
    <w:p w:rsidR="00B53EE8" w:rsidRDefault="00450352">
      <w:pPr>
        <w:spacing w:line="600" w:lineRule="exact"/>
        <w:ind w:firstLineChars="200" w:firstLine="640"/>
        <w:rPr>
          <w:rFonts w:eastAsia="黑体"/>
          <w:color w:val="000000" w:themeColor="text1"/>
          <w:sz w:val="32"/>
          <w:szCs w:val="32"/>
        </w:rPr>
      </w:pPr>
      <w:r>
        <w:rPr>
          <w:rFonts w:eastAsia="黑体"/>
          <w:color w:val="000000" w:themeColor="text1"/>
          <w:sz w:val="32"/>
          <w:szCs w:val="32"/>
        </w:rPr>
        <w:t>三、其他</w:t>
      </w:r>
    </w:p>
    <w:p w:rsidR="00B53EE8" w:rsidRDefault="00450352">
      <w:pPr>
        <w:spacing w:line="600" w:lineRule="exact"/>
        <w:ind w:firstLineChars="200" w:firstLine="640"/>
        <w:rPr>
          <w:rFonts w:eastAsia="仿宋_GB2312"/>
          <w:color w:val="000000" w:themeColor="text1"/>
          <w:sz w:val="32"/>
          <w:szCs w:val="32"/>
        </w:rPr>
      </w:pPr>
      <w:r>
        <w:rPr>
          <w:rFonts w:eastAsia="仿宋_GB2312"/>
          <w:color w:val="000000" w:themeColor="text1"/>
          <w:sz w:val="32"/>
          <w:szCs w:val="32"/>
          <w:lang w:val="zh-CN"/>
        </w:rPr>
        <w:t>被认定为市级创业孵化示范基地后的第二年，由市人力资源社会保障局组织开展复评。复评不合格的，取消其</w:t>
      </w:r>
      <w:r>
        <w:rPr>
          <w:rFonts w:eastAsia="仿宋_GB2312"/>
          <w:color w:val="000000" w:themeColor="text1"/>
          <w:sz w:val="32"/>
          <w:szCs w:val="32"/>
          <w:lang w:val="zh-CN"/>
        </w:rPr>
        <w:t>“</w:t>
      </w:r>
      <w:r>
        <w:rPr>
          <w:rFonts w:eastAsia="仿宋_GB2312"/>
          <w:color w:val="000000" w:themeColor="text1"/>
          <w:sz w:val="32"/>
          <w:szCs w:val="32"/>
          <w:lang w:val="zh-CN"/>
        </w:rPr>
        <w:t>钦州市</w:t>
      </w:r>
      <w:r>
        <w:rPr>
          <w:rFonts w:eastAsia="仿宋_GB2312"/>
          <w:color w:val="000000" w:themeColor="text1"/>
          <w:sz w:val="32"/>
          <w:szCs w:val="32"/>
          <w:lang w:val="zh-CN"/>
        </w:rPr>
        <w:t>XX</w:t>
      </w:r>
      <w:r>
        <w:rPr>
          <w:rFonts w:eastAsia="仿宋_GB2312"/>
          <w:color w:val="000000" w:themeColor="text1"/>
          <w:sz w:val="32"/>
          <w:szCs w:val="32"/>
          <w:lang w:val="zh-CN"/>
        </w:rPr>
        <w:t>年度市级创业孵化示范基地</w:t>
      </w:r>
      <w:r>
        <w:rPr>
          <w:rFonts w:eastAsia="仿宋_GB2312"/>
          <w:color w:val="000000" w:themeColor="text1"/>
          <w:sz w:val="32"/>
          <w:szCs w:val="32"/>
          <w:lang w:val="zh-CN"/>
        </w:rPr>
        <w:t>”</w:t>
      </w:r>
      <w:r>
        <w:rPr>
          <w:rFonts w:eastAsia="仿宋_GB2312"/>
          <w:color w:val="000000" w:themeColor="text1"/>
          <w:sz w:val="32"/>
          <w:szCs w:val="32"/>
          <w:lang w:val="zh-CN"/>
        </w:rPr>
        <w:t>称号，收回授予的牌匾。</w:t>
      </w:r>
    </w:p>
    <w:p w:rsidR="00B53EE8" w:rsidRDefault="00450352">
      <w:pPr>
        <w:spacing w:line="600" w:lineRule="exact"/>
        <w:ind w:firstLineChars="200" w:firstLine="640"/>
        <w:rPr>
          <w:rFonts w:eastAsia="仿宋_GB2312"/>
          <w:color w:val="000000" w:themeColor="text1"/>
          <w:sz w:val="32"/>
          <w:szCs w:val="32"/>
          <w:lang w:val="zh-CN"/>
        </w:rPr>
      </w:pPr>
      <w:r>
        <w:rPr>
          <w:rFonts w:eastAsia="仿宋_GB2312"/>
          <w:color w:val="000000" w:themeColor="text1"/>
          <w:sz w:val="32"/>
          <w:szCs w:val="32"/>
          <w:lang w:val="zh-CN"/>
        </w:rPr>
        <w:t>市级创业孵化示范基地有效期</w:t>
      </w:r>
      <w:r>
        <w:rPr>
          <w:rFonts w:eastAsia="仿宋_GB2312"/>
          <w:color w:val="000000" w:themeColor="text1"/>
          <w:sz w:val="32"/>
          <w:szCs w:val="32"/>
          <w:lang w:val="zh-CN"/>
        </w:rPr>
        <w:t>3</w:t>
      </w:r>
      <w:r>
        <w:rPr>
          <w:rFonts w:eastAsia="仿宋_GB2312"/>
          <w:color w:val="000000" w:themeColor="text1"/>
          <w:sz w:val="32"/>
          <w:szCs w:val="32"/>
          <w:lang w:val="zh-CN"/>
        </w:rPr>
        <w:t>年，期间仍由当地人社部门进行管理并受理相关补贴申报。期满后仍符合相关条件的创业孵化基地，可重新参加申报认定并获得相应补助。</w:t>
      </w:r>
    </w:p>
    <w:p w:rsidR="00B53EE8" w:rsidRDefault="00B53EE8">
      <w:pPr>
        <w:spacing w:line="600" w:lineRule="exact"/>
        <w:ind w:firstLineChars="200" w:firstLine="640"/>
        <w:rPr>
          <w:rFonts w:eastAsia="仿宋_GB2312"/>
          <w:color w:val="000000" w:themeColor="text1"/>
          <w:sz w:val="32"/>
          <w:szCs w:val="32"/>
          <w:lang w:val="zh-CN"/>
        </w:rPr>
      </w:pPr>
    </w:p>
    <w:p w:rsidR="00B53EE8" w:rsidRDefault="00B53EE8">
      <w:pPr>
        <w:spacing w:line="600" w:lineRule="exact"/>
        <w:ind w:firstLineChars="200" w:firstLine="640"/>
        <w:rPr>
          <w:rFonts w:eastAsia="仿宋_GB2312"/>
          <w:color w:val="000000" w:themeColor="text1"/>
          <w:sz w:val="32"/>
          <w:szCs w:val="32"/>
          <w:lang w:val="zh-CN"/>
        </w:rPr>
      </w:pPr>
    </w:p>
    <w:p w:rsidR="00B53EE8" w:rsidRDefault="00B53EE8">
      <w:pPr>
        <w:spacing w:line="600" w:lineRule="exact"/>
        <w:ind w:firstLineChars="200" w:firstLine="640"/>
        <w:rPr>
          <w:rFonts w:eastAsia="仿宋_GB2312"/>
          <w:color w:val="000000" w:themeColor="text1"/>
          <w:sz w:val="32"/>
          <w:szCs w:val="32"/>
          <w:lang w:val="zh-CN"/>
        </w:rPr>
      </w:pPr>
    </w:p>
    <w:p w:rsidR="00B53EE8" w:rsidRDefault="00B53EE8">
      <w:pPr>
        <w:spacing w:line="600" w:lineRule="exact"/>
        <w:ind w:firstLineChars="200" w:firstLine="640"/>
        <w:rPr>
          <w:rFonts w:eastAsia="仿宋_GB2312"/>
          <w:color w:val="000000" w:themeColor="text1"/>
          <w:sz w:val="32"/>
          <w:szCs w:val="32"/>
          <w:lang w:val="zh-CN"/>
        </w:rPr>
      </w:pPr>
    </w:p>
    <w:p w:rsidR="00B53EE8" w:rsidRDefault="00B53EE8">
      <w:pPr>
        <w:spacing w:line="600" w:lineRule="exact"/>
        <w:ind w:firstLineChars="200" w:firstLine="640"/>
        <w:rPr>
          <w:rFonts w:eastAsia="仿宋_GB2312"/>
          <w:color w:val="000000" w:themeColor="text1"/>
          <w:sz w:val="32"/>
          <w:szCs w:val="32"/>
          <w:lang w:val="zh-CN"/>
        </w:rPr>
      </w:pPr>
    </w:p>
    <w:p w:rsidR="00B53EE8" w:rsidRDefault="00450352">
      <w:pPr>
        <w:spacing w:line="600" w:lineRule="exact"/>
        <w:rPr>
          <w:rFonts w:eastAsia="仿宋_GB2312"/>
          <w:color w:val="000000" w:themeColor="text1"/>
          <w:sz w:val="32"/>
          <w:szCs w:val="32"/>
        </w:rPr>
      </w:pPr>
      <w:bookmarkStart w:id="0" w:name="_GoBack"/>
      <w:bookmarkEnd w:id="0"/>
      <w:r>
        <w:rPr>
          <w:rFonts w:eastAsia="仿宋_GB2312" w:hint="eastAsia"/>
          <w:color w:val="000000" w:themeColor="text1"/>
          <w:sz w:val="28"/>
          <w:szCs w:val="28"/>
        </w:rPr>
        <w:t xml:space="preserve">      </w:t>
      </w:r>
      <w:r>
        <w:rPr>
          <w:rFonts w:eastAsia="仿宋_GB2312" w:hint="eastAsia"/>
          <w:color w:val="000000" w:themeColor="text1"/>
          <w:sz w:val="32"/>
          <w:szCs w:val="32"/>
        </w:rPr>
        <w:t xml:space="preserve">      </w:t>
      </w:r>
    </w:p>
    <w:sectPr w:rsidR="00B53EE8">
      <w:footerReference w:type="even" r:id="rId7"/>
      <w:footerReference w:type="default" r:id="rId8"/>
      <w:pgSz w:w="11907" w:h="16840"/>
      <w:pgMar w:top="1984" w:right="1531" w:bottom="1587"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52" w:rsidRDefault="00450352">
      <w:r>
        <w:separator/>
      </w:r>
    </w:p>
  </w:endnote>
  <w:endnote w:type="continuationSeparator" w:id="0">
    <w:p w:rsidR="00450352" w:rsidRDefault="0045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EE8" w:rsidRDefault="00450352">
    <w:pPr>
      <w:pStyle w:val="a3"/>
      <w:framePr w:wrap="around" w:vAnchor="text" w:hAnchor="margin" w:xAlign="center" w:y="1"/>
    </w:pPr>
    <w:r>
      <w:rPr>
        <w:rStyle w:val="a6"/>
      </w:rPr>
      <w:fldChar w:fldCharType="begin"/>
    </w:r>
    <w:r>
      <w:rPr>
        <w:rStyle w:val="a6"/>
      </w:rPr>
      <w:instrText>Page</w:instrText>
    </w:r>
    <w:r>
      <w:rPr>
        <w:rStyle w:val="a6"/>
      </w:rPr>
      <w:fldChar w:fldCharType="separate"/>
    </w:r>
    <w:r>
      <w:rPr>
        <w:rStyle w:val="a6"/>
      </w:rPr>
      <w:t>1</w:t>
    </w:r>
    <w:r>
      <w:rPr>
        <w:rStyle w:val="a6"/>
      </w:rPr>
      <w:fldChar w:fldCharType="end"/>
    </w:r>
  </w:p>
  <w:p w:rsidR="00B53EE8" w:rsidRDefault="00B53EE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EE8" w:rsidRDefault="0045035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3EE8" w:rsidRDefault="00450352">
                          <w:pPr>
                            <w:pStyle w:val="a3"/>
                            <w:rPr>
                              <w:rFonts w:asciiTheme="majorEastAsia" w:eastAsiaTheme="majorEastAsia" w:hAnsiTheme="majorEastAsia" w:cstheme="majorEastAsia"/>
                              <w:sz w:val="28"/>
                              <w:szCs w:val="44"/>
                            </w:rPr>
                          </w:pPr>
                          <w:r>
                            <w:rPr>
                              <w:rFonts w:asciiTheme="majorEastAsia" w:eastAsiaTheme="majorEastAsia" w:hAnsiTheme="majorEastAsia" w:cstheme="majorEastAsia" w:hint="eastAsia"/>
                              <w:sz w:val="28"/>
                              <w:szCs w:val="44"/>
                            </w:rPr>
                            <w:fldChar w:fldCharType="begin"/>
                          </w:r>
                          <w:r>
                            <w:rPr>
                              <w:rFonts w:asciiTheme="majorEastAsia" w:eastAsiaTheme="majorEastAsia" w:hAnsiTheme="majorEastAsia" w:cstheme="majorEastAsia" w:hint="eastAsia"/>
                              <w:sz w:val="28"/>
                              <w:szCs w:val="44"/>
                            </w:rPr>
                            <w:instrText xml:space="preserve"> PAGE  \* MERGEFORMAT </w:instrText>
                          </w:r>
                          <w:r>
                            <w:rPr>
                              <w:rFonts w:asciiTheme="majorEastAsia" w:eastAsiaTheme="majorEastAsia" w:hAnsiTheme="majorEastAsia" w:cstheme="majorEastAsia" w:hint="eastAsia"/>
                              <w:sz w:val="28"/>
                              <w:szCs w:val="44"/>
                            </w:rPr>
                            <w:fldChar w:fldCharType="separate"/>
                          </w:r>
                          <w:r w:rsidR="00AA5507">
                            <w:rPr>
                              <w:rFonts w:asciiTheme="majorEastAsia" w:eastAsiaTheme="majorEastAsia" w:hAnsiTheme="majorEastAsia" w:cstheme="majorEastAsia"/>
                              <w:noProof/>
                              <w:sz w:val="28"/>
                              <w:szCs w:val="44"/>
                            </w:rPr>
                            <w:t>- 3 -</w:t>
                          </w:r>
                          <w:r>
                            <w:rPr>
                              <w:rFonts w:asciiTheme="majorEastAsia" w:eastAsiaTheme="majorEastAsia" w:hAnsiTheme="majorEastAsia" w:cstheme="majorEastAsia"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B53EE8" w:rsidRDefault="00450352">
                    <w:pPr>
                      <w:pStyle w:val="a3"/>
                      <w:rPr>
                        <w:rFonts w:asciiTheme="majorEastAsia" w:eastAsiaTheme="majorEastAsia" w:hAnsiTheme="majorEastAsia" w:cstheme="majorEastAsia"/>
                        <w:sz w:val="28"/>
                        <w:szCs w:val="44"/>
                      </w:rPr>
                    </w:pPr>
                    <w:r>
                      <w:rPr>
                        <w:rFonts w:asciiTheme="majorEastAsia" w:eastAsiaTheme="majorEastAsia" w:hAnsiTheme="majorEastAsia" w:cstheme="majorEastAsia" w:hint="eastAsia"/>
                        <w:sz w:val="28"/>
                        <w:szCs w:val="44"/>
                      </w:rPr>
                      <w:fldChar w:fldCharType="begin"/>
                    </w:r>
                    <w:r>
                      <w:rPr>
                        <w:rFonts w:asciiTheme="majorEastAsia" w:eastAsiaTheme="majorEastAsia" w:hAnsiTheme="majorEastAsia" w:cstheme="majorEastAsia" w:hint="eastAsia"/>
                        <w:sz w:val="28"/>
                        <w:szCs w:val="44"/>
                      </w:rPr>
                      <w:instrText xml:space="preserve"> PAGE  \* MERGEFORMAT </w:instrText>
                    </w:r>
                    <w:r>
                      <w:rPr>
                        <w:rFonts w:asciiTheme="majorEastAsia" w:eastAsiaTheme="majorEastAsia" w:hAnsiTheme="majorEastAsia" w:cstheme="majorEastAsia" w:hint="eastAsia"/>
                        <w:sz w:val="28"/>
                        <w:szCs w:val="44"/>
                      </w:rPr>
                      <w:fldChar w:fldCharType="separate"/>
                    </w:r>
                    <w:r w:rsidR="00AA5507">
                      <w:rPr>
                        <w:rFonts w:asciiTheme="majorEastAsia" w:eastAsiaTheme="majorEastAsia" w:hAnsiTheme="majorEastAsia" w:cstheme="majorEastAsia"/>
                        <w:noProof/>
                        <w:sz w:val="28"/>
                        <w:szCs w:val="44"/>
                      </w:rPr>
                      <w:t>- 3 -</w:t>
                    </w:r>
                    <w:r>
                      <w:rPr>
                        <w:rFonts w:asciiTheme="majorEastAsia" w:eastAsiaTheme="majorEastAsia" w:hAnsiTheme="majorEastAsia" w:cstheme="majorEastAsia"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52" w:rsidRDefault="00450352">
      <w:r>
        <w:separator/>
      </w:r>
    </w:p>
  </w:footnote>
  <w:footnote w:type="continuationSeparator" w:id="0">
    <w:p w:rsidR="00450352" w:rsidRDefault="00450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EE8"/>
    <w:rsid w:val="00450352"/>
    <w:rsid w:val="00AA5507"/>
    <w:rsid w:val="00B53EE8"/>
    <w:rsid w:val="00CE3405"/>
    <w:rsid w:val="11E24FDE"/>
    <w:rsid w:val="13815C0B"/>
    <w:rsid w:val="2669458F"/>
    <w:rsid w:val="269F0C75"/>
    <w:rsid w:val="29281669"/>
    <w:rsid w:val="34763D69"/>
    <w:rsid w:val="3EC01E5C"/>
    <w:rsid w:val="433F2B9D"/>
    <w:rsid w:val="45710002"/>
    <w:rsid w:val="4EC24F00"/>
    <w:rsid w:val="564C5840"/>
    <w:rsid w:val="599C234C"/>
    <w:rsid w:val="60EF1765"/>
    <w:rsid w:val="6B721961"/>
    <w:rsid w:val="7F3F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C96BD50-74E5-4ABE-8424-79E17654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7"/>
      </w:tabs>
      <w:snapToGrid w:val="0"/>
      <w:jc w:val="left"/>
    </w:pPr>
    <w:rPr>
      <w:sz w:val="18"/>
    </w:rPr>
  </w:style>
  <w:style w:type="paragraph" w:styleId="a4">
    <w:name w:val="header"/>
    <w:basedOn w:val="a"/>
    <w:uiPriority w:val="99"/>
    <w:semiHidden/>
    <w:unhideWhenUsed/>
    <w:pPr>
      <w:pBdr>
        <w:bottom w:val="single" w:sz="6" w:space="1" w:color="auto"/>
      </w:pBdr>
      <w:tabs>
        <w:tab w:val="center" w:pos="4153"/>
        <w:tab w:val="right" w:pos="8306"/>
      </w:tabs>
      <w:jc w:val="center"/>
    </w:pPr>
    <w:rPr>
      <w:sz w:val="18"/>
      <w:szCs w:val="18"/>
    </w:rPr>
  </w:style>
  <w:style w:type="paragraph" w:styleId="a5">
    <w:name w:val="Normal (Web)"/>
    <w:qFormat/>
    <w:pPr>
      <w:widowControl w:val="0"/>
      <w:jc w:val="both"/>
    </w:pPr>
    <w:rPr>
      <w:rFonts w:ascii="Calibri" w:eastAsia="宋体" w:hAnsi="Calibri" w:cs="Arial"/>
      <w:kern w:val="2"/>
      <w:sz w:val="24"/>
      <w:szCs w:val="24"/>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990</Characters>
  <Application>Microsoft Office Word</Application>
  <DocSecurity>0</DocSecurity>
  <Lines>8</Lines>
  <Paragraphs>2</Paragraphs>
  <ScaleCrop>false</ScaleCrop>
  <Company>Microsoft</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刘世良</dc:creator>
  <cp:lastModifiedBy>Microsoft 帐户</cp:lastModifiedBy>
  <cp:revision>2</cp:revision>
  <cp:lastPrinted>2021-07-19T00:37:00Z</cp:lastPrinted>
  <dcterms:created xsi:type="dcterms:W3CDTF">2021-07-19T01:30:00Z</dcterms:created>
  <dcterms:modified xsi:type="dcterms:W3CDTF">2021-07-19T01:30:00Z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