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z w:val="44"/>
          <w:szCs w:val="44"/>
          <w:lang w:eastAsia="zh-CN"/>
        </w:rPr>
        <w:t>有关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z w:val="44"/>
          <w:szCs w:val="44"/>
        </w:rPr>
        <w:t>市直单位名单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5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  <w:t>市发改委（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粮食和物资储备局）、市工业和信息化局、市</w:t>
      </w:r>
      <w: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  <w:t>公安局、市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交通运输局、市农业农村局、市</w:t>
      </w:r>
      <w: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  <w:t>商务局、市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卫生健康委、市文化广电体育旅游局、市市场监管局、市</w:t>
      </w:r>
      <w: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  <w:t>林业局、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市行政审批局</w:t>
      </w:r>
      <w: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pacing w:val="-16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39"/>
      <w:pgMar w:top="2098" w:right="1531" w:bottom="1531" w:left="1531" w:header="851" w:footer="992" w:gutter="0"/>
      <w:pgNumType w:fmt="decimal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B721F0C"/>
    <w:rsid w:val="667D5B2C"/>
    <w:rsid w:val="7E821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p0"/>
    <w:next w:val="5"/>
    <w:qFormat/>
    <w:uiPriority w:val="0"/>
    <w:pPr>
      <w:widowControl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737</Words>
  <Characters>755</Characters>
  <Lines>52</Lines>
  <Paragraphs>13</Paragraphs>
  <TotalTime>0</TotalTime>
  <ScaleCrop>false</ScaleCrop>
  <LinksUpToDate>false</LinksUpToDate>
  <CharactersWithSpaces>755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2021-03-02T03:17:00Z</dcterms:created>
  <dc:creator>Microsoft</dc:creator>
  <cp:lastModifiedBy>Lee</cp:lastModifiedBy>
  <cp:lastPrinted>2021-03-02T04:03:00Z</cp:lastPrinted>
  <dcterms:modified xsi:type="dcterms:W3CDTF">2021-03-04T09:07:34Z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242640185_btnclosed</vt:lpwstr>
  </property>
  <property fmtid="{D5CDD505-2E9C-101B-9397-08002B2CF9AE}" pid="3" name="KSOProductBuildVer">
    <vt:lpwstr>2052-11.1.0.10314</vt:lpwstr>
  </property>
</Properties>
</file>