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19" w:type="dxa"/>
        <w:jc w:val="center"/>
        <w:tblInd w:w="0" w:type="dxa"/>
        <w:tblLayout w:type="fixed"/>
        <w:tblCellMar>
          <w:top w:w="0" w:type="dxa"/>
          <w:left w:w="108" w:type="dxa"/>
          <w:bottom w:w="0" w:type="dxa"/>
          <w:right w:w="108" w:type="dxa"/>
        </w:tblCellMar>
      </w:tblPr>
      <w:tblGrid>
        <w:gridCol w:w="6874"/>
        <w:gridCol w:w="1645"/>
      </w:tblGrid>
      <w:tr>
        <w:tblPrEx>
          <w:tblLayout w:type="fixed"/>
          <w:tblCellMar>
            <w:top w:w="0" w:type="dxa"/>
            <w:left w:w="108" w:type="dxa"/>
            <w:bottom w:w="0" w:type="dxa"/>
            <w:right w:w="108" w:type="dxa"/>
          </w:tblCellMar>
        </w:tblPrEx>
        <w:trPr>
          <w:trHeight w:val="5247" w:hRule="atLeast"/>
          <w:jc w:val="center"/>
        </w:trPr>
        <w:tc>
          <w:tcPr>
            <w:tcW w:w="6874" w:type="dxa"/>
            <w:shd w:val="clear" w:color="auto" w:fill="auto"/>
            <w:noWrap w:val="0"/>
            <w:vAlign w:val="top"/>
          </w:tcPr>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钦州市民政局</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钦州市发展和改革委员会</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钦州市教育局</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钦州市司法局</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钦州市财政局</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钦州市人力资源和社会保障局</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钦州市住房和城乡建设局</w:t>
            </w:r>
          </w:p>
          <w:p>
            <w:pPr>
              <w:spacing w:line="560" w:lineRule="exact"/>
              <w:jc w:val="distribute"/>
              <w:rPr>
                <w:rFonts w:hint="eastAsia" w:ascii="方正小标宋_GBK" w:eastAsia="方正小标宋_GBK"/>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钦州市统计局</w:t>
            </w:r>
          </w:p>
          <w:p>
            <w:pPr>
              <w:spacing w:line="560" w:lineRule="exact"/>
              <w:jc w:val="distribute"/>
              <w:rPr>
                <w:rFonts w:eastAsia="方正小标宋简体"/>
                <w:snapToGrid w:val="0"/>
                <w:color w:val="FF0000"/>
                <w:spacing w:val="-40"/>
                <w:w w:val="85"/>
                <w:kern w:val="0"/>
                <w:sz w:val="54"/>
                <w:szCs w:val="54"/>
              </w:rPr>
            </w:pPr>
            <w:r>
              <w:rPr>
                <w:rFonts w:hint="eastAsia" w:ascii="方正小标宋_GBK" w:eastAsia="方正小标宋_GBK"/>
                <w:snapToGrid w:val="0"/>
                <w:color w:val="FF0000"/>
                <w:spacing w:val="-40"/>
                <w:w w:val="85"/>
                <w:kern w:val="0"/>
                <w:sz w:val="54"/>
                <w:szCs w:val="54"/>
              </w:rPr>
              <w:t>国家统计局钦州调查队</w:t>
            </w:r>
          </w:p>
        </w:tc>
        <w:tc>
          <w:tcPr>
            <w:tcW w:w="1645" w:type="dxa"/>
            <w:shd w:val="clear" w:color="auto" w:fill="auto"/>
            <w:noWrap w:val="0"/>
            <w:vAlign w:val="center"/>
          </w:tcPr>
          <w:p>
            <w:pPr>
              <w:spacing w:line="560" w:lineRule="exact"/>
              <w:rPr>
                <w:rFonts w:eastAsia="方正小标宋简体"/>
                <w:snapToGrid w:val="0"/>
                <w:color w:val="FF0000"/>
                <w:w w:val="85"/>
                <w:kern w:val="0"/>
                <w:sz w:val="70"/>
                <w:szCs w:val="70"/>
              </w:rPr>
            </w:pPr>
            <w:r>
              <w:rPr>
                <w:rFonts w:eastAsia="方正小标宋简体"/>
                <w:snapToGrid w:val="0"/>
                <w:color w:val="FF0000"/>
                <w:w w:val="85"/>
                <w:kern w:val="0"/>
                <w:sz w:val="70"/>
                <w:szCs w:val="70"/>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923290</wp:posOffset>
                      </wp:positionV>
                      <wp:extent cx="1416685" cy="1296035"/>
                      <wp:effectExtent l="0" t="0" r="12065" b="18415"/>
                      <wp:wrapNone/>
                      <wp:docPr id="3" name="文本框 8"/>
                      <wp:cNvGraphicFramePr/>
                      <a:graphic xmlns:a="http://schemas.openxmlformats.org/drawingml/2006/main">
                        <a:graphicData uri="http://schemas.microsoft.com/office/word/2010/wordprocessingShape">
                          <wps:wsp>
                            <wps:cNvSpPr txBox="1"/>
                            <wps:spPr>
                              <a:xfrm>
                                <a:off x="0" y="0"/>
                                <a:ext cx="1416685" cy="1296035"/>
                              </a:xfrm>
                              <a:prstGeom prst="rect">
                                <a:avLst/>
                              </a:prstGeom>
                              <a:solidFill>
                                <a:srgbClr val="FFFFFF"/>
                              </a:solidFill>
                              <a:ln>
                                <a:noFill/>
                              </a:ln>
                            </wps:spPr>
                            <wps:txbx>
                              <w:txbxContent>
                                <w:p>
                                  <w:pPr>
                                    <w:rPr>
                                      <w:rFonts w:hint="eastAsia" w:ascii="方正小标宋_GBK" w:eastAsia="方正小标宋_GBK"/>
                                      <w:color w:val="FF0000"/>
                                      <w:sz w:val="86"/>
                                      <w:szCs w:val="86"/>
                                    </w:rPr>
                                  </w:pPr>
                                  <w:r>
                                    <w:rPr>
                                      <w:rFonts w:hint="eastAsia" w:ascii="方正小标宋_GBK" w:eastAsia="方正小标宋_GBK"/>
                                      <w:color w:val="FF0000"/>
                                      <w:sz w:val="86"/>
                                      <w:szCs w:val="86"/>
                                    </w:rPr>
                                    <w:t>文件</w:t>
                                  </w:r>
                                </w:p>
                              </w:txbxContent>
                            </wps:txbx>
                            <wps:bodyPr upright="1"/>
                          </wps:wsp>
                        </a:graphicData>
                      </a:graphic>
                    </wp:anchor>
                  </w:drawing>
                </mc:Choice>
                <mc:Fallback>
                  <w:pict>
                    <v:shape id="文本框 8" o:spid="_x0000_s1026" o:spt="202" type="#_x0000_t202" style="position:absolute;left:0pt;margin-left:-0.9pt;margin-top:72.7pt;height:102.05pt;width:111.55pt;z-index:251661312;mso-width-relative:page;mso-height-relative:page;" fillcolor="#FFFFFF" filled="t" stroked="f" coordsize="21600,21600" o:gfxdata="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kDFMx2AAAAAoBAAAP&#10;AAAAAAAAAAEAIAAAACIAAABkcnMvZG93bnJldi54bWxQSwECFAAUAAAACACHTuJANQ10WqYBAAAq&#10;AwAADgAAAAAAAAABACAAAAAnAQAAZHJzL2Uyb0RvYy54bWxQSwUGAAAAAAYABgBZAQAAPwUAAAAA&#10;">
                      <v:fill on="t" focussize="0,0"/>
                      <v:stroke on="f"/>
                      <v:imagedata o:title=""/>
                      <o:lock v:ext="edit" aspectratio="f"/>
                      <v:textbox>
                        <w:txbxContent>
                          <w:p>
                            <w:pPr>
                              <w:rPr>
                                <w:rFonts w:hint="eastAsia" w:ascii="方正小标宋_GBK" w:eastAsia="方正小标宋_GBK"/>
                                <w:color w:val="FF0000"/>
                                <w:sz w:val="86"/>
                                <w:szCs w:val="86"/>
                              </w:rPr>
                            </w:pPr>
                            <w:r>
                              <w:rPr>
                                <w:rFonts w:hint="eastAsia" w:ascii="方正小标宋_GBK" w:eastAsia="方正小标宋_GBK"/>
                                <w:color w:val="FF0000"/>
                                <w:sz w:val="86"/>
                                <w:szCs w:val="86"/>
                              </w:rPr>
                              <w:t>文件</w:t>
                            </w:r>
                          </w:p>
                        </w:txbxContent>
                      </v:textbox>
                    </v:shape>
                  </w:pict>
                </mc:Fallback>
              </mc:AlternateContent>
            </w:r>
          </w:p>
        </w:tc>
      </w:tr>
    </w:tbl>
    <w:p>
      <w:pPr>
        <w:spacing w:line="560" w:lineRule="exact"/>
        <w:jc w:val="center"/>
        <w:rPr>
          <w:rFonts w:ascii="仿宋_GB2312" w:hAnsi="仿宋" w:eastAsia="仿宋_GB2312"/>
          <w:sz w:val="32"/>
        </w:rPr>
      </w:pPr>
      <w:r>
        <w:rPr>
          <w:rFonts w:hint="eastAsia" w:ascii="仿宋_GB2312" w:hAnsi="仿宋" w:eastAsia="仿宋_GB2312"/>
          <w:sz w:val="32"/>
        </w:rPr>
        <w:t>钦民规〔202</w:t>
      </w:r>
      <w:r>
        <w:rPr>
          <w:rFonts w:hint="eastAsia" w:ascii="仿宋_GB2312" w:hAnsi="仿宋" w:eastAsia="仿宋_GB2312"/>
          <w:sz w:val="32"/>
          <w:lang w:val="en-US" w:eastAsia="zh-CN"/>
        </w:rPr>
        <w:t>1</w:t>
      </w:r>
      <w:r>
        <w:rPr>
          <w:rFonts w:hint="eastAsia" w:ascii="仿宋_GB2312" w:hAnsi="仿宋" w:eastAsia="仿宋_GB2312"/>
          <w:sz w:val="32"/>
        </w:rPr>
        <w:t>〕</w:t>
      </w:r>
      <w:r>
        <w:rPr>
          <w:rFonts w:hint="eastAsia" w:ascii="仿宋_GB2312" w:hAnsi="仿宋" w:eastAsia="仿宋_GB2312"/>
          <w:sz w:val="32"/>
          <w:lang w:val="en-US" w:eastAsia="zh-CN"/>
        </w:rPr>
        <w:t>1</w:t>
      </w:r>
      <w:r>
        <w:rPr>
          <w:rFonts w:hint="eastAsia" w:ascii="仿宋_GB2312" w:hAnsi="仿宋" w:eastAsia="仿宋_GB2312"/>
          <w:sz w:val="32"/>
        </w:rPr>
        <w:t>号</w:t>
      </w:r>
    </w:p>
    <w:p>
      <w:pPr>
        <w:adjustRightInd w:val="0"/>
        <w:snapToGrid w:val="0"/>
        <w:spacing w:line="560" w:lineRule="exact"/>
        <w:rPr>
          <w:rFonts w:eastAsia="仿宋_GB2312"/>
          <w:b/>
          <w:snapToGrid w:val="0"/>
          <w:kern w:val="0"/>
          <w:sz w:val="32"/>
          <w:szCs w:val="32"/>
        </w:rPr>
      </w:pPr>
      <w:r>
        <w:rPr>
          <w:rFonts w:eastAsia="仿宋_GB2312"/>
          <w:b/>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121285</wp:posOffset>
                </wp:positionV>
                <wp:extent cx="5505450" cy="9525"/>
                <wp:effectExtent l="0" t="0" r="0" b="0"/>
                <wp:wrapNone/>
                <wp:docPr id="4" name="直线 9"/>
                <wp:cNvGraphicFramePr/>
                <a:graphic xmlns:a="http://schemas.openxmlformats.org/drawingml/2006/main">
                  <a:graphicData uri="http://schemas.microsoft.com/office/word/2010/wordprocessingShape">
                    <wps:wsp>
                      <wps:cNvCnPr/>
                      <wps:spPr>
                        <a:xfrm>
                          <a:off x="0" y="0"/>
                          <a:ext cx="5505450" cy="95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95pt;margin-top:9.55pt;height:0.75pt;width:433.5pt;z-index:251660288;mso-width-relative:page;mso-height-relative:page;" filled="f" stroked="t" coordsize="21600,21600" o:gfxdata="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uvWVLUAAAABwEAAA8AAAAAAAAAAQAgAAAAIgAA&#10;AGRycy9kb3ducmV2LnhtbFBLAQIUABQAAAAIAIdO4kAZvRKa0wEAAJEDAAAOAAAAAAAAAAEAIAAA&#10;ACMBAABkcnMvZTJvRG9jLnhtbFBLBQYAAAAABgAGAFkBAABo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新宋体" w:eastAsia="方正小标宋_GBK"/>
          <w:sz w:val="44"/>
          <w:szCs w:val="44"/>
        </w:rPr>
      </w:pPr>
      <w:r>
        <w:rPr>
          <w:rFonts w:hint="eastAsia" w:ascii="方正小标宋_GBK" w:hAnsi="新宋体" w:eastAsia="方正小标宋_GBK"/>
          <w:sz w:val="44"/>
          <w:szCs w:val="44"/>
        </w:rPr>
        <w:t>关于发布202</w:t>
      </w:r>
      <w:r>
        <w:rPr>
          <w:rFonts w:hint="eastAsia" w:ascii="方正小标宋_GBK" w:hAnsi="新宋体" w:eastAsia="方正小标宋_GBK"/>
          <w:sz w:val="44"/>
          <w:szCs w:val="44"/>
          <w:lang w:val="en-US" w:eastAsia="zh-CN"/>
        </w:rPr>
        <w:t>1</w:t>
      </w:r>
      <w:r>
        <w:rPr>
          <w:rFonts w:hint="eastAsia" w:ascii="方正小标宋_GBK" w:hAnsi="新宋体" w:eastAsia="方正小标宋_GBK"/>
          <w:sz w:val="44"/>
          <w:szCs w:val="44"/>
        </w:rPr>
        <w:t>年度市区城乡低收入家庭</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新宋体" w:eastAsia="方正小标宋_GBK"/>
          <w:sz w:val="44"/>
          <w:szCs w:val="44"/>
        </w:rPr>
      </w:pPr>
      <w:r>
        <w:rPr>
          <w:rFonts w:hint="eastAsia" w:ascii="方正小标宋_GBK" w:hAnsi="新宋体" w:eastAsia="方正小标宋_GBK"/>
          <w:sz w:val="44"/>
          <w:szCs w:val="44"/>
        </w:rPr>
        <w:t>收入</w:t>
      </w:r>
      <w:r>
        <w:rPr>
          <w:rFonts w:hint="eastAsia" w:ascii="方正小标宋_GBK" w:hAnsi="新宋体" w:eastAsia="方正小标宋_GBK"/>
          <w:sz w:val="44"/>
          <w:szCs w:val="44"/>
          <w:lang w:val="en-US" w:eastAsia="zh-CN"/>
        </w:rPr>
        <w:t>认定</w:t>
      </w:r>
      <w:r>
        <w:rPr>
          <w:rFonts w:hint="eastAsia" w:ascii="方正小标宋_GBK" w:hAnsi="新宋体" w:eastAsia="方正小标宋_GBK"/>
          <w:sz w:val="44"/>
          <w:szCs w:val="44"/>
        </w:rPr>
        <w:t>标准的通知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bidi w:val="0"/>
        <w:adjustRightInd/>
        <w:snapToGrid/>
        <w:spacing w:line="540" w:lineRule="exact"/>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自贸区</w:t>
      </w:r>
      <w:r>
        <w:rPr>
          <w:rFonts w:hint="eastAsia" w:ascii="仿宋_GB2312" w:hAnsi="仿宋" w:eastAsia="仿宋_GB2312"/>
          <w:sz w:val="32"/>
          <w:szCs w:val="32"/>
        </w:rPr>
        <w:t>钦州港</w:t>
      </w:r>
      <w:r>
        <w:rPr>
          <w:rFonts w:hint="eastAsia" w:ascii="仿宋_GB2312" w:hAnsi="仿宋" w:eastAsia="仿宋_GB2312"/>
          <w:sz w:val="32"/>
          <w:szCs w:val="32"/>
          <w:lang w:val="en-US" w:eastAsia="zh-CN"/>
        </w:rPr>
        <w:t>片</w:t>
      </w:r>
      <w:r>
        <w:rPr>
          <w:rFonts w:hint="eastAsia" w:ascii="仿宋_GB2312" w:hAnsi="仿宋" w:eastAsia="仿宋_GB2312"/>
          <w:sz w:val="32"/>
          <w:szCs w:val="32"/>
        </w:rPr>
        <w:t>区社会</w:t>
      </w:r>
      <w:r>
        <w:rPr>
          <w:rFonts w:hint="eastAsia" w:ascii="仿宋_GB2312" w:hAnsi="仿宋" w:eastAsia="仿宋_GB2312"/>
          <w:sz w:val="32"/>
          <w:szCs w:val="32"/>
          <w:lang w:val="en-US" w:eastAsia="zh-CN"/>
        </w:rPr>
        <w:t>事务</w:t>
      </w:r>
      <w:r>
        <w:rPr>
          <w:rFonts w:hint="eastAsia" w:ascii="仿宋_GB2312" w:hAnsi="仿宋" w:eastAsia="仿宋_GB2312"/>
          <w:sz w:val="32"/>
          <w:szCs w:val="32"/>
        </w:rPr>
        <w:t>局、</w:t>
      </w:r>
      <w:r>
        <w:rPr>
          <w:rFonts w:hint="eastAsia" w:ascii="仿宋_GB2312" w:hAnsi="仿宋" w:eastAsia="仿宋_GB2312"/>
          <w:sz w:val="32"/>
          <w:szCs w:val="32"/>
          <w:lang w:val="en-US" w:eastAsia="zh-CN"/>
        </w:rPr>
        <w:t>组织</w:t>
      </w:r>
      <w:r>
        <w:rPr>
          <w:rFonts w:hint="eastAsia" w:ascii="仿宋_GB2312" w:hAnsi="仿宋" w:eastAsia="仿宋_GB2312"/>
          <w:sz w:val="32"/>
          <w:szCs w:val="32"/>
        </w:rPr>
        <w:t>人社局、</w:t>
      </w:r>
      <w:r>
        <w:rPr>
          <w:rFonts w:hint="eastAsia" w:ascii="仿宋_GB2312" w:hAnsi="仿宋" w:eastAsia="仿宋_GB2312"/>
          <w:sz w:val="32"/>
          <w:szCs w:val="32"/>
          <w:lang w:val="en-US" w:eastAsia="zh-CN"/>
        </w:rPr>
        <w:t>经济发展</w:t>
      </w:r>
      <w:r>
        <w:rPr>
          <w:rFonts w:hint="eastAsia" w:ascii="仿宋_GB2312" w:hAnsi="仿宋" w:eastAsia="仿宋_GB2312"/>
          <w:sz w:val="32"/>
          <w:szCs w:val="32"/>
        </w:rPr>
        <w:t>局、财政</w:t>
      </w:r>
      <w:r>
        <w:rPr>
          <w:rFonts w:hint="eastAsia" w:ascii="仿宋_GB2312" w:hAnsi="仿宋" w:eastAsia="仿宋_GB2312"/>
          <w:sz w:val="32"/>
          <w:szCs w:val="32"/>
          <w:lang w:val="en-US" w:eastAsia="zh-CN"/>
        </w:rPr>
        <w:t>金融</w:t>
      </w:r>
      <w:r>
        <w:rPr>
          <w:rFonts w:hint="eastAsia" w:ascii="仿宋_GB2312" w:hAnsi="仿宋" w:eastAsia="仿宋_GB2312"/>
          <w:sz w:val="32"/>
          <w:szCs w:val="32"/>
        </w:rPr>
        <w:t>局、</w:t>
      </w:r>
      <w:r>
        <w:rPr>
          <w:rFonts w:hint="eastAsia" w:ascii="仿宋_GB2312" w:hAnsi="仿宋" w:eastAsia="仿宋_GB2312"/>
          <w:sz w:val="32"/>
          <w:szCs w:val="32"/>
          <w:lang w:val="en-US" w:eastAsia="zh-CN"/>
        </w:rPr>
        <w:t>自然资源和</w:t>
      </w:r>
      <w:r>
        <w:rPr>
          <w:rFonts w:hint="eastAsia" w:ascii="仿宋_GB2312" w:hAnsi="仿宋" w:eastAsia="仿宋_GB2312"/>
          <w:sz w:val="32"/>
          <w:szCs w:val="32"/>
        </w:rPr>
        <w:t>建设局，各县（区）民政局、发展改革局、教育局、司法局、财政局、人力资源社会保障局、住房城乡建设局、统计局，灵山调查队、浦北调查队：</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根据《钦州市人民政府关于同意市区城乡低收入家庭</w:t>
      </w:r>
      <w:r>
        <w:rPr>
          <w:rFonts w:hint="eastAsia" w:ascii="仿宋_GB2312" w:hAnsi="仿宋" w:eastAsia="仿宋_GB2312"/>
          <w:sz w:val="32"/>
          <w:szCs w:val="32"/>
          <w:lang w:val="en-US" w:eastAsia="zh-CN"/>
        </w:rPr>
        <w:t>收入</w:t>
      </w:r>
      <w:r>
        <w:rPr>
          <w:rFonts w:hint="eastAsia" w:ascii="仿宋_GB2312" w:hAnsi="仿宋" w:eastAsia="仿宋_GB2312"/>
          <w:sz w:val="32"/>
          <w:szCs w:val="32"/>
        </w:rPr>
        <w:t>认定标准的批复》（钦政函〔2014</w:t>
      </w:r>
      <w:r>
        <w:rPr>
          <w:rFonts w:hint="eastAsia" w:ascii="仿宋_GB2312" w:hAnsi="仿宋" w:eastAsia="仿宋"/>
          <w:sz w:val="32"/>
          <w:szCs w:val="32"/>
        </w:rPr>
        <w:t>﹞</w:t>
      </w:r>
      <w:r>
        <w:rPr>
          <w:rFonts w:hint="eastAsia" w:ascii="仿宋_GB2312" w:hAnsi="仿宋" w:eastAsia="仿宋_GB2312"/>
          <w:sz w:val="32"/>
          <w:szCs w:val="32"/>
        </w:rPr>
        <w:t>115号），我市</w:t>
      </w:r>
      <w:r>
        <w:rPr>
          <w:rFonts w:hint="eastAsia" w:ascii="仿宋_GB2312" w:hAnsi="仿宋" w:eastAsia="仿宋_GB2312"/>
          <w:sz w:val="32"/>
          <w:szCs w:val="32"/>
          <w:lang w:val="en-US" w:eastAsia="zh-CN"/>
        </w:rPr>
        <w:t>市</w:t>
      </w:r>
      <w:r>
        <w:rPr>
          <w:rFonts w:hint="eastAsia" w:ascii="仿宋_GB2312" w:hAnsi="仿宋" w:eastAsia="仿宋_GB2312"/>
          <w:sz w:val="32"/>
          <w:szCs w:val="32"/>
        </w:rPr>
        <w:t>区城市低收入家庭</w:t>
      </w:r>
      <w:r>
        <w:rPr>
          <w:rFonts w:hint="eastAsia" w:ascii="仿宋_GB2312" w:hAnsi="仿宋" w:eastAsia="仿宋_GB2312"/>
          <w:sz w:val="32"/>
          <w:szCs w:val="32"/>
          <w:lang w:val="en-US" w:eastAsia="zh-CN"/>
        </w:rPr>
        <w:t>收入</w:t>
      </w:r>
      <w:r>
        <w:rPr>
          <w:rFonts w:hint="eastAsia" w:ascii="仿宋_GB2312" w:hAnsi="仿宋" w:eastAsia="仿宋_GB2312"/>
          <w:sz w:val="32"/>
          <w:szCs w:val="32"/>
        </w:rPr>
        <w:t>认定标准按市区上年度城镇居民月人均可支配收入的50%确定，农村低收入家庭收入认定标准按市区上年度农村居民人均可支配收入的50%确定。现结合国家统计局钦州调查队公布的20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年度我市</w:t>
      </w:r>
      <w:r>
        <w:rPr>
          <w:rFonts w:hint="eastAsia" w:ascii="仿宋_GB2312" w:hAnsi="仿宋" w:eastAsia="仿宋_GB2312"/>
          <w:sz w:val="32"/>
          <w:szCs w:val="32"/>
          <w:lang w:val="en-US" w:eastAsia="zh-CN"/>
        </w:rPr>
        <w:t>市</w:t>
      </w:r>
      <w:r>
        <w:rPr>
          <w:rFonts w:hint="eastAsia" w:ascii="仿宋_GB2312" w:hAnsi="仿宋" w:eastAsia="仿宋_GB2312"/>
          <w:sz w:val="32"/>
          <w:szCs w:val="32"/>
        </w:rPr>
        <w:t>区城市居民人均可支配收入和</w:t>
      </w:r>
      <w:r>
        <w:rPr>
          <w:rFonts w:hint="eastAsia" w:ascii="仿宋_GB2312" w:hAnsi="仿宋" w:eastAsia="仿宋_GB2312"/>
          <w:sz w:val="32"/>
          <w:szCs w:val="32"/>
          <w:lang w:val="en-US" w:eastAsia="zh-CN"/>
        </w:rPr>
        <w:t>农村居民</w:t>
      </w:r>
      <w:r>
        <w:rPr>
          <w:rFonts w:hint="eastAsia" w:ascii="仿宋_GB2312" w:hAnsi="仿宋" w:eastAsia="仿宋_GB2312"/>
          <w:sz w:val="32"/>
          <w:szCs w:val="32"/>
        </w:rPr>
        <w:t>人均可支配收入</w:t>
      </w:r>
      <w:r>
        <w:rPr>
          <w:rFonts w:hint="eastAsia" w:ascii="仿宋_GB2312" w:hAnsi="仿宋" w:eastAsia="仿宋_GB2312" w:cs="宋体"/>
          <w:sz w:val="32"/>
          <w:szCs w:val="32"/>
        </w:rPr>
        <w:t>情况</w:t>
      </w:r>
      <w:r>
        <w:rPr>
          <w:rFonts w:hint="eastAsia" w:ascii="仿宋_GB2312" w:hAnsi="仿宋" w:eastAsia="仿宋_GB2312"/>
          <w:sz w:val="32"/>
          <w:szCs w:val="32"/>
        </w:rPr>
        <w:t>，将我市市区202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年度城乡低收入家庭收入认定标准公布如下：</w:t>
      </w:r>
    </w:p>
    <w:p>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1.城市低收入家庭收入</w:t>
      </w:r>
      <w:r>
        <w:rPr>
          <w:rFonts w:hint="eastAsia" w:ascii="仿宋_GB2312" w:hAnsi="仿宋" w:eastAsia="仿宋_GB2312"/>
          <w:sz w:val="32"/>
          <w:szCs w:val="32"/>
          <w:lang w:val="en-US" w:eastAsia="zh-CN"/>
        </w:rPr>
        <w:t>认定</w:t>
      </w:r>
      <w:r>
        <w:rPr>
          <w:rFonts w:hint="eastAsia" w:ascii="仿宋_GB2312" w:hAnsi="仿宋" w:eastAsia="仿宋_GB2312"/>
          <w:sz w:val="32"/>
          <w:szCs w:val="32"/>
        </w:rPr>
        <w:t>标准为家庭人均月收入低于15</w:t>
      </w:r>
      <w:r>
        <w:rPr>
          <w:rFonts w:hint="eastAsia" w:ascii="仿宋_GB2312" w:hAnsi="仿宋" w:eastAsia="仿宋_GB2312"/>
          <w:sz w:val="32"/>
          <w:szCs w:val="32"/>
          <w:lang w:val="en-US" w:eastAsia="zh-CN"/>
        </w:rPr>
        <w:t>30</w:t>
      </w:r>
      <w:r>
        <w:rPr>
          <w:rFonts w:hint="eastAsia" w:ascii="仿宋_GB2312" w:hAnsi="仿宋" w:eastAsia="仿宋_GB2312"/>
          <w:sz w:val="32"/>
          <w:szCs w:val="32"/>
        </w:rPr>
        <w:t>元；</w:t>
      </w:r>
    </w:p>
    <w:p>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2.农村低收入家庭收入</w:t>
      </w:r>
      <w:r>
        <w:rPr>
          <w:rFonts w:hint="eastAsia" w:ascii="仿宋_GB2312" w:hAnsi="仿宋" w:eastAsia="仿宋_GB2312"/>
          <w:sz w:val="32"/>
          <w:szCs w:val="32"/>
          <w:lang w:val="en-US" w:eastAsia="zh-CN"/>
        </w:rPr>
        <w:t>认定</w:t>
      </w:r>
      <w:r>
        <w:rPr>
          <w:rFonts w:hint="eastAsia" w:ascii="仿宋_GB2312" w:hAnsi="仿宋" w:eastAsia="仿宋_GB2312"/>
          <w:sz w:val="32"/>
          <w:szCs w:val="32"/>
        </w:rPr>
        <w:t>标准为家庭人均年收入低于7</w:t>
      </w:r>
      <w:r>
        <w:rPr>
          <w:rFonts w:hint="eastAsia" w:ascii="仿宋_GB2312" w:hAnsi="仿宋" w:eastAsia="仿宋_GB2312"/>
          <w:sz w:val="32"/>
          <w:szCs w:val="32"/>
          <w:lang w:val="en-US" w:eastAsia="zh-CN"/>
        </w:rPr>
        <w:t>8</w:t>
      </w:r>
      <w:r>
        <w:rPr>
          <w:rFonts w:hint="eastAsia" w:ascii="仿宋_GB2312" w:hAnsi="仿宋" w:eastAsia="仿宋_GB2312"/>
          <w:sz w:val="32"/>
          <w:szCs w:val="32"/>
        </w:rPr>
        <w:t>00元。</w:t>
      </w:r>
    </w:p>
    <w:p>
      <w:pPr>
        <w:spacing w:line="56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p>
    <w:p>
      <w:pPr>
        <w:spacing w:line="560" w:lineRule="exact"/>
        <w:rPr>
          <w:rFonts w:hint="eastAsia" w:ascii="仿宋_GB2312" w:hAnsi="仿宋" w:eastAsia="仿宋_GB2312"/>
          <w:sz w:val="32"/>
          <w:szCs w:val="32"/>
          <w:lang w:val="en-US" w:eastAsia="zh-CN"/>
        </w:rPr>
      </w:pPr>
    </w:p>
    <w:p>
      <w:pPr>
        <w:spacing w:line="560" w:lineRule="exact"/>
        <w:rPr>
          <w:rFonts w:hint="eastAsia" w:ascii="仿宋_GB2312" w:hAnsi="仿宋" w:eastAsia="仿宋_GB2312"/>
          <w:sz w:val="32"/>
          <w:szCs w:val="32"/>
          <w:lang w:val="en-US" w:eastAsia="zh-CN"/>
        </w:rPr>
      </w:pPr>
    </w:p>
    <w:p>
      <w:pPr>
        <w:spacing w:line="560" w:lineRule="exact"/>
        <w:rPr>
          <w:rFonts w:hint="eastAsia" w:ascii="仿宋_GB2312" w:hAnsi="仿宋" w:eastAsia="仿宋_GB2312"/>
          <w:sz w:val="32"/>
          <w:szCs w:val="32"/>
          <w:lang w:val="en-US" w:eastAsia="zh-CN"/>
        </w:rPr>
      </w:pPr>
    </w:p>
    <w:p>
      <w:pPr>
        <w:spacing w:line="56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钦州市民政局             钦州市发展和改革委员会</w:t>
      </w: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钦州市教育局             钦州市司法局</w:t>
      </w: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 xml:space="preserve">钦州市财政局             </w:t>
      </w:r>
      <w:r>
        <w:rPr>
          <w:rFonts w:hint="eastAsia" w:ascii="仿宋_GB2312" w:hAnsi="仿宋" w:eastAsia="仿宋_GB2312"/>
          <w:spacing w:val="-16"/>
          <w:sz w:val="32"/>
          <w:szCs w:val="32"/>
        </w:rPr>
        <w:t>钦州市人力资源和社会保障局</w:t>
      </w: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ind w:firstLine="960" w:firstLineChars="300"/>
        <w:rPr>
          <w:rFonts w:hint="eastAsia" w:ascii="仿宋_GB2312" w:hAnsi="仿宋" w:eastAsia="仿宋_GB2312"/>
          <w:sz w:val="32"/>
          <w:szCs w:val="32"/>
        </w:rPr>
      </w:pPr>
    </w:p>
    <w:p>
      <w:pPr>
        <w:spacing w:line="560" w:lineRule="exact"/>
        <w:rPr>
          <w:rFonts w:hint="eastAsia" w:ascii="仿宋_GB2312" w:hAnsi="仿宋" w:eastAsia="仿宋_GB2312"/>
          <w:spacing w:val="-16"/>
          <w:sz w:val="32"/>
          <w:szCs w:val="32"/>
        </w:rPr>
      </w:pPr>
    </w:p>
    <w:p>
      <w:pPr>
        <w:spacing w:line="560" w:lineRule="exact"/>
        <w:ind w:firstLine="864" w:firstLineChars="300"/>
        <w:rPr>
          <w:rFonts w:hint="eastAsia" w:ascii="仿宋_GB2312" w:hAnsi="仿宋" w:eastAsia="仿宋_GB2312"/>
          <w:spacing w:val="-16"/>
          <w:sz w:val="32"/>
          <w:szCs w:val="32"/>
        </w:rPr>
      </w:pPr>
    </w:p>
    <w:p>
      <w:pPr>
        <w:spacing w:line="560" w:lineRule="exact"/>
        <w:ind w:firstLine="864" w:firstLineChars="300"/>
        <w:rPr>
          <w:rFonts w:hint="eastAsia" w:ascii="仿宋_GB2312" w:hAnsi="仿宋" w:eastAsia="仿宋_GB2312"/>
          <w:spacing w:val="-16"/>
          <w:sz w:val="32"/>
          <w:szCs w:val="32"/>
        </w:rPr>
      </w:pPr>
    </w:p>
    <w:p>
      <w:pPr>
        <w:spacing w:line="560" w:lineRule="exact"/>
        <w:ind w:firstLine="864" w:firstLineChars="300"/>
        <w:rPr>
          <w:rFonts w:hint="eastAsia" w:ascii="仿宋_GB2312" w:hAnsi="仿宋" w:eastAsia="仿宋_GB2312"/>
          <w:spacing w:val="-16"/>
          <w:sz w:val="32"/>
          <w:szCs w:val="32"/>
        </w:rPr>
      </w:pPr>
    </w:p>
    <w:p>
      <w:pPr>
        <w:spacing w:line="560" w:lineRule="exact"/>
        <w:ind w:firstLine="864" w:firstLineChars="300"/>
        <w:rPr>
          <w:rFonts w:hint="eastAsia" w:ascii="仿宋_GB2312" w:hAnsi="仿宋" w:eastAsia="仿宋_GB2312"/>
          <w:sz w:val="32"/>
          <w:szCs w:val="32"/>
        </w:rPr>
      </w:pPr>
      <w:r>
        <w:rPr>
          <w:rFonts w:hint="eastAsia" w:ascii="仿宋_GB2312" w:hAnsi="仿宋" w:eastAsia="仿宋_GB2312"/>
          <w:spacing w:val="-16"/>
          <w:sz w:val="32"/>
          <w:szCs w:val="32"/>
        </w:rPr>
        <w:t>钦州市住房和城乡建设局</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钦州市统计局</w:t>
      </w: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560" w:lineRule="exact"/>
        <w:rPr>
          <w:rFonts w:hint="eastAsia" w:ascii="仿宋_GB2312" w:hAnsi="仿宋" w:eastAsia="仿宋_GB2312"/>
          <w:sz w:val="32"/>
          <w:szCs w:val="32"/>
        </w:rPr>
      </w:pPr>
    </w:p>
    <w:p>
      <w:pPr>
        <w:spacing w:line="560" w:lineRule="exact"/>
        <w:ind w:firstLine="2560" w:firstLineChars="800"/>
        <w:rPr>
          <w:rFonts w:hint="eastAsia" w:ascii="仿宋_GB2312" w:hAnsi="仿宋" w:eastAsia="仿宋_GB2312"/>
          <w:sz w:val="32"/>
          <w:szCs w:val="32"/>
        </w:rPr>
      </w:pPr>
      <w:r>
        <w:rPr>
          <w:rFonts w:hint="eastAsia" w:ascii="仿宋_GB2312" w:hAnsi="仿宋" w:eastAsia="仿宋_GB2312"/>
          <w:sz w:val="32"/>
          <w:szCs w:val="32"/>
        </w:rPr>
        <w:t xml:space="preserve"> 国家统计局钦州调查队</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bookmarkStart w:id="0" w:name="_GoBack"/>
      <w:bookmarkEnd w:id="0"/>
      <w:r>
        <w:rPr>
          <w:rFonts w:hint="eastAsia" w:ascii="仿宋_GB2312" w:hAnsi="仿宋" w:eastAsia="仿宋_GB2312"/>
          <w:sz w:val="32"/>
          <w:szCs w:val="32"/>
        </w:rPr>
        <w:t>日</w:t>
      </w:r>
    </w:p>
    <w:p>
      <w:pPr>
        <w:spacing w:line="520" w:lineRule="exact"/>
        <w:ind w:firstLine="1280" w:firstLineChars="400"/>
        <w:rPr>
          <w:rFonts w:ascii="仿宋_GB2312" w:hAnsi="仿宋" w:eastAsia="仿宋_GB2312"/>
          <w:sz w:val="32"/>
          <w:szCs w:val="32"/>
        </w:rPr>
      </w:pPr>
    </w:p>
    <w:p>
      <w:pPr>
        <w:spacing w:line="520" w:lineRule="exact"/>
        <w:ind w:firstLine="2560" w:firstLineChars="800"/>
        <w:rPr>
          <w:rFonts w:ascii="仿宋_GB2312" w:hAnsi="仿宋" w:eastAsia="仿宋_GB2312"/>
          <w:sz w:val="32"/>
          <w:szCs w:val="32"/>
        </w:rPr>
      </w:pPr>
    </w:p>
    <w:p>
      <w:pPr>
        <w:spacing w:line="520" w:lineRule="exact"/>
        <w:ind w:firstLine="640" w:firstLineChars="200"/>
        <w:rPr>
          <w:rFonts w:ascii="仿宋_GB2312" w:hAnsi="仿宋" w:eastAsia="仿宋_GB2312"/>
          <w:sz w:val="32"/>
          <w:szCs w:val="32"/>
        </w:rPr>
      </w:pPr>
    </w:p>
    <w:p>
      <w:pPr>
        <w:spacing w:line="520" w:lineRule="exact"/>
        <w:ind w:firstLine="640" w:firstLineChars="200"/>
        <w:rPr>
          <w:rFonts w:ascii="仿宋_GB2312" w:hAnsi="仿宋" w:eastAsia="仿宋_GB2312"/>
          <w:sz w:val="32"/>
          <w:szCs w:val="32"/>
        </w:rPr>
      </w:pPr>
    </w:p>
    <w:p>
      <w:pPr>
        <w:spacing w:line="520" w:lineRule="exact"/>
        <w:ind w:firstLine="640" w:firstLineChars="200"/>
        <w:rPr>
          <w:rFonts w:ascii="仿宋_GB2312" w:hAnsi="仿宋" w:eastAsia="仿宋_GB2312"/>
          <w:sz w:val="32"/>
          <w:szCs w:val="32"/>
        </w:rPr>
      </w:pPr>
    </w:p>
    <w:p>
      <w:pPr>
        <w:spacing w:line="520" w:lineRule="exact"/>
        <w:ind w:firstLine="640" w:firstLineChars="200"/>
        <w:rPr>
          <w:rFonts w:ascii="仿宋_GB2312" w:hAnsi="仿宋" w:eastAsia="仿宋_GB2312"/>
          <w:sz w:val="32"/>
          <w:szCs w:val="32"/>
        </w:rPr>
      </w:pPr>
    </w:p>
    <w:p>
      <w:pPr>
        <w:spacing w:line="600" w:lineRule="exact"/>
        <w:ind w:right="-42" w:rightChars="-20" w:firstLine="643" w:firstLineChars="200"/>
        <w:rPr>
          <w:rFonts w:ascii="方正小标宋_GBK" w:eastAsia="方正小标宋_GBK" w:cs="方正小标宋_GBK"/>
          <w:b/>
          <w:bCs/>
          <w:sz w:val="32"/>
          <w:szCs w:val="32"/>
        </w:rPr>
      </w:pPr>
    </w:p>
    <w:p>
      <w:pPr>
        <w:spacing w:line="600" w:lineRule="exact"/>
        <w:ind w:right="-42" w:rightChars="-20" w:firstLine="643" w:firstLineChars="200"/>
        <w:rPr>
          <w:rFonts w:ascii="方正小标宋_GBK" w:eastAsia="方正小标宋_GBK" w:cs="方正小标宋_GBK"/>
          <w:b/>
          <w:bCs/>
          <w:sz w:val="32"/>
          <w:szCs w:val="32"/>
        </w:rPr>
      </w:pPr>
    </w:p>
    <w:p>
      <w:pPr>
        <w:spacing w:line="600" w:lineRule="exact"/>
        <w:ind w:right="-42" w:rightChars="-20" w:firstLine="643" w:firstLineChars="200"/>
        <w:rPr>
          <w:rFonts w:ascii="方正小标宋_GBK" w:eastAsia="方正小标宋_GBK" w:cs="方正小标宋_GBK"/>
          <w:b/>
          <w:bCs/>
          <w:sz w:val="32"/>
          <w:szCs w:val="32"/>
        </w:rPr>
      </w:pPr>
    </w:p>
    <w:p>
      <w:pPr>
        <w:spacing w:line="600" w:lineRule="exact"/>
        <w:ind w:right="-42" w:rightChars="-20"/>
        <w:rPr>
          <w:rFonts w:ascii="方正小标宋_GBK" w:eastAsia="方正小标宋_GBK" w:cs="方正小标宋_GBK"/>
          <w:b/>
          <w:bCs/>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sectPr>
          <w:footerReference r:id="rId3" w:type="default"/>
          <w:pgSz w:w="11906" w:h="16838"/>
          <w:pgMar w:top="1440" w:right="1587" w:bottom="1440" w:left="1587" w:header="851" w:footer="992" w:gutter="0"/>
          <w:pgNumType w:fmt="decimal"/>
          <w:cols w:space="425" w:num="1"/>
          <w:docGrid w:type="lines" w:linePitch="312" w:charSpace="0"/>
        </w:sect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p>
    <w:p>
      <w:pPr>
        <w:spacing w:line="620" w:lineRule="exact"/>
        <w:rPr>
          <w:rFonts w:hint="eastAsia" w:ascii="方正小标宋_GBK" w:hAnsi="仿宋" w:eastAsia="方正小标宋_GBK"/>
          <w:sz w:val="32"/>
          <w:szCs w:val="32"/>
        </w:rPr>
      </w:pPr>
      <w:r>
        <w:rPr>
          <w:rFonts w:hint="eastAsia" w:ascii="方正小标宋_GBK" w:hAnsi="仿宋" w:eastAsia="方正小标宋_GBK"/>
          <w:sz w:val="32"/>
          <w:szCs w:val="32"/>
        </w:rPr>
        <w:t xml:space="preserve">公开方式：主动公开 </w:t>
      </w:r>
    </w:p>
    <w:p>
      <w:pPr>
        <w:spacing w:line="420" w:lineRule="exact"/>
        <w:rPr>
          <w:rFonts w:ascii="仿宋_GB2312" w:hAnsi="仿宋" w:eastAsia="仿宋_GB2312"/>
          <w:sz w:val="28"/>
          <w:szCs w:val="28"/>
        </w:rPr>
      </w:pPr>
      <w:r>
        <w:rPr>
          <w:rFonts w:ascii="仿宋_GB2312" w:hAnsi="仿宋"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254635</wp:posOffset>
                </wp:positionV>
                <wp:extent cx="5795010" cy="3810"/>
                <wp:effectExtent l="0" t="0" r="0" b="0"/>
                <wp:wrapNone/>
                <wp:docPr id="5" name="自选图形 3"/>
                <wp:cNvGraphicFramePr/>
                <a:graphic xmlns:a="http://schemas.openxmlformats.org/drawingml/2006/main">
                  <a:graphicData uri="http://schemas.microsoft.com/office/word/2010/wordprocessingShape">
                    <wps:wsp>
                      <wps:cNvCnPr/>
                      <wps:spPr>
                        <a:xfrm flipV="1">
                          <a:off x="0" y="0"/>
                          <a:ext cx="5795010" cy="3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6pt;margin-top:20.05pt;height:0.3pt;width:456.3pt;z-index:251664384;mso-width-relative:page;mso-height-relative:page;" filled="f" stroked="t" coordsize="21600,21600" o:gfxdata="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ok8LHXAAAACQEA&#10;AA8AAAAAAAAAAQAgAAAAIgAAAGRycy9kb3ducmV2LnhtbFBLAQIUABQAAAAIAIdO4kDMdjhC4gEA&#10;AKIDAAAOAAAAAAAAAAEAIAAAACYBAABkcnMvZTJvRG9jLnhtbFBLBQYAAAAABgAGAFkBAAB6BQAA&#10;AAA=&#10;">
                <v:fill on="f" focussize="0,0"/>
                <v:stroke color="#000000" joinstyle="round"/>
                <v:imagedata o:title=""/>
                <o:lock v:ext="edit" aspectratio="f"/>
              </v:shape>
            </w:pict>
          </mc:Fallback>
        </mc:AlternateContent>
      </w:r>
      <w:r>
        <w:rPr>
          <w:rFonts w:ascii="仿宋_GB2312" w:hAnsi="仿宋" w:eastAsia="仿宋_GB2312"/>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-2540</wp:posOffset>
                </wp:positionV>
                <wp:extent cx="5795010" cy="3810"/>
                <wp:effectExtent l="0" t="0" r="0" b="0"/>
                <wp:wrapNone/>
                <wp:docPr id="6" name="自选图形 6"/>
                <wp:cNvGraphicFramePr/>
                <a:graphic xmlns:a="http://schemas.openxmlformats.org/drawingml/2006/main">
                  <a:graphicData uri="http://schemas.microsoft.com/office/word/2010/wordprocessingShape">
                    <wps:wsp>
                      <wps:cNvCnPr/>
                      <wps:spPr>
                        <a:xfrm flipV="1">
                          <a:off x="0" y="0"/>
                          <a:ext cx="5795010" cy="381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6pt;margin-top:-0.2pt;height:0.3pt;width:456.3pt;z-index:251662336;mso-width-relative:page;mso-height-relative:page;" filled="f" stroked="t" coordsize="21600,21600" o:gfxdata="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lphNYAAAAGAQAA&#10;DwAAAAAAAAABACAAAAAiAAAAZHJzL2Rvd25yZXYueG1sUEsBAhQAFAAAAAgAh07iQELTr3XiAQAA&#10;owMAAA4AAAAAAAAAAQAgAAAAJQEAAGRycy9lMm9Eb2MueG1sUEsFBgAAAAAGAAYAWQEAAHkFAAAA&#10;AA==&#10;">
                <v:fill on="f" focussize="0,0"/>
                <v:stroke weight="1.5pt" color="#000000" joinstyle="round"/>
                <v:imagedata o:title=""/>
                <o:lock v:ext="edit" aspectratio="f"/>
              </v:shape>
            </w:pict>
          </mc:Fallback>
        </mc:AlternateContent>
      </w:r>
      <w:r>
        <w:rPr>
          <w:rFonts w:hint="eastAsia" w:ascii="仿宋_GB2312" w:hAnsi="仿宋" w:eastAsia="仿宋_GB2312"/>
          <w:sz w:val="28"/>
          <w:szCs w:val="28"/>
        </w:rPr>
        <w:t>抄</w:t>
      </w:r>
      <w:r>
        <w:rPr>
          <w:rFonts w:hint="eastAsia" w:ascii="仿宋_GB2312" w:hAnsi="仿宋" w:eastAsia="仿宋_GB2312" w:cs="宋体"/>
          <w:sz w:val="28"/>
          <w:szCs w:val="28"/>
        </w:rPr>
        <w:t>送</w:t>
      </w:r>
      <w:r>
        <w:rPr>
          <w:rFonts w:hint="eastAsia" w:ascii="仿宋_GB2312" w:hAnsi="仿宋" w:eastAsia="仿宋_GB2312"/>
          <w:sz w:val="28"/>
          <w:szCs w:val="28"/>
        </w:rPr>
        <w:t>：市人民政府</w:t>
      </w:r>
      <w:r>
        <w:rPr>
          <w:rFonts w:hint="eastAsia" w:ascii="仿宋_GB2312" w:hAnsi="仿宋" w:eastAsia="仿宋_GB2312"/>
          <w:sz w:val="28"/>
          <w:szCs w:val="28"/>
          <w:lang w:eastAsia="zh-CN"/>
        </w:rPr>
        <w:t>。</w:t>
      </w:r>
      <w:r>
        <w:rPr>
          <w:rFonts w:hint="eastAsia" w:ascii="仿宋_GB2312" w:hAnsi="仿宋" w:eastAsia="仿宋_GB2312"/>
          <w:sz w:val="28"/>
          <w:szCs w:val="28"/>
        </w:rPr>
        <w:t xml:space="preserve"> </w:t>
      </w:r>
    </w:p>
    <w:p>
      <w:pPr>
        <w:spacing w:line="560" w:lineRule="exact"/>
        <w:jc w:val="both"/>
        <w:rPr>
          <w:rFonts w:hint="default" w:eastAsia="仿宋_GB2312"/>
          <w:sz w:val="28"/>
          <w:szCs w:val="28"/>
          <w:lang w:val="en-US" w:eastAsia="zh-CN"/>
        </w:rPr>
      </w:pPr>
      <w:r>
        <w:rPr>
          <w:rFonts w:ascii="仿宋_GB2312" w:hAnsi="仿宋" w:eastAsia="仿宋_GB2312"/>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321310</wp:posOffset>
                </wp:positionV>
                <wp:extent cx="5815965" cy="22860"/>
                <wp:effectExtent l="0" t="9525" r="13335" b="24765"/>
                <wp:wrapNone/>
                <wp:docPr id="7" name="自选图形 10"/>
                <wp:cNvGraphicFramePr/>
                <a:graphic xmlns:a="http://schemas.openxmlformats.org/drawingml/2006/main">
                  <a:graphicData uri="http://schemas.microsoft.com/office/word/2010/wordprocessingShape">
                    <wps:wsp>
                      <wps:cNvCnPr/>
                      <wps:spPr>
                        <a:xfrm>
                          <a:off x="0" y="0"/>
                          <a:ext cx="5815965" cy="2286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0.8pt;margin-top:25.3pt;height:1.8pt;width:457.95pt;z-index:251663360;mso-width-relative:page;mso-height-relative:page;" filled="f" stroked="t" coordsize="21600,21600" o:gfxdata="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Ncss1QAAAAkBAAAPAAAA&#10;AAAAAAEAIAAAACIAAABkcnMvZG93bnJldi54bWxQSwECFAAUAAAACACHTuJA9T5wFt8BAACbAwAA&#10;DgAAAAAAAAABACAAAAAkAQAAZHJzL2Uyb0RvYy54bWxQSwUGAAAAAAYABgBZAQAAdQUAAAAA&#10;">
                <v:fill on="f" focussize="0,0"/>
                <v:stroke weight="1.5pt" color="#000000" joinstyle="round"/>
                <v:imagedata o:title=""/>
                <o:lock v:ext="edit" aspectratio="f"/>
              </v:shape>
            </w:pict>
          </mc:Fallback>
        </mc:AlternateContent>
      </w:r>
      <w:r>
        <w:rPr>
          <w:rFonts w:hint="eastAsia" w:ascii="仿宋_GB2312" w:hAnsi="仿宋" w:eastAsia="仿宋_GB2312"/>
          <w:sz w:val="28"/>
          <w:szCs w:val="28"/>
        </w:rPr>
        <w:t xml:space="preserve">钦州市民政局办公室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202</w:t>
      </w:r>
      <w:r>
        <w:rPr>
          <w:rFonts w:hint="eastAsia" w:ascii="仿宋_GB2312" w:hAnsi="仿宋" w:eastAsia="仿宋_GB2312"/>
          <w:sz w:val="28"/>
          <w:szCs w:val="28"/>
          <w:lang w:val="en-US" w:eastAsia="zh-CN"/>
        </w:rPr>
        <w:t>1</w:t>
      </w:r>
      <w:r>
        <w:rPr>
          <w:rFonts w:hint="eastAsia" w:ascii="仿宋_GB2312" w:hAnsi="仿宋" w:eastAsia="仿宋_GB2312"/>
          <w:sz w:val="28"/>
          <w:szCs w:val="28"/>
        </w:rPr>
        <w:t>年</w:t>
      </w:r>
      <w:r>
        <w:rPr>
          <w:rFonts w:hint="eastAsia" w:ascii="仿宋_GB2312" w:hAnsi="仿宋" w:eastAsia="仿宋_GB2312"/>
          <w:sz w:val="28"/>
          <w:szCs w:val="28"/>
          <w:lang w:val="en-US" w:eastAsia="zh-CN"/>
        </w:rPr>
        <w:t>5</w:t>
      </w:r>
      <w:r>
        <w:rPr>
          <w:rFonts w:hint="eastAsia" w:ascii="仿宋_GB2312" w:hAnsi="仿宋" w:eastAsia="仿宋_GB2312"/>
          <w:sz w:val="28"/>
          <w:szCs w:val="28"/>
        </w:rPr>
        <w:t>月</w:t>
      </w:r>
      <w:r>
        <w:rPr>
          <w:rFonts w:hint="eastAsia" w:ascii="仿宋_GB2312" w:hAnsi="仿宋" w:eastAsia="仿宋_GB2312"/>
          <w:sz w:val="28"/>
          <w:szCs w:val="28"/>
          <w:lang w:val="en-US" w:eastAsia="zh-CN"/>
        </w:rPr>
        <w:t>25</w:t>
      </w:r>
      <w:r>
        <w:rPr>
          <w:rFonts w:hint="eastAsia" w:ascii="仿宋_GB2312" w:hAnsi="仿宋" w:eastAsia="仿宋_GB2312"/>
          <w:sz w:val="28"/>
          <w:szCs w:val="28"/>
        </w:rPr>
        <w:t>日印发</w:t>
      </w:r>
      <w:r>
        <w:rPr>
          <w:rFonts w:hint="eastAsia" w:ascii="仿宋_GB2312" w:hAnsi="仿宋" w:eastAsia="仿宋_GB2312"/>
          <w:sz w:val="28"/>
          <w:szCs w:val="28"/>
          <w:lang w:val="en-US" w:eastAsia="zh-CN"/>
        </w:rPr>
        <w:t xml:space="preserve">   </w:t>
      </w:r>
    </w:p>
    <w:sectPr>
      <w:footerReference r:id="rId4"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A27D3"/>
    <w:rsid w:val="18120601"/>
    <w:rsid w:val="19FD3AB0"/>
    <w:rsid w:val="1CF33E18"/>
    <w:rsid w:val="265A597F"/>
    <w:rsid w:val="2D0A27D3"/>
    <w:rsid w:val="4A8D461A"/>
    <w:rsid w:val="5D6917F2"/>
    <w:rsid w:val="600A43E6"/>
    <w:rsid w:val="732F5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2021-05-14T03:19:00Z</dcterms:created>
  <dc:creator>keliefie</dc:creator>
  <cp:lastModifiedBy>李艳艳</cp:lastModifiedBy>
  <cp:lastPrinted>2021-05-25T00:29:00Z</cp:lastPrinted>
  <dcterms:modified xsi:type="dcterms:W3CDTF">2021-11-22T11:17:03Z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412562ACAE474093B611B9FC4E121309</vt:lpwstr>
  </property>
</Properties>
</file>