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560" w:lineRule="exact"/>
        <w:jc w:val="center"/>
        <w:rPr>
          <w:rStyle w:val="42"/>
          <w:rFonts w:ascii="方正小标宋_GBK" w:eastAsia="方正小标宋_GBK"/>
          <w:bCs/>
          <w:color w:val="000000"/>
          <w:sz w:val="52"/>
          <w:szCs w:val="52"/>
        </w:rPr>
      </w:pPr>
      <w:r>
        <w:rPr>
          <w:rStyle w:val="42"/>
          <w:rFonts w:hint="eastAsia" w:ascii="方正小标宋_GBK" w:eastAsia="方正小标宋_GBK"/>
          <w:bCs/>
          <w:color w:val="000000"/>
          <w:sz w:val="52"/>
          <w:szCs w:val="52"/>
        </w:rPr>
        <w:t>钦州市政府部门随机抽查事项清单</w:t>
      </w: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before="0" w:beforeAutospacing="0" w:after="0" w:afterAutospacing="0" w:line="480" w:lineRule="exact"/>
        <w:rPr>
          <w:rStyle w:val="42"/>
          <w:rFonts w:ascii="方正小标宋_GBK" w:eastAsia="方正小标宋_GBK"/>
          <w:b w:val="0"/>
          <w:bCs/>
          <w:color w:val="000000"/>
          <w:sz w:val="44"/>
          <w:szCs w:val="44"/>
        </w:rPr>
      </w:pPr>
    </w:p>
    <w:p>
      <w:pPr>
        <w:pStyle w:val="36"/>
        <w:shd w:val="clear" w:color="auto" w:fill="FFFFFF"/>
        <w:spacing w:line="480" w:lineRule="exact"/>
        <w:jc w:val="center"/>
        <w:rPr>
          <w:rStyle w:val="42"/>
          <w:rFonts w:ascii="方正小标宋_GBK" w:eastAsia="方正小标宋_GBK"/>
          <w:b w:val="0"/>
          <w:bCs/>
          <w:color w:val="000000"/>
          <w:sz w:val="44"/>
          <w:szCs w:val="44"/>
        </w:rPr>
      </w:pPr>
      <w:r>
        <w:rPr>
          <w:rStyle w:val="42"/>
          <w:rFonts w:hint="eastAsia" w:ascii="方正小标宋_GBK" w:eastAsia="方正小标宋_GBK"/>
          <w:b w:val="0"/>
          <w:bCs/>
          <w:color w:val="000000"/>
          <w:sz w:val="44"/>
          <w:szCs w:val="44"/>
        </w:rPr>
        <w:t>目</w:t>
      </w:r>
      <w:r>
        <w:rPr>
          <w:rStyle w:val="42"/>
          <w:rFonts w:ascii="方正小标宋_GBK" w:eastAsia="方正小标宋_GBK"/>
          <w:b w:val="0"/>
          <w:bCs/>
          <w:color w:val="000000"/>
          <w:sz w:val="44"/>
          <w:szCs w:val="44"/>
        </w:rPr>
        <w:t xml:space="preserve">  </w:t>
      </w:r>
      <w:r>
        <w:rPr>
          <w:rStyle w:val="42"/>
          <w:rFonts w:hint="eastAsia" w:ascii="方正小标宋_GBK" w:eastAsia="方正小标宋_GBK"/>
          <w:b w:val="0"/>
          <w:bCs/>
          <w:color w:val="000000"/>
          <w:sz w:val="44"/>
          <w:szCs w:val="44"/>
        </w:rPr>
        <w:t>录</w:t>
      </w:r>
    </w:p>
    <w:p>
      <w:pPr>
        <w:pStyle w:val="36"/>
        <w:shd w:val="clear" w:color="auto" w:fill="FFFFFF"/>
        <w:spacing w:line="480" w:lineRule="exact"/>
        <w:rPr>
          <w:rStyle w:val="42"/>
          <w:rFonts w:ascii="方正小标宋_GBK" w:eastAsia="方正小标宋_GBK"/>
          <w:b w:val="0"/>
          <w:bCs/>
          <w:color w:val="000000"/>
          <w:sz w:val="44"/>
          <w:szCs w:val="44"/>
        </w:rPr>
      </w:pP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1.</w:t>
      </w:r>
      <w:r>
        <w:rPr>
          <w:rStyle w:val="42"/>
          <w:rFonts w:hint="eastAsia" w:ascii="Times New Roman" w:hAnsi="Times New Roman" w:eastAsia="方正仿宋_GBK"/>
          <w:b w:val="0"/>
          <w:bCs/>
          <w:color w:val="000000"/>
          <w:sz w:val="36"/>
          <w:szCs w:val="36"/>
        </w:rPr>
        <w:t>市发改委随机抽查事项清单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6</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2.</w:t>
      </w:r>
      <w:r>
        <w:rPr>
          <w:rStyle w:val="42"/>
          <w:rFonts w:hint="eastAsia" w:ascii="Times New Roman" w:hAnsi="Times New Roman" w:eastAsia="方正仿宋_GBK"/>
          <w:b w:val="0"/>
          <w:bCs/>
          <w:color w:val="000000"/>
          <w:sz w:val="36"/>
          <w:szCs w:val="36"/>
        </w:rPr>
        <w:t>市工信委随机抽查事项清单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7</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3.</w:t>
      </w:r>
      <w:r>
        <w:rPr>
          <w:rStyle w:val="42"/>
          <w:rFonts w:hint="eastAsia" w:ascii="Times New Roman" w:hAnsi="Times New Roman" w:eastAsia="方正仿宋_GBK"/>
          <w:b w:val="0"/>
          <w:bCs/>
          <w:color w:val="000000"/>
          <w:sz w:val="36"/>
          <w:szCs w:val="36"/>
        </w:rPr>
        <w:t>市教育局随机抽查事项清单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8</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4.</w:t>
      </w:r>
      <w:r>
        <w:rPr>
          <w:rStyle w:val="42"/>
          <w:rFonts w:hint="eastAsia" w:ascii="Times New Roman" w:hAnsi="Times New Roman" w:eastAsia="方正仿宋_GBK"/>
          <w:b w:val="0"/>
          <w:bCs/>
          <w:color w:val="000000"/>
          <w:sz w:val="36"/>
          <w:szCs w:val="36"/>
        </w:rPr>
        <w:t>市科技局随机抽查事项清单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9</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5.</w:t>
      </w:r>
      <w:r>
        <w:rPr>
          <w:rStyle w:val="42"/>
          <w:rFonts w:hint="eastAsia" w:ascii="Times New Roman" w:hAnsi="Times New Roman" w:eastAsia="方正仿宋_GBK"/>
          <w:b w:val="0"/>
          <w:bCs/>
          <w:color w:val="000000"/>
          <w:sz w:val="36"/>
          <w:szCs w:val="36"/>
        </w:rPr>
        <w:t>市公安局随机抽查事项清单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10</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6.</w:t>
      </w:r>
      <w:r>
        <w:rPr>
          <w:rStyle w:val="42"/>
          <w:rFonts w:hint="eastAsia" w:ascii="Times New Roman" w:hAnsi="Times New Roman" w:eastAsia="方正仿宋_GBK"/>
          <w:b w:val="0"/>
          <w:bCs/>
          <w:color w:val="000000"/>
          <w:sz w:val="36"/>
          <w:szCs w:val="36"/>
        </w:rPr>
        <w:t>市财政局随机抽查事项清单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16</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7.</w:t>
      </w:r>
      <w:r>
        <w:rPr>
          <w:rFonts w:hint="eastAsia" w:ascii="Times New Roman" w:hAnsi="Times New Roman" w:eastAsia="方正仿宋_GBK" w:cs="Times New Roman"/>
          <w:sz w:val="36"/>
          <w:szCs w:val="36"/>
        </w:rPr>
        <w:t>市人社局</w:t>
      </w:r>
      <w:r>
        <w:rPr>
          <w:rStyle w:val="42"/>
          <w:rFonts w:hint="eastAsia" w:ascii="Times New Roman" w:hAnsi="Times New Roman" w:eastAsia="方正仿宋_GBK"/>
          <w:b w:val="0"/>
          <w:bCs/>
          <w:color w:val="000000"/>
          <w:sz w:val="36"/>
          <w:szCs w:val="36"/>
        </w:rPr>
        <w:t>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19</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8.</w:t>
      </w:r>
      <w:r>
        <w:rPr>
          <w:rStyle w:val="42"/>
          <w:rFonts w:hint="eastAsia" w:ascii="Times New Roman" w:hAnsi="Times New Roman" w:eastAsia="方正仿宋_GBK"/>
          <w:b w:val="0"/>
          <w:bCs/>
          <w:color w:val="000000"/>
          <w:sz w:val="36"/>
          <w:szCs w:val="36"/>
        </w:rPr>
        <w:t>市国土资源局随机抽查事项清单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32</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9.</w:t>
      </w:r>
      <w:r>
        <w:rPr>
          <w:rStyle w:val="42"/>
          <w:rFonts w:hint="eastAsia" w:ascii="Times New Roman" w:hAnsi="Times New Roman" w:eastAsia="方正仿宋_GBK"/>
          <w:b w:val="0"/>
          <w:bCs/>
          <w:color w:val="000000"/>
          <w:sz w:val="36"/>
          <w:szCs w:val="36"/>
        </w:rPr>
        <w:t>市环保局随机抽查事项清单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35</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10.</w:t>
      </w:r>
      <w:r>
        <w:rPr>
          <w:rStyle w:val="42"/>
          <w:rFonts w:hint="eastAsia" w:ascii="Times New Roman" w:hAnsi="Times New Roman" w:eastAsia="方正仿宋_GBK"/>
          <w:b w:val="0"/>
          <w:bCs/>
          <w:color w:val="000000"/>
          <w:sz w:val="36"/>
          <w:szCs w:val="36"/>
        </w:rPr>
        <w:t>市住建委随机抽查事项清单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42</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11.</w:t>
      </w:r>
      <w:r>
        <w:rPr>
          <w:rStyle w:val="42"/>
          <w:rFonts w:hint="eastAsia" w:ascii="Times New Roman" w:hAnsi="Times New Roman" w:eastAsia="方正仿宋_GBK"/>
          <w:b w:val="0"/>
          <w:bCs/>
          <w:color w:val="000000"/>
          <w:sz w:val="36"/>
          <w:szCs w:val="36"/>
        </w:rPr>
        <w:t>市交通运输局随机抽查事项清单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52</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12.</w:t>
      </w:r>
      <w:r>
        <w:rPr>
          <w:rStyle w:val="42"/>
          <w:rFonts w:hint="eastAsia" w:ascii="Times New Roman" w:hAnsi="Times New Roman" w:eastAsia="方正仿宋_GBK"/>
          <w:b w:val="0"/>
          <w:bCs/>
          <w:color w:val="000000"/>
          <w:sz w:val="36"/>
          <w:szCs w:val="36"/>
        </w:rPr>
        <w:t>市农业局随机抽查事项清单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71</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13.</w:t>
      </w:r>
      <w:r>
        <w:rPr>
          <w:rStyle w:val="42"/>
          <w:rFonts w:hint="eastAsia" w:ascii="Times New Roman" w:hAnsi="Times New Roman" w:eastAsia="方正仿宋_GBK"/>
          <w:b w:val="0"/>
          <w:bCs/>
          <w:color w:val="000000"/>
          <w:sz w:val="36"/>
          <w:szCs w:val="36"/>
        </w:rPr>
        <w:t>市林业局随机抽查事项清单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79</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14.</w:t>
      </w:r>
      <w:r>
        <w:rPr>
          <w:rStyle w:val="42"/>
          <w:rFonts w:hint="eastAsia" w:ascii="Times New Roman" w:hAnsi="Times New Roman" w:eastAsia="方正仿宋_GBK"/>
          <w:b w:val="0"/>
          <w:bCs/>
          <w:color w:val="000000"/>
          <w:sz w:val="36"/>
          <w:szCs w:val="36"/>
        </w:rPr>
        <w:t>市商务局随机抽查事项清单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81</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15.</w:t>
      </w:r>
      <w:r>
        <w:rPr>
          <w:rStyle w:val="42"/>
          <w:rFonts w:hint="eastAsia" w:ascii="Times New Roman" w:hAnsi="Times New Roman" w:eastAsia="方正仿宋_GBK"/>
          <w:b w:val="0"/>
          <w:bCs/>
          <w:color w:val="000000"/>
          <w:sz w:val="36"/>
          <w:szCs w:val="36"/>
        </w:rPr>
        <w:t>市文新广电局随机抽查事项清单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84</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16.</w:t>
      </w:r>
      <w:r>
        <w:rPr>
          <w:rStyle w:val="42"/>
          <w:rFonts w:hint="eastAsia" w:ascii="Times New Roman" w:hAnsi="Times New Roman" w:eastAsia="方正仿宋_GBK"/>
          <w:b w:val="0"/>
          <w:bCs/>
          <w:color w:val="000000"/>
          <w:sz w:val="36"/>
          <w:szCs w:val="36"/>
        </w:rPr>
        <w:t>市水利局随机抽查事项清单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96</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17.</w:t>
      </w:r>
      <w:r>
        <w:rPr>
          <w:rStyle w:val="42"/>
          <w:rFonts w:hint="eastAsia" w:ascii="Times New Roman" w:hAnsi="Times New Roman" w:eastAsia="方正仿宋_GBK"/>
          <w:b w:val="0"/>
          <w:bCs/>
          <w:color w:val="000000"/>
          <w:sz w:val="36"/>
          <w:szCs w:val="36"/>
        </w:rPr>
        <w:t>市卫计委随机抽查事项清单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99</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18.</w:t>
      </w:r>
      <w:r>
        <w:rPr>
          <w:rStyle w:val="42"/>
          <w:rFonts w:hint="eastAsia" w:ascii="Times New Roman" w:hAnsi="Times New Roman" w:eastAsia="方正仿宋_GBK"/>
          <w:b w:val="0"/>
          <w:bCs/>
          <w:color w:val="000000"/>
          <w:sz w:val="36"/>
          <w:szCs w:val="36"/>
        </w:rPr>
        <w:t>市旅发委随机抽查事项清单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100</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19.</w:t>
      </w:r>
      <w:r>
        <w:rPr>
          <w:rStyle w:val="42"/>
          <w:rFonts w:hint="eastAsia" w:ascii="Times New Roman" w:hAnsi="Times New Roman" w:eastAsia="方正仿宋_GBK"/>
          <w:b w:val="0"/>
          <w:bCs/>
          <w:color w:val="000000"/>
          <w:sz w:val="36"/>
          <w:szCs w:val="36"/>
        </w:rPr>
        <w:t>自治区地税局钦州稽查局随机抽查事项清单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101</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20.</w:t>
      </w:r>
      <w:r>
        <w:rPr>
          <w:rStyle w:val="42"/>
          <w:rFonts w:hint="eastAsia" w:ascii="Times New Roman" w:hAnsi="Times New Roman" w:eastAsia="方正仿宋_GBK"/>
          <w:b w:val="0"/>
          <w:bCs/>
          <w:color w:val="000000"/>
          <w:sz w:val="36"/>
          <w:szCs w:val="36"/>
        </w:rPr>
        <w:t>市工商局随机抽查事项清单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102</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21.</w:t>
      </w:r>
      <w:r>
        <w:rPr>
          <w:rStyle w:val="42"/>
          <w:rFonts w:hint="eastAsia" w:ascii="Times New Roman" w:hAnsi="Times New Roman" w:eastAsia="方正仿宋_GBK"/>
          <w:b w:val="0"/>
          <w:bCs/>
          <w:color w:val="000000"/>
          <w:sz w:val="36"/>
          <w:szCs w:val="36"/>
        </w:rPr>
        <w:t>市质监局随机抽查事项清单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110</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22.</w:t>
      </w:r>
      <w:r>
        <w:rPr>
          <w:rStyle w:val="42"/>
          <w:rFonts w:hint="eastAsia" w:ascii="Times New Roman" w:hAnsi="Times New Roman" w:eastAsia="方正仿宋_GBK"/>
          <w:b w:val="0"/>
          <w:bCs/>
          <w:color w:val="000000"/>
          <w:sz w:val="36"/>
          <w:szCs w:val="36"/>
        </w:rPr>
        <w:t>市安监局随机抽查事项清单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116</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23.</w:t>
      </w:r>
      <w:r>
        <w:rPr>
          <w:rStyle w:val="42"/>
          <w:rFonts w:hint="eastAsia" w:ascii="Times New Roman" w:hAnsi="Times New Roman" w:eastAsia="方正仿宋_GBK"/>
          <w:b w:val="0"/>
          <w:bCs/>
          <w:color w:val="000000"/>
          <w:sz w:val="36"/>
          <w:szCs w:val="36"/>
        </w:rPr>
        <w:t>市食品药品监管局随机抽查事项清单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144</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24.</w:t>
      </w:r>
      <w:r>
        <w:rPr>
          <w:rStyle w:val="42"/>
          <w:rFonts w:hint="eastAsia" w:ascii="Times New Roman" w:hAnsi="Times New Roman" w:eastAsia="方正仿宋_GBK"/>
          <w:b w:val="0"/>
          <w:bCs/>
          <w:color w:val="000000"/>
          <w:sz w:val="36"/>
          <w:szCs w:val="36"/>
        </w:rPr>
        <w:t>市人防办随机抽查事项清单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147</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25.</w:t>
      </w:r>
      <w:r>
        <w:rPr>
          <w:rStyle w:val="42"/>
          <w:rFonts w:hint="eastAsia" w:ascii="Times New Roman" w:hAnsi="Times New Roman" w:eastAsia="方正仿宋_GBK"/>
          <w:b w:val="0"/>
          <w:bCs/>
          <w:color w:val="000000"/>
          <w:sz w:val="36"/>
          <w:szCs w:val="36"/>
        </w:rPr>
        <w:t>市粮食局随机抽查事项清单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155</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26.</w:t>
      </w:r>
      <w:r>
        <w:rPr>
          <w:rStyle w:val="42"/>
          <w:rFonts w:hint="eastAsia" w:ascii="Times New Roman" w:hAnsi="Times New Roman" w:eastAsia="方正仿宋_GBK"/>
          <w:b w:val="0"/>
          <w:bCs/>
          <w:color w:val="000000"/>
          <w:sz w:val="36"/>
          <w:szCs w:val="36"/>
        </w:rPr>
        <w:t>市农机局随机抽查事项清单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159</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27.</w:t>
      </w:r>
      <w:r>
        <w:rPr>
          <w:rStyle w:val="42"/>
          <w:rFonts w:hint="eastAsia" w:ascii="Times New Roman" w:hAnsi="Times New Roman" w:eastAsia="方正仿宋_GBK"/>
          <w:b w:val="0"/>
          <w:bCs/>
          <w:color w:val="000000"/>
          <w:sz w:val="36"/>
          <w:szCs w:val="36"/>
        </w:rPr>
        <w:t>市地震局随机抽查事项清单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160</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28.</w:t>
      </w:r>
      <w:r>
        <w:rPr>
          <w:rStyle w:val="42"/>
          <w:rFonts w:hint="eastAsia" w:ascii="Times New Roman" w:hAnsi="Times New Roman" w:eastAsia="方正仿宋_GBK"/>
          <w:b w:val="0"/>
          <w:bCs/>
          <w:color w:val="000000"/>
          <w:sz w:val="36"/>
          <w:szCs w:val="36"/>
        </w:rPr>
        <w:t>市民宗委随机抽查事项清单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161</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29.</w:t>
      </w:r>
      <w:r>
        <w:rPr>
          <w:rStyle w:val="42"/>
          <w:rFonts w:hint="eastAsia" w:ascii="Times New Roman" w:hAnsi="Times New Roman" w:eastAsia="方正仿宋_GBK"/>
          <w:b w:val="0"/>
          <w:bCs/>
          <w:color w:val="000000"/>
          <w:sz w:val="36"/>
          <w:szCs w:val="36"/>
        </w:rPr>
        <w:t>市物价局随机抽查事项清单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162</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30.</w:t>
      </w:r>
      <w:r>
        <w:rPr>
          <w:rStyle w:val="42"/>
          <w:rFonts w:hint="eastAsia" w:ascii="Times New Roman" w:hAnsi="Times New Roman" w:eastAsia="方正仿宋_GBK"/>
          <w:b w:val="0"/>
          <w:bCs/>
          <w:color w:val="000000"/>
          <w:sz w:val="36"/>
          <w:szCs w:val="36"/>
        </w:rPr>
        <w:t>市金融办随机抽查事项清单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164</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31.</w:t>
      </w:r>
      <w:r>
        <w:rPr>
          <w:rStyle w:val="42"/>
          <w:rFonts w:hint="eastAsia" w:ascii="Times New Roman" w:hAnsi="Times New Roman" w:eastAsia="方正仿宋_GBK"/>
          <w:b w:val="0"/>
          <w:bCs/>
          <w:color w:val="000000"/>
          <w:sz w:val="36"/>
          <w:szCs w:val="36"/>
        </w:rPr>
        <w:t>人行钦州市中心支行随机抽查事项清单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165</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32.</w:t>
      </w:r>
      <w:r>
        <w:rPr>
          <w:rStyle w:val="42"/>
          <w:rFonts w:hint="eastAsia" w:ascii="Times New Roman" w:hAnsi="Times New Roman" w:eastAsia="方正仿宋_GBK"/>
          <w:b w:val="0"/>
          <w:bCs/>
          <w:color w:val="000000"/>
          <w:sz w:val="36"/>
          <w:szCs w:val="36"/>
        </w:rPr>
        <w:t>市烟草局随机抽查事项清单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169</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33.</w:t>
      </w:r>
      <w:r>
        <w:rPr>
          <w:rStyle w:val="42"/>
          <w:rFonts w:hint="eastAsia" w:ascii="Times New Roman" w:hAnsi="Times New Roman" w:eastAsia="方正仿宋_GBK"/>
          <w:b w:val="0"/>
          <w:bCs/>
          <w:color w:val="000000"/>
          <w:sz w:val="36"/>
          <w:szCs w:val="36"/>
        </w:rPr>
        <w:t>市国税局随机抽查事项清单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170</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34.</w:t>
      </w:r>
      <w:r>
        <w:rPr>
          <w:rStyle w:val="42"/>
          <w:rFonts w:hint="eastAsia" w:ascii="Times New Roman" w:hAnsi="Times New Roman" w:eastAsia="方正仿宋_GBK"/>
          <w:b w:val="0"/>
          <w:bCs/>
          <w:color w:val="000000"/>
          <w:sz w:val="36"/>
          <w:szCs w:val="36"/>
        </w:rPr>
        <w:t>市气象局随机抽查事项清单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171</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35.</w:t>
      </w:r>
      <w:r>
        <w:rPr>
          <w:rStyle w:val="42"/>
          <w:rFonts w:hint="eastAsia" w:ascii="Times New Roman" w:hAnsi="Times New Roman" w:eastAsia="方正仿宋_GBK"/>
          <w:b w:val="0"/>
          <w:bCs/>
          <w:color w:val="000000"/>
          <w:sz w:val="36"/>
          <w:szCs w:val="36"/>
        </w:rPr>
        <w:t>市司法局随机抽查事项清单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173</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36.</w:t>
      </w:r>
      <w:r>
        <w:rPr>
          <w:rStyle w:val="42"/>
          <w:rFonts w:hint="eastAsia" w:ascii="Times New Roman" w:hAnsi="Times New Roman" w:eastAsia="方正仿宋_GBK"/>
          <w:b w:val="0"/>
          <w:bCs/>
          <w:color w:val="000000"/>
          <w:sz w:val="36"/>
          <w:szCs w:val="36"/>
        </w:rPr>
        <w:t>钦州海关随机抽查事项清单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176</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37.</w:t>
      </w:r>
      <w:r>
        <w:rPr>
          <w:rStyle w:val="42"/>
          <w:rFonts w:hint="eastAsia" w:ascii="Times New Roman" w:hAnsi="Times New Roman" w:eastAsia="方正仿宋_GBK"/>
          <w:b w:val="0"/>
          <w:bCs/>
          <w:color w:val="000000"/>
          <w:sz w:val="36"/>
          <w:szCs w:val="36"/>
        </w:rPr>
        <w:t>市民政局随机抽查事项清单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181</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38.</w:t>
      </w:r>
      <w:r>
        <w:rPr>
          <w:rStyle w:val="42"/>
          <w:rFonts w:hint="eastAsia" w:ascii="Times New Roman" w:hAnsi="Times New Roman" w:eastAsia="方正仿宋_GBK"/>
          <w:b w:val="0"/>
          <w:bCs/>
          <w:color w:val="000000"/>
          <w:sz w:val="36"/>
          <w:szCs w:val="36"/>
        </w:rPr>
        <w:t>市水产畜牧兽医局随机抽查事项清单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183</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39.</w:t>
      </w:r>
      <w:r>
        <w:rPr>
          <w:rStyle w:val="42"/>
          <w:rFonts w:hint="eastAsia" w:ascii="Times New Roman" w:hAnsi="Times New Roman" w:eastAsia="方正仿宋_GBK"/>
          <w:b w:val="0"/>
          <w:bCs/>
          <w:color w:val="000000"/>
          <w:sz w:val="36"/>
          <w:szCs w:val="36"/>
        </w:rPr>
        <w:t>市海洋局随机抽查事项清单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186</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40.</w:t>
      </w:r>
      <w:r>
        <w:rPr>
          <w:rStyle w:val="42"/>
          <w:rFonts w:hint="eastAsia" w:ascii="Times New Roman" w:hAnsi="Times New Roman" w:eastAsia="方正仿宋_GBK"/>
          <w:b w:val="0"/>
          <w:bCs/>
          <w:color w:val="000000"/>
          <w:sz w:val="36"/>
          <w:szCs w:val="36"/>
        </w:rPr>
        <w:t>市公积金管理中心随机抽查事项清单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187</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Times New Roman" w:hAnsi="Times New Roman" w:eastAsia="方正仿宋_GBK"/>
          <w:b w:val="0"/>
          <w:bCs/>
          <w:color w:val="000000"/>
          <w:sz w:val="36"/>
          <w:szCs w:val="36"/>
        </w:rPr>
      </w:pPr>
      <w:r>
        <w:rPr>
          <w:rStyle w:val="42"/>
          <w:rFonts w:ascii="Times New Roman" w:hAnsi="Times New Roman" w:eastAsia="方正仿宋_GBK"/>
          <w:b w:val="0"/>
          <w:bCs/>
          <w:color w:val="000000"/>
          <w:sz w:val="36"/>
          <w:szCs w:val="36"/>
        </w:rPr>
        <w:t>41.</w:t>
      </w:r>
      <w:r>
        <w:rPr>
          <w:rStyle w:val="42"/>
          <w:rFonts w:hint="eastAsia" w:ascii="Times New Roman" w:hAnsi="Times New Roman" w:eastAsia="方正仿宋_GBK"/>
          <w:b w:val="0"/>
          <w:bCs/>
          <w:color w:val="000000"/>
          <w:sz w:val="36"/>
          <w:szCs w:val="36"/>
        </w:rPr>
        <w:t>市市政管理局随机抽查事项清单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189</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仿宋" w:hAnsi="仿宋" w:eastAsia="仿宋"/>
          <w:b w:val="0"/>
          <w:bCs/>
          <w:color w:val="000000"/>
          <w:sz w:val="36"/>
          <w:szCs w:val="36"/>
        </w:rPr>
      </w:pPr>
      <w:r>
        <w:rPr>
          <w:rStyle w:val="42"/>
          <w:rFonts w:ascii="Times New Roman" w:hAnsi="Times New Roman" w:eastAsia="方正仿宋_GBK"/>
          <w:b w:val="0"/>
          <w:bCs/>
          <w:color w:val="000000"/>
          <w:sz w:val="36"/>
          <w:szCs w:val="36"/>
        </w:rPr>
        <w:t>42.</w:t>
      </w:r>
      <w:r>
        <w:rPr>
          <w:rStyle w:val="42"/>
          <w:rFonts w:hint="eastAsia" w:ascii="Times New Roman" w:hAnsi="Times New Roman" w:eastAsia="方正仿宋_GBK"/>
          <w:b w:val="0"/>
          <w:bCs/>
          <w:color w:val="000000"/>
          <w:sz w:val="36"/>
          <w:szCs w:val="36"/>
        </w:rPr>
        <w:t>市统计局随机抽查事项清单</w:t>
      </w:r>
      <w:r>
        <w:rPr>
          <w:rStyle w:val="42"/>
          <w:rFonts w:ascii="Times New Roman" w:hAnsi="Times New Roman" w:eastAsia="方正仿宋_GBK"/>
          <w:b w:val="0"/>
          <w:bCs/>
          <w:color w:val="000000"/>
          <w:sz w:val="36"/>
          <w:szCs w:val="36"/>
        </w:rPr>
        <w:t>……………………………………………………..</w:t>
      </w:r>
      <w:r>
        <w:rPr>
          <w:rStyle w:val="42"/>
          <w:rFonts w:hint="eastAsia" w:ascii="Times New Roman" w:hAnsi="Times New Roman" w:eastAsia="方正仿宋_GBK"/>
          <w:b w:val="0"/>
          <w:bCs/>
          <w:color w:val="000000"/>
          <w:sz w:val="36"/>
          <w:szCs w:val="36"/>
        </w:rPr>
        <w:t>（</w:t>
      </w:r>
      <w:r>
        <w:rPr>
          <w:rStyle w:val="42"/>
          <w:rFonts w:ascii="Times New Roman" w:hAnsi="Times New Roman" w:eastAsia="方正仿宋_GBK"/>
          <w:b w:val="0"/>
          <w:bCs/>
          <w:color w:val="000000"/>
          <w:sz w:val="36"/>
          <w:szCs w:val="36"/>
        </w:rPr>
        <w:t>196</w:t>
      </w:r>
      <w:r>
        <w:rPr>
          <w:rStyle w:val="42"/>
          <w:rFonts w:hint="eastAsia" w:ascii="Times New Roman" w:hAnsi="Times New Roman" w:eastAsia="方正仿宋_GBK"/>
          <w:b w:val="0"/>
          <w:bCs/>
          <w:color w:val="000000"/>
          <w:sz w:val="36"/>
          <w:szCs w:val="36"/>
        </w:rPr>
        <w:t>）</w:t>
      </w:r>
    </w:p>
    <w:p>
      <w:pPr>
        <w:pStyle w:val="36"/>
        <w:shd w:val="clear" w:color="auto" w:fill="FFFFFF"/>
        <w:spacing w:line="480" w:lineRule="exact"/>
        <w:rPr>
          <w:rStyle w:val="42"/>
          <w:rFonts w:ascii="仿宋" w:hAnsi="仿宋" w:eastAsia="仿宋"/>
          <w:b w:val="0"/>
          <w:bCs/>
          <w:color w:val="000000"/>
          <w:sz w:val="36"/>
          <w:szCs w:val="36"/>
        </w:rPr>
      </w:pPr>
    </w:p>
    <w:p>
      <w:pPr>
        <w:pStyle w:val="55"/>
        <w:ind w:firstLine="0" w:firstLineChars="0"/>
        <w:rPr>
          <w:rStyle w:val="42"/>
          <w:rFonts w:ascii="仿宋" w:hAnsi="仿宋" w:eastAsia="仿宋"/>
          <w:b w:val="0"/>
          <w:bCs/>
          <w:color w:val="000000"/>
          <w:sz w:val="36"/>
          <w:szCs w:val="36"/>
        </w:rPr>
      </w:pPr>
      <w:bookmarkStart w:id="0" w:name="_Toc497148915"/>
    </w:p>
    <w:p>
      <w:pPr>
        <w:pStyle w:val="55"/>
        <w:ind w:firstLine="0" w:firstLineChars="0"/>
        <w:rPr>
          <w:rStyle w:val="42"/>
          <w:rFonts w:ascii="仿宋" w:hAnsi="仿宋" w:eastAsia="仿宋"/>
          <w:b w:val="0"/>
          <w:bCs/>
          <w:color w:val="000000"/>
          <w:sz w:val="36"/>
          <w:szCs w:val="36"/>
        </w:rPr>
      </w:pPr>
    </w:p>
    <w:p>
      <w:pPr>
        <w:pStyle w:val="55"/>
        <w:ind w:firstLine="0" w:firstLineChars="0"/>
        <w:rPr>
          <w:rStyle w:val="42"/>
          <w:rFonts w:ascii="仿宋" w:hAnsi="仿宋" w:eastAsia="仿宋"/>
          <w:b w:val="0"/>
          <w:bCs/>
          <w:color w:val="000000"/>
          <w:sz w:val="36"/>
          <w:szCs w:val="36"/>
        </w:rPr>
      </w:pPr>
    </w:p>
    <w:p>
      <w:pPr>
        <w:pStyle w:val="55"/>
        <w:ind w:firstLine="0" w:firstLineChars="0"/>
        <w:rPr>
          <w:rStyle w:val="42"/>
          <w:rFonts w:ascii="仿宋" w:hAnsi="仿宋" w:eastAsia="仿宋"/>
          <w:b w:val="0"/>
          <w:bCs/>
          <w:color w:val="000000"/>
          <w:sz w:val="36"/>
          <w:szCs w:val="36"/>
        </w:rPr>
      </w:pPr>
    </w:p>
    <w:p>
      <w:pPr>
        <w:adjustRightInd w:val="0"/>
        <w:snapToGrid w:val="0"/>
        <w:spacing w:line="590" w:lineRule="exact"/>
        <w:jc w:val="center"/>
        <w:outlineLvl w:val="0"/>
        <w:rPr>
          <w:rFonts w:ascii="方正小标宋_GBK" w:eastAsia="方正小标宋_GBK"/>
          <w:sz w:val="44"/>
          <w:szCs w:val="44"/>
        </w:rPr>
      </w:pPr>
      <w:r>
        <w:rPr>
          <w:rFonts w:ascii="方正小标宋_GBK" w:eastAsia="方正小标宋_GBK"/>
          <w:sz w:val="44"/>
          <w:szCs w:val="44"/>
        </w:rPr>
        <w:t>1.</w:t>
      </w:r>
      <w:r>
        <w:rPr>
          <w:rFonts w:hint="eastAsia" w:ascii="方正小标宋_GBK" w:eastAsia="方正小标宋_GBK"/>
          <w:sz w:val="44"/>
          <w:szCs w:val="44"/>
        </w:rPr>
        <w:t>市发改委随机抽查事项清单</w:t>
      </w:r>
      <w:bookmarkEnd w:id="0"/>
    </w:p>
    <w:p>
      <w:pPr>
        <w:adjustRightInd w:val="0"/>
        <w:snapToGrid w:val="0"/>
        <w:spacing w:line="590" w:lineRule="exact"/>
        <w:ind w:firstLine="315" w:firstLineChars="150"/>
        <w:rPr>
          <w:rFonts w:ascii="仿宋_GB2312" w:hAnsi="仿宋" w:eastAsia="仿宋_GB2312"/>
          <w:snapToGrid w:val="0"/>
          <w:szCs w:val="21"/>
        </w:rPr>
      </w:pPr>
      <w:r>
        <w:rPr>
          <w:rFonts w:hint="eastAsia" w:ascii="仿宋_GB2312" w:hAnsi="仿宋" w:eastAsia="仿宋_GB2312"/>
          <w:snapToGrid w:val="0"/>
          <w:szCs w:val="21"/>
        </w:rPr>
        <w:t>抽查项目：</w:t>
      </w:r>
      <w:r>
        <w:rPr>
          <w:rFonts w:ascii="仿宋_GB2312" w:hAnsi="仿宋" w:eastAsia="仿宋_GB2312"/>
          <w:snapToGrid w:val="0"/>
          <w:szCs w:val="21"/>
        </w:rPr>
        <w:t>1</w:t>
      </w:r>
      <w:r>
        <w:rPr>
          <w:rFonts w:hint="eastAsia" w:ascii="仿宋_GB2312" w:hAnsi="仿宋" w:eastAsia="仿宋_GB2312"/>
          <w:snapToGrid w:val="0"/>
          <w:szCs w:val="21"/>
        </w:rPr>
        <w:t>个</w:t>
      </w:r>
      <w:r>
        <w:rPr>
          <w:rFonts w:ascii="仿宋_GB2312" w:hAnsi="仿宋" w:eastAsia="仿宋_GB2312"/>
          <w:snapToGrid w:val="0"/>
          <w:szCs w:val="21"/>
        </w:rPr>
        <w:t xml:space="preserve">                                          </w:t>
      </w:r>
    </w:p>
    <w:tbl>
      <w:tblPr>
        <w:tblStyle w:val="39"/>
        <w:tblW w:w="13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19"/>
        <w:gridCol w:w="1574"/>
        <w:gridCol w:w="2080"/>
        <w:gridCol w:w="2867"/>
        <w:gridCol w:w="5075"/>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91" w:hRule="atLeast"/>
          <w:jc w:val="center"/>
        </w:trPr>
        <w:tc>
          <w:tcPr>
            <w:tcW w:w="619"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序号</w:t>
            </w:r>
          </w:p>
        </w:tc>
        <w:tc>
          <w:tcPr>
            <w:tcW w:w="1574"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抽查主体</w:t>
            </w:r>
          </w:p>
        </w:tc>
        <w:tc>
          <w:tcPr>
            <w:tcW w:w="2080"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抽查事项</w:t>
            </w:r>
          </w:p>
        </w:tc>
        <w:tc>
          <w:tcPr>
            <w:tcW w:w="2867"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抽查内容</w:t>
            </w:r>
          </w:p>
        </w:tc>
        <w:tc>
          <w:tcPr>
            <w:tcW w:w="5075"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抽查依据</w:t>
            </w:r>
          </w:p>
        </w:tc>
        <w:tc>
          <w:tcPr>
            <w:tcW w:w="934"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916" w:hRule="atLeast"/>
          <w:jc w:val="center"/>
        </w:trPr>
        <w:tc>
          <w:tcPr>
            <w:tcW w:w="61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157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市发改委</w:t>
            </w:r>
          </w:p>
        </w:tc>
        <w:tc>
          <w:tcPr>
            <w:tcW w:w="208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重大项目稽察</w:t>
            </w:r>
          </w:p>
        </w:tc>
        <w:tc>
          <w:tcPr>
            <w:tcW w:w="286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组织开展对中央和自治区财政预算资金安排的固定资产投资项目及重大建设项目的稽察，稽察的主要内容包括：（一）审批是否符合法定程序；（二）是否依法进行招标投标；（三）是否依法进行施工、监理；（四）是否符合进度要求；（五）资金使用、概算控制是否真实、合法；（六）其他必须稽察事项。</w:t>
            </w:r>
          </w:p>
        </w:tc>
        <w:tc>
          <w:tcPr>
            <w:tcW w:w="507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【国务院决定】《国务院关于投资体制改革的决定》（国发〔</w:t>
            </w:r>
            <w:r>
              <w:rPr>
                <w:rFonts w:ascii="仿宋_GB2312" w:eastAsia="仿宋_GB2312"/>
                <w:snapToGrid w:val="0"/>
                <w:szCs w:val="21"/>
              </w:rPr>
              <w:t>2004</w:t>
            </w:r>
            <w:r>
              <w:rPr>
                <w:rFonts w:hint="eastAsia" w:ascii="仿宋_GB2312" w:eastAsia="仿宋_GB2312"/>
                <w:snapToGrid w:val="0"/>
                <w:szCs w:val="21"/>
              </w:rPr>
              <w:t>〕</w:t>
            </w:r>
            <w:r>
              <w:rPr>
                <w:rFonts w:ascii="仿宋_GB2312" w:eastAsia="仿宋_GB2312"/>
                <w:snapToGrid w:val="0"/>
                <w:szCs w:val="21"/>
              </w:rPr>
              <w:t>20</w:t>
            </w:r>
            <w:r>
              <w:rPr>
                <w:rFonts w:hint="eastAsia" w:ascii="仿宋_GB2312" w:eastAsia="仿宋_GB2312"/>
                <w:snapToGrid w:val="0"/>
                <w:szCs w:val="21"/>
              </w:rPr>
              <w:t>号）第五条第一款</w:t>
            </w:r>
            <w:r>
              <w:rPr>
                <w:rFonts w:ascii="仿宋_GB2312" w:eastAsia="仿宋_GB2312"/>
                <w:snapToGrid w:val="0"/>
                <w:szCs w:val="21"/>
              </w:rPr>
              <w:t xml:space="preserve"> </w:t>
            </w:r>
            <w:r>
              <w:rPr>
                <w:rFonts w:hint="eastAsia" w:ascii="仿宋_GB2312" w:eastAsia="仿宋_GB2312"/>
                <w:snapToGrid w:val="0"/>
                <w:szCs w:val="21"/>
              </w:rPr>
              <w:t>完善重大项目稽察制度，建立政府投资项目后评价制度，对政府投资项目进行全过程监督。</w:t>
            </w:r>
            <w:r>
              <w:rPr>
                <w:rFonts w:ascii="仿宋_GB2312" w:eastAsia="仿宋_GB2312"/>
                <w:snapToGrid w:val="0"/>
                <w:szCs w:val="21"/>
              </w:rPr>
              <w:br w:type="page"/>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【规章】《广西壮族自治区重大建设项目稽察办法》（</w:t>
            </w:r>
            <w:r>
              <w:rPr>
                <w:rFonts w:ascii="仿宋_GB2312" w:eastAsia="仿宋_GB2312"/>
                <w:snapToGrid w:val="0"/>
                <w:szCs w:val="21"/>
              </w:rPr>
              <w:t>2009</w:t>
            </w:r>
            <w:r>
              <w:rPr>
                <w:rFonts w:hint="eastAsia" w:ascii="仿宋_GB2312" w:eastAsia="仿宋_GB2312"/>
                <w:snapToGrid w:val="0"/>
                <w:szCs w:val="21"/>
              </w:rPr>
              <w:t>年广西壮族自治区人民政府令第</w:t>
            </w:r>
            <w:r>
              <w:rPr>
                <w:rFonts w:ascii="仿宋_GB2312" w:eastAsia="仿宋_GB2312"/>
                <w:snapToGrid w:val="0"/>
                <w:szCs w:val="21"/>
              </w:rPr>
              <w:t>52</w:t>
            </w:r>
            <w:r>
              <w:rPr>
                <w:rFonts w:hint="eastAsia" w:ascii="仿宋_GB2312" w:eastAsia="仿宋_GB2312"/>
                <w:snapToGrid w:val="0"/>
                <w:szCs w:val="21"/>
              </w:rPr>
              <w:t>号）第三条</w:t>
            </w:r>
            <w:r>
              <w:rPr>
                <w:rFonts w:ascii="仿宋_GB2312" w:eastAsia="仿宋_GB2312"/>
                <w:snapToGrid w:val="0"/>
                <w:szCs w:val="21"/>
              </w:rPr>
              <w:t xml:space="preserve"> </w:t>
            </w:r>
            <w:r>
              <w:rPr>
                <w:rFonts w:hint="eastAsia" w:ascii="仿宋_GB2312" w:eastAsia="仿宋_GB2312"/>
                <w:snapToGrid w:val="0"/>
                <w:szCs w:val="21"/>
              </w:rPr>
              <w:t>县级以上人民政府发展改革部门负责本行政区域重大项目稽察工作。《中共广西壮族自治区委员会广西壮族自治区人民政府关于深化投融资体制改革的实施意见》（桂发〔</w:t>
            </w:r>
            <w:r>
              <w:rPr>
                <w:rFonts w:ascii="仿宋_GB2312" w:eastAsia="仿宋_GB2312"/>
                <w:snapToGrid w:val="0"/>
                <w:szCs w:val="21"/>
              </w:rPr>
              <w:t>2017</w:t>
            </w:r>
            <w:r>
              <w:rPr>
                <w:rFonts w:hint="eastAsia" w:ascii="仿宋_GB2312" w:eastAsia="仿宋_GB2312"/>
                <w:snapToGrid w:val="0"/>
                <w:szCs w:val="21"/>
              </w:rPr>
              <w:t>〕</w:t>
            </w:r>
            <w:r>
              <w:rPr>
                <w:rFonts w:ascii="仿宋_GB2312" w:eastAsia="仿宋_GB2312"/>
                <w:snapToGrid w:val="0"/>
                <w:szCs w:val="21"/>
              </w:rPr>
              <w:t>12</w:t>
            </w:r>
            <w:r>
              <w:rPr>
                <w:rFonts w:hint="eastAsia" w:ascii="仿宋_GB2312" w:eastAsia="仿宋_GB2312"/>
                <w:snapToGrid w:val="0"/>
                <w:szCs w:val="21"/>
              </w:rPr>
              <w:t>号），第三条第二款，强化政府投资事中事后监管。</w:t>
            </w:r>
          </w:p>
        </w:tc>
        <w:tc>
          <w:tcPr>
            <w:tcW w:w="9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r>
    </w:tbl>
    <w:p>
      <w:pPr>
        <w:adjustRightInd w:val="0"/>
        <w:snapToGrid w:val="0"/>
        <w:spacing w:line="590" w:lineRule="exact"/>
        <w:rPr>
          <w:rFonts w:eastAsia="方正仿宋_GBK"/>
          <w:snapToGrid w:val="0"/>
          <w:sz w:val="24"/>
          <w:szCs w:val="24"/>
        </w:rPr>
      </w:pPr>
    </w:p>
    <w:p>
      <w:pPr>
        <w:adjustRightInd w:val="0"/>
        <w:snapToGrid w:val="0"/>
        <w:spacing w:line="590" w:lineRule="exact"/>
        <w:jc w:val="center"/>
        <w:outlineLvl w:val="0"/>
        <w:rPr>
          <w:rFonts w:ascii="方正小标宋_GBK" w:eastAsia="方正小标宋_GBK"/>
          <w:sz w:val="44"/>
          <w:szCs w:val="44"/>
        </w:rPr>
      </w:pPr>
      <w:r>
        <w:rPr>
          <w:rFonts w:ascii="方正小标宋_GBK" w:eastAsia="方正小标宋_GBK"/>
          <w:sz w:val="44"/>
          <w:szCs w:val="44"/>
        </w:rPr>
        <w:t>2.</w:t>
      </w:r>
      <w:r>
        <w:rPr>
          <w:rFonts w:hint="eastAsia" w:ascii="方正小标宋_GBK" w:eastAsia="方正小标宋_GBK"/>
          <w:sz w:val="44"/>
          <w:szCs w:val="44"/>
        </w:rPr>
        <w:t>市工信委随机抽查事项清单</w:t>
      </w:r>
    </w:p>
    <w:tbl>
      <w:tblPr>
        <w:tblStyle w:val="39"/>
        <w:tblpPr w:leftFromText="180" w:rightFromText="180" w:vertAnchor="page" w:horzAnchor="page" w:tblpX="1825" w:tblpY="3226"/>
        <w:tblW w:w="51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766"/>
        <w:gridCol w:w="1699"/>
        <w:gridCol w:w="2127"/>
        <w:gridCol w:w="2978"/>
        <w:gridCol w:w="5545"/>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2" w:hRule="atLeast"/>
        </w:trPr>
        <w:tc>
          <w:tcPr>
            <w:tcW w:w="272" w:type="pct"/>
            <w:tcMar>
              <w:top w:w="28" w:type="dxa"/>
              <w:left w:w="57" w:type="dxa"/>
              <w:bottom w:w="28" w:type="dxa"/>
              <w:right w:w="57" w:type="dxa"/>
            </w:tcMar>
          </w:tcPr>
          <w:p>
            <w:pPr>
              <w:adjustRightInd w:val="0"/>
              <w:snapToGrid w:val="0"/>
              <w:spacing w:line="590" w:lineRule="exact"/>
              <w:jc w:val="center"/>
              <w:rPr>
                <w:rFonts w:ascii="仿宋_GB2312" w:eastAsia="仿宋_GB2312"/>
                <w:szCs w:val="21"/>
              </w:rPr>
            </w:pPr>
            <w:r>
              <w:rPr>
                <w:rFonts w:hint="eastAsia" w:ascii="仿宋_GB2312" w:eastAsia="仿宋_GB2312"/>
                <w:szCs w:val="21"/>
              </w:rPr>
              <w:t>序号</w:t>
            </w:r>
          </w:p>
        </w:tc>
        <w:tc>
          <w:tcPr>
            <w:tcW w:w="603" w:type="pct"/>
            <w:tcMar>
              <w:top w:w="28" w:type="dxa"/>
              <w:left w:w="57" w:type="dxa"/>
              <w:bottom w:w="28" w:type="dxa"/>
              <w:right w:w="57" w:type="dxa"/>
            </w:tcMar>
          </w:tcPr>
          <w:p>
            <w:pPr>
              <w:adjustRightInd w:val="0"/>
              <w:snapToGrid w:val="0"/>
              <w:spacing w:line="590" w:lineRule="exact"/>
              <w:jc w:val="center"/>
              <w:rPr>
                <w:rFonts w:ascii="仿宋_GB2312" w:eastAsia="仿宋_GB2312"/>
                <w:szCs w:val="21"/>
              </w:rPr>
            </w:pPr>
            <w:r>
              <w:rPr>
                <w:rFonts w:hint="eastAsia" w:ascii="仿宋_GB2312" w:eastAsia="仿宋_GB2312"/>
                <w:szCs w:val="21"/>
              </w:rPr>
              <w:t>抽查主体</w:t>
            </w:r>
          </w:p>
        </w:tc>
        <w:tc>
          <w:tcPr>
            <w:tcW w:w="755" w:type="pct"/>
            <w:tcMar>
              <w:top w:w="28" w:type="dxa"/>
              <w:left w:w="57" w:type="dxa"/>
              <w:bottom w:w="28" w:type="dxa"/>
              <w:right w:w="57" w:type="dxa"/>
            </w:tcMar>
          </w:tcPr>
          <w:p>
            <w:pPr>
              <w:adjustRightInd w:val="0"/>
              <w:snapToGrid w:val="0"/>
              <w:spacing w:line="590" w:lineRule="exact"/>
              <w:jc w:val="center"/>
              <w:rPr>
                <w:rFonts w:ascii="仿宋_GB2312" w:eastAsia="仿宋_GB2312"/>
                <w:szCs w:val="21"/>
              </w:rPr>
            </w:pPr>
            <w:r>
              <w:rPr>
                <w:rFonts w:hint="eastAsia" w:ascii="仿宋_GB2312" w:eastAsia="仿宋_GB2312"/>
                <w:szCs w:val="21"/>
              </w:rPr>
              <w:t>抽查事项</w:t>
            </w:r>
          </w:p>
        </w:tc>
        <w:tc>
          <w:tcPr>
            <w:tcW w:w="1057" w:type="pct"/>
            <w:tcMar>
              <w:top w:w="28" w:type="dxa"/>
              <w:left w:w="57" w:type="dxa"/>
              <w:bottom w:w="28" w:type="dxa"/>
              <w:right w:w="57" w:type="dxa"/>
            </w:tcMar>
          </w:tcPr>
          <w:p>
            <w:pPr>
              <w:adjustRightInd w:val="0"/>
              <w:snapToGrid w:val="0"/>
              <w:spacing w:line="590" w:lineRule="exact"/>
              <w:jc w:val="center"/>
              <w:rPr>
                <w:rFonts w:ascii="仿宋_GB2312" w:eastAsia="仿宋_GB2312"/>
                <w:szCs w:val="21"/>
              </w:rPr>
            </w:pPr>
            <w:r>
              <w:rPr>
                <w:rFonts w:hint="eastAsia" w:ascii="仿宋_GB2312" w:eastAsia="仿宋_GB2312"/>
                <w:szCs w:val="21"/>
              </w:rPr>
              <w:t>抽查内容</w:t>
            </w:r>
          </w:p>
        </w:tc>
        <w:tc>
          <w:tcPr>
            <w:tcW w:w="1968" w:type="pct"/>
            <w:tcMar>
              <w:top w:w="28" w:type="dxa"/>
              <w:left w:w="57" w:type="dxa"/>
              <w:bottom w:w="28" w:type="dxa"/>
              <w:right w:w="57" w:type="dxa"/>
            </w:tcMar>
          </w:tcPr>
          <w:p>
            <w:pPr>
              <w:adjustRightInd w:val="0"/>
              <w:snapToGrid w:val="0"/>
              <w:spacing w:line="590" w:lineRule="exact"/>
              <w:jc w:val="center"/>
              <w:rPr>
                <w:rFonts w:ascii="仿宋_GB2312" w:eastAsia="仿宋_GB2312"/>
                <w:szCs w:val="21"/>
              </w:rPr>
            </w:pPr>
            <w:r>
              <w:rPr>
                <w:rFonts w:hint="eastAsia" w:ascii="仿宋_GB2312" w:eastAsia="仿宋_GB2312"/>
                <w:szCs w:val="21"/>
              </w:rPr>
              <w:t>抽查依据</w:t>
            </w:r>
          </w:p>
        </w:tc>
        <w:tc>
          <w:tcPr>
            <w:tcW w:w="345" w:type="pct"/>
            <w:tcMar>
              <w:top w:w="28" w:type="dxa"/>
              <w:left w:w="57" w:type="dxa"/>
              <w:bottom w:w="28" w:type="dxa"/>
              <w:right w:w="57" w:type="dxa"/>
            </w:tcMar>
          </w:tcPr>
          <w:p>
            <w:pPr>
              <w:adjustRightInd w:val="0"/>
              <w:snapToGrid w:val="0"/>
              <w:spacing w:line="59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201" w:hRule="atLeast"/>
        </w:trPr>
        <w:tc>
          <w:tcPr>
            <w:tcW w:w="272" w:type="pct"/>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1</w:t>
            </w:r>
          </w:p>
        </w:tc>
        <w:tc>
          <w:tcPr>
            <w:tcW w:w="603" w:type="pct"/>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市信委</w:t>
            </w:r>
          </w:p>
        </w:tc>
        <w:tc>
          <w:tcPr>
            <w:tcW w:w="755" w:type="pct"/>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淘汰落后产能企业现场检查和验收</w:t>
            </w:r>
          </w:p>
        </w:tc>
        <w:tc>
          <w:tcPr>
            <w:tcW w:w="1057" w:type="pct"/>
            <w:tcMar>
              <w:top w:w="28" w:type="dxa"/>
              <w:left w:w="57" w:type="dxa"/>
              <w:bottom w:w="28" w:type="dxa"/>
              <w:right w:w="57" w:type="dxa"/>
            </w:tcMar>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落后产能设备（生产线）是否按时拆除，并经过市县验收的；无法按时拆除的，是否有当地相关部门依法查封、扣押、冻结的文件。</w:t>
            </w:r>
          </w:p>
        </w:tc>
        <w:tc>
          <w:tcPr>
            <w:tcW w:w="1968" w:type="pct"/>
            <w:tcMar>
              <w:top w:w="28" w:type="dxa"/>
              <w:left w:w="57" w:type="dxa"/>
              <w:bottom w:w="28" w:type="dxa"/>
              <w:right w:w="57" w:type="dxa"/>
            </w:tcMar>
            <w:vAlign w:val="center"/>
          </w:tcPr>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1.</w:t>
            </w:r>
            <w:r>
              <w:rPr>
                <w:rFonts w:hint="eastAsia" w:ascii="仿宋_GB2312" w:hAnsi="Calibri" w:eastAsia="仿宋_GB2312" w:cs="宋体"/>
                <w:snapToGrid w:val="0"/>
                <w:szCs w:val="21"/>
              </w:rPr>
              <w:t>《广西壮族自治区实施</w:t>
            </w:r>
            <w:r>
              <w:rPr>
                <w:rFonts w:ascii="仿宋_GB2312" w:hAnsi="Calibri" w:eastAsia="仿宋_GB2312" w:cs="宋体"/>
                <w:snapToGrid w:val="0"/>
                <w:szCs w:val="21"/>
              </w:rPr>
              <w:t>&lt;</w:t>
            </w:r>
            <w:r>
              <w:rPr>
                <w:rFonts w:hint="eastAsia" w:ascii="仿宋_GB2312" w:hAnsi="Calibri" w:eastAsia="仿宋_GB2312" w:cs="宋体"/>
                <w:snapToGrid w:val="0"/>
                <w:szCs w:val="21"/>
              </w:rPr>
              <w:t>中华人民共和国节约能源法</w:t>
            </w:r>
            <w:r>
              <w:rPr>
                <w:rFonts w:ascii="仿宋_GB2312" w:hAnsi="Calibri" w:eastAsia="仿宋_GB2312" w:cs="宋体"/>
                <w:snapToGrid w:val="0"/>
                <w:szCs w:val="21"/>
              </w:rPr>
              <w:t>&gt;</w:t>
            </w:r>
            <w:r>
              <w:rPr>
                <w:rFonts w:hint="eastAsia" w:ascii="仿宋_GB2312" w:hAnsi="Calibri" w:eastAsia="仿宋_GB2312" w:cs="宋体"/>
                <w:snapToGrid w:val="0"/>
                <w:szCs w:val="21"/>
              </w:rPr>
              <w:t>办法》第五条；</w:t>
            </w: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2.</w:t>
            </w:r>
            <w:r>
              <w:rPr>
                <w:rFonts w:hint="eastAsia" w:ascii="仿宋_GB2312" w:hAnsi="Calibri" w:eastAsia="仿宋_GB2312" w:cs="宋体"/>
                <w:snapToGrid w:val="0"/>
                <w:szCs w:val="21"/>
              </w:rPr>
              <w:t>工业和信息化部第十八部委《关于印发淘汰落后产能工作考核实施方案的通知》。</w:t>
            </w: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tc>
        <w:tc>
          <w:tcPr>
            <w:tcW w:w="345" w:type="pct"/>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p>
        </w:tc>
      </w:tr>
    </w:tbl>
    <w:p>
      <w:pPr>
        <w:ind w:firstLine="720" w:firstLineChars="300"/>
        <w:rPr>
          <w:rFonts w:ascii="仿宋" w:hAnsi="仿宋" w:eastAsia="仿宋"/>
          <w:sz w:val="44"/>
          <w:szCs w:val="44"/>
        </w:rPr>
      </w:pPr>
      <w:r>
        <w:rPr>
          <w:rFonts w:hint="eastAsia" w:ascii="仿宋" w:hAnsi="仿宋" w:eastAsia="仿宋"/>
          <w:snapToGrid w:val="0"/>
          <w:sz w:val="24"/>
          <w:szCs w:val="24"/>
        </w:rPr>
        <w:t>抽查项目：</w:t>
      </w:r>
      <w:r>
        <w:rPr>
          <w:rFonts w:ascii="仿宋" w:hAnsi="仿宋" w:eastAsia="仿宋"/>
          <w:snapToGrid w:val="0"/>
          <w:sz w:val="24"/>
          <w:szCs w:val="24"/>
        </w:rPr>
        <w:t>1</w:t>
      </w:r>
      <w:r>
        <w:rPr>
          <w:rFonts w:hint="eastAsia" w:ascii="仿宋" w:hAnsi="仿宋" w:eastAsia="仿宋"/>
          <w:snapToGrid w:val="0"/>
          <w:sz w:val="24"/>
          <w:szCs w:val="24"/>
        </w:rPr>
        <w:t>个</w:t>
      </w:r>
    </w:p>
    <w:p>
      <w:pPr>
        <w:ind w:firstLine="1980" w:firstLineChars="450"/>
        <w:rPr>
          <w:rFonts w:ascii="方正小标宋_GBK" w:eastAsia="方正小标宋_GBK"/>
          <w:sz w:val="44"/>
          <w:szCs w:val="44"/>
        </w:rPr>
      </w:pPr>
    </w:p>
    <w:p>
      <w:pPr>
        <w:adjustRightInd w:val="0"/>
        <w:snapToGrid w:val="0"/>
        <w:spacing w:line="590" w:lineRule="exact"/>
        <w:rPr>
          <w:rStyle w:val="42"/>
          <w:rFonts w:ascii="仿宋" w:hAnsi="仿宋" w:eastAsia="仿宋"/>
          <w:b w:val="0"/>
          <w:bCs/>
          <w:color w:val="000000"/>
          <w:sz w:val="36"/>
          <w:szCs w:val="36"/>
        </w:rPr>
      </w:pPr>
    </w:p>
    <w:p>
      <w:pPr>
        <w:pStyle w:val="36"/>
        <w:shd w:val="clear" w:color="auto" w:fill="FFFFFF"/>
        <w:spacing w:line="480" w:lineRule="exact"/>
        <w:rPr>
          <w:rStyle w:val="42"/>
          <w:rFonts w:ascii="仿宋" w:hAnsi="仿宋" w:eastAsia="仿宋"/>
          <w:b w:val="0"/>
          <w:bCs/>
          <w:color w:val="000000"/>
          <w:sz w:val="32"/>
          <w:szCs w:val="32"/>
        </w:rPr>
      </w:pPr>
    </w:p>
    <w:p>
      <w:pPr>
        <w:pStyle w:val="36"/>
        <w:shd w:val="clear" w:color="auto" w:fill="FFFFFF"/>
        <w:spacing w:line="480" w:lineRule="exact"/>
        <w:rPr>
          <w:rStyle w:val="42"/>
          <w:rFonts w:ascii="仿宋" w:hAnsi="仿宋" w:eastAsia="仿宋"/>
          <w:b w:val="0"/>
          <w:bCs/>
          <w:color w:val="000000"/>
          <w:sz w:val="32"/>
          <w:szCs w:val="32"/>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3.</w:t>
      </w:r>
      <w:r>
        <w:rPr>
          <w:rFonts w:hint="eastAsia" w:ascii="方正小标宋_GBK" w:eastAsia="方正小标宋_GBK"/>
          <w:sz w:val="44"/>
          <w:szCs w:val="44"/>
        </w:rPr>
        <w:t>市教育局随机抽查事项清单</w:t>
      </w:r>
      <w:r>
        <w:rPr>
          <w:rFonts w:ascii="方正小标宋_GBK" w:eastAsia="方正小标宋_GBK"/>
          <w:sz w:val="44"/>
          <w:szCs w:val="44"/>
        </w:rPr>
        <w:t xml:space="preserve">                </w:t>
      </w:r>
    </w:p>
    <w:p>
      <w:pPr>
        <w:ind w:firstLine="720" w:firstLineChars="300"/>
        <w:rPr>
          <w:rFonts w:ascii="仿宋" w:hAnsi="仿宋" w:eastAsia="仿宋"/>
          <w:snapToGrid w:val="0"/>
          <w:sz w:val="24"/>
          <w:szCs w:val="24"/>
        </w:rPr>
      </w:pPr>
      <w:r>
        <w:rPr>
          <w:rFonts w:hint="eastAsia" w:ascii="仿宋" w:hAnsi="仿宋" w:eastAsia="仿宋"/>
          <w:snapToGrid w:val="0"/>
          <w:sz w:val="24"/>
          <w:szCs w:val="24"/>
        </w:rPr>
        <w:t>抽查项目：</w:t>
      </w:r>
      <w:r>
        <w:rPr>
          <w:rFonts w:ascii="仿宋" w:hAnsi="仿宋" w:eastAsia="仿宋"/>
          <w:snapToGrid w:val="0"/>
          <w:sz w:val="24"/>
          <w:szCs w:val="24"/>
        </w:rPr>
        <w:t>1</w:t>
      </w:r>
      <w:r>
        <w:rPr>
          <w:rFonts w:hint="eastAsia" w:ascii="仿宋" w:hAnsi="仿宋" w:eastAsia="仿宋"/>
          <w:snapToGrid w:val="0"/>
          <w:sz w:val="24"/>
          <w:szCs w:val="24"/>
        </w:rPr>
        <w:t>个</w:t>
      </w:r>
      <w:r>
        <w:rPr>
          <w:rFonts w:ascii="仿宋" w:hAnsi="仿宋" w:eastAsia="仿宋"/>
          <w:snapToGrid w:val="0"/>
          <w:sz w:val="24"/>
          <w:szCs w:val="24"/>
        </w:rPr>
        <w:t xml:space="preserve">  </w:t>
      </w:r>
    </w:p>
    <w:tbl>
      <w:tblPr>
        <w:tblStyle w:val="39"/>
        <w:tblpPr w:leftFromText="180" w:rightFromText="180" w:vertAnchor="page" w:horzAnchor="margin" w:tblpY="3196"/>
        <w:tblW w:w="13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31"/>
        <w:gridCol w:w="1604"/>
        <w:gridCol w:w="2120"/>
        <w:gridCol w:w="2923"/>
        <w:gridCol w:w="5173"/>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61" w:hRule="atLeast"/>
        </w:trPr>
        <w:tc>
          <w:tcPr>
            <w:tcW w:w="631" w:type="dxa"/>
            <w:tcMar>
              <w:top w:w="28" w:type="dxa"/>
              <w:left w:w="57" w:type="dxa"/>
              <w:bottom w:w="28" w:type="dxa"/>
              <w:right w:w="57" w:type="dxa"/>
            </w:tcMar>
            <w:vAlign w:val="center"/>
          </w:tcPr>
          <w:p>
            <w:pPr>
              <w:adjustRightInd w:val="0"/>
              <w:snapToGrid w:val="0"/>
              <w:spacing w:line="590" w:lineRule="exact"/>
              <w:jc w:val="center"/>
              <w:rPr>
                <w:rFonts w:ascii="仿宋_GB2312" w:eastAsia="仿宋_GB2312"/>
                <w:szCs w:val="21"/>
              </w:rPr>
            </w:pPr>
            <w:r>
              <w:rPr>
                <w:rFonts w:hint="eastAsia" w:ascii="仿宋_GB2312" w:eastAsia="仿宋_GB2312"/>
                <w:szCs w:val="21"/>
              </w:rPr>
              <w:t>序号</w:t>
            </w:r>
          </w:p>
        </w:tc>
        <w:tc>
          <w:tcPr>
            <w:tcW w:w="1604" w:type="dxa"/>
            <w:tcMar>
              <w:top w:w="28" w:type="dxa"/>
              <w:left w:w="57" w:type="dxa"/>
              <w:bottom w:w="28" w:type="dxa"/>
              <w:right w:w="57" w:type="dxa"/>
            </w:tcMar>
            <w:vAlign w:val="center"/>
          </w:tcPr>
          <w:p>
            <w:pPr>
              <w:adjustRightInd w:val="0"/>
              <w:snapToGrid w:val="0"/>
              <w:spacing w:line="590" w:lineRule="exact"/>
              <w:jc w:val="center"/>
              <w:rPr>
                <w:rFonts w:ascii="仿宋_GB2312" w:eastAsia="仿宋_GB2312"/>
                <w:szCs w:val="21"/>
              </w:rPr>
            </w:pPr>
            <w:r>
              <w:rPr>
                <w:rFonts w:hint="eastAsia" w:ascii="仿宋_GB2312" w:eastAsia="仿宋_GB2312"/>
                <w:szCs w:val="21"/>
              </w:rPr>
              <w:t>抽查主体</w:t>
            </w:r>
          </w:p>
        </w:tc>
        <w:tc>
          <w:tcPr>
            <w:tcW w:w="2120" w:type="dxa"/>
            <w:tcMar>
              <w:top w:w="28" w:type="dxa"/>
              <w:left w:w="57" w:type="dxa"/>
              <w:bottom w:w="28" w:type="dxa"/>
              <w:right w:w="57" w:type="dxa"/>
            </w:tcMar>
            <w:vAlign w:val="center"/>
          </w:tcPr>
          <w:p>
            <w:pPr>
              <w:adjustRightInd w:val="0"/>
              <w:snapToGrid w:val="0"/>
              <w:spacing w:line="590" w:lineRule="exact"/>
              <w:jc w:val="center"/>
              <w:rPr>
                <w:rFonts w:ascii="仿宋_GB2312" w:eastAsia="仿宋_GB2312"/>
                <w:szCs w:val="21"/>
              </w:rPr>
            </w:pPr>
            <w:r>
              <w:rPr>
                <w:rFonts w:hint="eastAsia" w:ascii="仿宋_GB2312" w:eastAsia="仿宋_GB2312"/>
                <w:szCs w:val="21"/>
              </w:rPr>
              <w:t>抽查事项</w:t>
            </w:r>
          </w:p>
        </w:tc>
        <w:tc>
          <w:tcPr>
            <w:tcW w:w="2923" w:type="dxa"/>
            <w:tcMar>
              <w:top w:w="28" w:type="dxa"/>
              <w:left w:w="57" w:type="dxa"/>
              <w:bottom w:w="28" w:type="dxa"/>
              <w:right w:w="57" w:type="dxa"/>
            </w:tcMar>
            <w:vAlign w:val="center"/>
          </w:tcPr>
          <w:p>
            <w:pPr>
              <w:adjustRightInd w:val="0"/>
              <w:snapToGrid w:val="0"/>
              <w:spacing w:line="590" w:lineRule="exact"/>
              <w:jc w:val="center"/>
              <w:rPr>
                <w:rFonts w:ascii="仿宋_GB2312" w:eastAsia="仿宋_GB2312"/>
                <w:szCs w:val="21"/>
              </w:rPr>
            </w:pPr>
            <w:r>
              <w:rPr>
                <w:rFonts w:hint="eastAsia" w:ascii="仿宋_GB2312" w:eastAsia="仿宋_GB2312"/>
                <w:szCs w:val="21"/>
              </w:rPr>
              <w:t>抽查内容</w:t>
            </w:r>
          </w:p>
        </w:tc>
        <w:tc>
          <w:tcPr>
            <w:tcW w:w="5173" w:type="dxa"/>
            <w:tcMar>
              <w:top w:w="28" w:type="dxa"/>
              <w:left w:w="57" w:type="dxa"/>
              <w:bottom w:w="28" w:type="dxa"/>
              <w:right w:w="57" w:type="dxa"/>
            </w:tcMar>
            <w:vAlign w:val="center"/>
          </w:tcPr>
          <w:p>
            <w:pPr>
              <w:adjustRightInd w:val="0"/>
              <w:snapToGrid w:val="0"/>
              <w:spacing w:line="590" w:lineRule="exact"/>
              <w:jc w:val="center"/>
              <w:rPr>
                <w:rFonts w:ascii="仿宋_GB2312" w:eastAsia="仿宋_GB2312"/>
                <w:szCs w:val="21"/>
              </w:rPr>
            </w:pPr>
            <w:r>
              <w:rPr>
                <w:rFonts w:hint="eastAsia" w:ascii="仿宋_GB2312" w:eastAsia="仿宋_GB2312"/>
                <w:szCs w:val="21"/>
              </w:rPr>
              <w:t>抽查依据</w:t>
            </w:r>
          </w:p>
        </w:tc>
        <w:tc>
          <w:tcPr>
            <w:tcW w:w="1087" w:type="dxa"/>
            <w:tcMar>
              <w:top w:w="28" w:type="dxa"/>
              <w:left w:w="57" w:type="dxa"/>
              <w:bottom w:w="28" w:type="dxa"/>
              <w:right w:w="57" w:type="dxa"/>
            </w:tcMar>
            <w:vAlign w:val="center"/>
          </w:tcPr>
          <w:p>
            <w:pPr>
              <w:adjustRightInd w:val="0"/>
              <w:snapToGrid w:val="0"/>
              <w:spacing w:line="59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296" w:hRule="atLeast"/>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1</w:t>
            </w:r>
          </w:p>
        </w:tc>
        <w:tc>
          <w:tcPr>
            <w:tcW w:w="1604"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市教育局</w:t>
            </w:r>
          </w:p>
        </w:tc>
        <w:tc>
          <w:tcPr>
            <w:tcW w:w="2120"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中小学地方课程教材审定</w:t>
            </w:r>
          </w:p>
        </w:tc>
        <w:tc>
          <w:tcPr>
            <w:tcW w:w="2923" w:type="dxa"/>
            <w:tcMar>
              <w:top w:w="28" w:type="dxa"/>
              <w:left w:w="57" w:type="dxa"/>
              <w:bottom w:w="28" w:type="dxa"/>
              <w:right w:w="57" w:type="dxa"/>
            </w:tcMar>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重点检查小学、初中、高中是否违规使用未经审定的教材</w:t>
            </w:r>
          </w:p>
        </w:tc>
        <w:tc>
          <w:tcPr>
            <w:tcW w:w="5173" w:type="dxa"/>
            <w:tcMar>
              <w:top w:w="28" w:type="dxa"/>
              <w:left w:w="57" w:type="dxa"/>
              <w:bottom w:w="28" w:type="dxa"/>
              <w:right w:w="57" w:type="dxa"/>
            </w:tcMar>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《中华人民共和国义务教育法》《中小学教材编写审定管理暂行办法》（</w:t>
            </w:r>
            <w:r>
              <w:rPr>
                <w:rFonts w:ascii="仿宋_GB2312" w:hAnsi="Calibri" w:eastAsia="仿宋_GB2312" w:cs="宋体"/>
                <w:snapToGrid w:val="0"/>
                <w:szCs w:val="21"/>
              </w:rPr>
              <w:t>2001</w:t>
            </w:r>
            <w:r>
              <w:rPr>
                <w:rFonts w:hint="eastAsia" w:ascii="仿宋_GB2312" w:hAnsi="Calibri" w:eastAsia="仿宋_GB2312" w:cs="宋体"/>
                <w:snapToGrid w:val="0"/>
                <w:szCs w:val="21"/>
              </w:rPr>
              <w:t>年</w:t>
            </w:r>
            <w:r>
              <w:rPr>
                <w:rFonts w:ascii="仿宋_GB2312" w:hAnsi="Calibri" w:eastAsia="仿宋_GB2312" w:cs="宋体"/>
                <w:snapToGrid w:val="0"/>
                <w:szCs w:val="21"/>
              </w:rPr>
              <w:t>6</w:t>
            </w:r>
            <w:r>
              <w:rPr>
                <w:rFonts w:hint="eastAsia" w:ascii="仿宋_GB2312" w:hAnsi="Calibri" w:eastAsia="仿宋_GB2312" w:cs="宋体"/>
                <w:snapToGrid w:val="0"/>
                <w:szCs w:val="21"/>
              </w:rPr>
              <w:t>月</w:t>
            </w:r>
            <w:r>
              <w:rPr>
                <w:rFonts w:ascii="仿宋_GB2312" w:hAnsi="Calibri" w:eastAsia="仿宋_GB2312" w:cs="宋体"/>
                <w:snapToGrid w:val="0"/>
                <w:szCs w:val="21"/>
              </w:rPr>
              <w:t>7</w:t>
            </w:r>
            <w:r>
              <w:rPr>
                <w:rFonts w:hint="eastAsia" w:ascii="仿宋_GB2312" w:hAnsi="Calibri" w:eastAsia="仿宋_GB2312" w:cs="宋体"/>
                <w:snapToGrid w:val="0"/>
                <w:szCs w:val="21"/>
              </w:rPr>
              <w:t>日教育部令第</w:t>
            </w:r>
            <w:r>
              <w:rPr>
                <w:rFonts w:ascii="仿宋_GB2312" w:hAnsi="Calibri" w:eastAsia="仿宋_GB2312" w:cs="宋体"/>
                <w:snapToGrid w:val="0"/>
                <w:szCs w:val="21"/>
              </w:rPr>
              <w:t>11</w:t>
            </w:r>
            <w:r>
              <w:rPr>
                <w:rFonts w:hint="eastAsia" w:ascii="仿宋_GB2312" w:hAnsi="Calibri" w:eastAsia="仿宋_GB2312" w:cs="宋体"/>
                <w:snapToGrid w:val="0"/>
                <w:szCs w:val="21"/>
              </w:rPr>
              <w:t>号，</w:t>
            </w:r>
            <w:r>
              <w:rPr>
                <w:rFonts w:ascii="仿宋_GB2312" w:hAnsi="Calibri" w:eastAsia="仿宋_GB2312" w:cs="宋体"/>
                <w:snapToGrid w:val="0"/>
                <w:szCs w:val="21"/>
              </w:rPr>
              <w:t>2015</w:t>
            </w:r>
            <w:r>
              <w:rPr>
                <w:rFonts w:hint="eastAsia" w:ascii="仿宋_GB2312" w:hAnsi="Calibri" w:eastAsia="仿宋_GB2312" w:cs="宋体"/>
                <w:snapToGrid w:val="0"/>
                <w:szCs w:val="21"/>
              </w:rPr>
              <w:t>年</w:t>
            </w:r>
            <w:r>
              <w:rPr>
                <w:rFonts w:ascii="仿宋_GB2312" w:hAnsi="Calibri" w:eastAsia="仿宋_GB2312" w:cs="宋体"/>
                <w:snapToGrid w:val="0"/>
                <w:szCs w:val="21"/>
              </w:rPr>
              <w:t>11</w:t>
            </w:r>
            <w:r>
              <w:rPr>
                <w:rFonts w:hint="eastAsia" w:ascii="仿宋_GB2312" w:hAnsi="Calibri" w:eastAsia="仿宋_GB2312" w:cs="宋体"/>
                <w:snapToGrid w:val="0"/>
                <w:szCs w:val="21"/>
              </w:rPr>
              <w:t>月</w:t>
            </w:r>
            <w:r>
              <w:rPr>
                <w:rFonts w:ascii="仿宋_GB2312" w:hAnsi="Calibri" w:eastAsia="仿宋_GB2312" w:cs="宋体"/>
                <w:snapToGrid w:val="0"/>
                <w:szCs w:val="21"/>
              </w:rPr>
              <w:t>10</w:t>
            </w:r>
            <w:r>
              <w:rPr>
                <w:rFonts w:hint="eastAsia" w:ascii="仿宋_GB2312" w:hAnsi="Calibri" w:eastAsia="仿宋_GB2312" w:cs="宋体"/>
                <w:snapToGrid w:val="0"/>
                <w:szCs w:val="21"/>
              </w:rPr>
              <w:t>日予以修改）</w:t>
            </w:r>
          </w:p>
        </w:tc>
        <w:tc>
          <w:tcPr>
            <w:tcW w:w="1087"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 xml:space="preserve"> </w:t>
            </w:r>
            <w:r>
              <w:rPr>
                <w:rFonts w:hint="eastAsia" w:ascii="仿宋_GB2312" w:hAnsi="Calibri" w:eastAsia="仿宋_GB2312" w:cs="宋体"/>
                <w:snapToGrid w:val="0"/>
                <w:szCs w:val="21"/>
              </w:rPr>
              <w:t>与市文新广电局联合检查</w:t>
            </w:r>
          </w:p>
        </w:tc>
      </w:tr>
    </w:tbl>
    <w:p>
      <w:pPr>
        <w:jc w:val="left"/>
        <w:rPr>
          <w:rFonts w:ascii="方正黑体_GBK" w:eastAsia="方正黑体_GBK" w:cs="宋体"/>
          <w:snapToGrid w:val="0"/>
          <w:sz w:val="24"/>
          <w:szCs w:val="24"/>
        </w:rPr>
      </w:pPr>
    </w:p>
    <w:p>
      <w:pPr>
        <w:adjustRightInd w:val="0"/>
        <w:snapToGrid w:val="0"/>
        <w:spacing w:line="590" w:lineRule="exact"/>
        <w:rPr>
          <w:rFonts w:eastAsia="方正仿宋_GBK"/>
          <w:snapToGrid w:val="0"/>
          <w:sz w:val="24"/>
          <w:szCs w:val="24"/>
        </w:rPr>
      </w:pPr>
    </w:p>
    <w:p>
      <w:pPr>
        <w:pStyle w:val="36"/>
        <w:shd w:val="clear" w:color="auto" w:fill="FFFFFF"/>
        <w:spacing w:line="480" w:lineRule="exact"/>
        <w:rPr>
          <w:rStyle w:val="42"/>
          <w:rFonts w:ascii="仿宋" w:hAnsi="仿宋" w:eastAsia="仿宋"/>
          <w:b w:val="0"/>
          <w:bCs/>
          <w:color w:val="000000"/>
          <w:sz w:val="32"/>
          <w:szCs w:val="32"/>
        </w:rPr>
      </w:pPr>
    </w:p>
    <w:p>
      <w:pPr>
        <w:pStyle w:val="36"/>
        <w:shd w:val="clear" w:color="auto" w:fill="FFFFFF"/>
        <w:spacing w:line="480" w:lineRule="exact"/>
        <w:rPr>
          <w:rStyle w:val="42"/>
          <w:rFonts w:ascii="仿宋" w:hAnsi="仿宋" w:eastAsia="仿宋"/>
          <w:b w:val="0"/>
          <w:bCs/>
          <w:color w:val="000000"/>
          <w:sz w:val="32"/>
          <w:szCs w:val="32"/>
        </w:rPr>
      </w:pPr>
    </w:p>
    <w:p>
      <w:pPr>
        <w:pStyle w:val="36"/>
        <w:shd w:val="clear" w:color="auto" w:fill="FFFFFF"/>
        <w:spacing w:line="480" w:lineRule="exact"/>
        <w:rPr>
          <w:rStyle w:val="42"/>
          <w:rFonts w:ascii="仿宋" w:hAnsi="仿宋" w:eastAsia="仿宋"/>
          <w:b w:val="0"/>
          <w:bCs/>
          <w:color w:val="000000"/>
          <w:sz w:val="32"/>
          <w:szCs w:val="32"/>
        </w:rPr>
      </w:pPr>
    </w:p>
    <w:p>
      <w:pPr>
        <w:pStyle w:val="36"/>
        <w:shd w:val="clear" w:color="auto" w:fill="FFFFFF"/>
        <w:spacing w:line="480" w:lineRule="exact"/>
        <w:rPr>
          <w:rStyle w:val="42"/>
          <w:rFonts w:ascii="仿宋" w:hAnsi="仿宋" w:eastAsia="仿宋"/>
          <w:b w:val="0"/>
          <w:bCs/>
          <w:color w:val="000000"/>
          <w:sz w:val="32"/>
          <w:szCs w:val="32"/>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4.</w:t>
      </w:r>
      <w:r>
        <w:rPr>
          <w:rFonts w:hint="eastAsia" w:ascii="方正小标宋_GBK" w:eastAsia="方正小标宋_GBK"/>
          <w:sz w:val="44"/>
          <w:szCs w:val="44"/>
        </w:rPr>
        <w:t>市科技局随机抽查事项清单</w:t>
      </w:r>
    </w:p>
    <w:p>
      <w:pPr>
        <w:rPr>
          <w:rFonts w:ascii="仿宋" w:hAnsi="仿宋" w:eastAsia="仿宋"/>
          <w:snapToGrid w:val="0"/>
          <w:sz w:val="24"/>
          <w:szCs w:val="24"/>
        </w:rPr>
      </w:pPr>
      <w:r>
        <w:rPr>
          <w:rFonts w:hint="eastAsia" w:ascii="仿宋" w:hAnsi="仿宋" w:eastAsia="仿宋"/>
          <w:snapToGrid w:val="0"/>
          <w:sz w:val="24"/>
          <w:szCs w:val="24"/>
        </w:rPr>
        <w:t>抽查项目：</w:t>
      </w:r>
      <w:r>
        <w:rPr>
          <w:rFonts w:ascii="仿宋" w:hAnsi="仿宋" w:eastAsia="仿宋"/>
          <w:snapToGrid w:val="0"/>
          <w:sz w:val="24"/>
          <w:szCs w:val="24"/>
        </w:rPr>
        <w:t>2</w:t>
      </w:r>
      <w:r>
        <w:rPr>
          <w:rFonts w:hint="eastAsia" w:ascii="仿宋" w:hAnsi="仿宋" w:eastAsia="仿宋"/>
          <w:snapToGrid w:val="0"/>
          <w:sz w:val="24"/>
          <w:szCs w:val="24"/>
        </w:rPr>
        <w:t>个</w:t>
      </w:r>
    </w:p>
    <w:tbl>
      <w:tblPr>
        <w:tblStyle w:val="39"/>
        <w:tblW w:w="14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414"/>
        <w:gridCol w:w="2253"/>
        <w:gridCol w:w="4903"/>
        <w:gridCol w:w="3815"/>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21"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序号</w:t>
            </w:r>
          </w:p>
        </w:tc>
        <w:tc>
          <w:tcPr>
            <w:tcW w:w="1414"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253"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4903"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815"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886"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821" w:type="dxa"/>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1</w:t>
            </w:r>
          </w:p>
        </w:tc>
        <w:tc>
          <w:tcPr>
            <w:tcW w:w="1414"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市科技局</w:t>
            </w:r>
          </w:p>
        </w:tc>
        <w:tc>
          <w:tcPr>
            <w:tcW w:w="2253"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对假冒专利的检查</w:t>
            </w:r>
          </w:p>
        </w:tc>
        <w:tc>
          <w:tcPr>
            <w:tcW w:w="4903" w:type="dxa"/>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产品、产品包装或产品说明书等材料是否存在《中华人民共和国专利法实施细则》第八十四条所规定的假冒专利行为。</w:t>
            </w:r>
          </w:p>
        </w:tc>
        <w:tc>
          <w:tcPr>
            <w:tcW w:w="3815" w:type="dxa"/>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《中华人民共和国专利法》第六十三条、《中华人民共和国专利法实施细则》第八十四条、《广西壮族自治区专利条例》第十九条</w:t>
            </w:r>
          </w:p>
        </w:tc>
        <w:tc>
          <w:tcPr>
            <w:tcW w:w="886" w:type="dxa"/>
            <w:vAlign w:val="center"/>
          </w:tcPr>
          <w:p>
            <w:pPr>
              <w:adjustRightInd w:val="0"/>
              <w:snapToGrid w:val="0"/>
              <w:spacing w:line="240" w:lineRule="exact"/>
              <w:jc w:val="center"/>
              <w:rPr>
                <w:rFonts w:ascii="仿宋_GB2312" w:hAnsi="Calibri"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21" w:type="dxa"/>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2</w:t>
            </w:r>
          </w:p>
        </w:tc>
        <w:tc>
          <w:tcPr>
            <w:tcW w:w="1414"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市科技局</w:t>
            </w:r>
          </w:p>
        </w:tc>
        <w:tc>
          <w:tcPr>
            <w:tcW w:w="2253"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对规范专利标识标注的检查</w:t>
            </w:r>
          </w:p>
        </w:tc>
        <w:tc>
          <w:tcPr>
            <w:tcW w:w="4903" w:type="dxa"/>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专利标识标注是否符合《专利标识标注办法》第五条、第六条、第七条的规定。</w:t>
            </w:r>
          </w:p>
        </w:tc>
        <w:tc>
          <w:tcPr>
            <w:tcW w:w="3815" w:type="dxa"/>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《中华人民共和国专利法实施细则》第八十三条、《专利标识标注办法》第三条</w:t>
            </w:r>
          </w:p>
        </w:tc>
        <w:tc>
          <w:tcPr>
            <w:tcW w:w="886" w:type="dxa"/>
            <w:vAlign w:val="center"/>
          </w:tcPr>
          <w:p>
            <w:pPr>
              <w:adjustRightInd w:val="0"/>
              <w:snapToGrid w:val="0"/>
              <w:spacing w:line="240" w:lineRule="exact"/>
              <w:jc w:val="center"/>
              <w:rPr>
                <w:rFonts w:ascii="仿宋_GB2312" w:hAnsi="Calibri" w:eastAsia="仿宋_GB2312" w:cs="宋体"/>
                <w:snapToGrid w:val="0"/>
                <w:szCs w:val="21"/>
              </w:rPr>
            </w:pPr>
          </w:p>
        </w:tc>
      </w:tr>
    </w:tbl>
    <w:p>
      <w:pPr>
        <w:rPr>
          <w:rFonts w:ascii="Calibri" w:hAnsi="Calibri"/>
          <w:szCs w:val="22"/>
        </w:rPr>
      </w:pPr>
    </w:p>
    <w:p>
      <w:pPr>
        <w:adjustRightInd w:val="0"/>
        <w:snapToGrid w:val="0"/>
        <w:spacing w:line="360" w:lineRule="exact"/>
        <w:rPr>
          <w:rStyle w:val="42"/>
          <w:rFonts w:ascii="仿宋" w:hAnsi="仿宋" w:eastAsia="仿宋"/>
          <w:b w:val="0"/>
          <w:bCs/>
          <w:color w:val="000000"/>
          <w:sz w:val="32"/>
          <w:szCs w:val="32"/>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5.</w:t>
      </w:r>
      <w:r>
        <w:rPr>
          <w:rFonts w:hint="eastAsia" w:ascii="方正小标宋_GBK" w:eastAsia="方正小标宋_GBK"/>
          <w:sz w:val="44"/>
          <w:szCs w:val="44"/>
        </w:rPr>
        <w:t>市公安局随机抽查事项清单</w:t>
      </w:r>
    </w:p>
    <w:p>
      <w:pPr>
        <w:rPr>
          <w:rFonts w:ascii="仿宋" w:hAnsi="仿宋" w:eastAsia="仿宋"/>
          <w:snapToGrid w:val="0"/>
          <w:sz w:val="24"/>
          <w:szCs w:val="24"/>
        </w:rPr>
      </w:pPr>
      <w:r>
        <w:rPr>
          <w:rFonts w:hint="eastAsia" w:ascii="仿宋" w:hAnsi="仿宋" w:eastAsia="仿宋"/>
          <w:snapToGrid w:val="0"/>
          <w:sz w:val="24"/>
          <w:szCs w:val="24"/>
        </w:rPr>
        <w:t>抽查项目：</w:t>
      </w:r>
      <w:r>
        <w:rPr>
          <w:rFonts w:ascii="仿宋" w:hAnsi="仿宋" w:eastAsia="仿宋"/>
          <w:snapToGrid w:val="0"/>
          <w:sz w:val="24"/>
          <w:szCs w:val="24"/>
        </w:rPr>
        <w:t>9</w:t>
      </w:r>
      <w:r>
        <w:rPr>
          <w:rFonts w:hint="eastAsia" w:ascii="仿宋" w:hAnsi="仿宋" w:eastAsia="仿宋"/>
          <w:snapToGrid w:val="0"/>
          <w:sz w:val="24"/>
          <w:szCs w:val="24"/>
        </w:rPr>
        <w:t>个</w:t>
      </w:r>
    </w:p>
    <w:tbl>
      <w:tblPr>
        <w:tblStyle w:val="39"/>
        <w:tblW w:w="14743"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2240"/>
        <w:gridCol w:w="2201"/>
        <w:gridCol w:w="5040"/>
        <w:gridCol w:w="3843"/>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1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序号</w:t>
            </w:r>
          </w:p>
        </w:tc>
        <w:tc>
          <w:tcPr>
            <w:tcW w:w="22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201"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50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843"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709"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7" w:hRule="atLeast"/>
        </w:trPr>
        <w:tc>
          <w:tcPr>
            <w:tcW w:w="710" w:type="dxa"/>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1</w:t>
            </w:r>
          </w:p>
        </w:tc>
        <w:tc>
          <w:tcPr>
            <w:tcW w:w="2240"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市公安消防支队</w:t>
            </w:r>
          </w:p>
          <w:p>
            <w:pPr>
              <w:adjustRightInd w:val="0"/>
              <w:snapToGrid w:val="0"/>
              <w:spacing w:line="360" w:lineRule="exact"/>
              <w:jc w:val="center"/>
              <w:rPr>
                <w:rFonts w:ascii="仿宋_GB2312" w:hAnsi="Calibri" w:eastAsia="仿宋_GB2312" w:cs="宋体"/>
                <w:snapToGrid w:val="0"/>
                <w:szCs w:val="21"/>
              </w:rPr>
            </w:pPr>
          </w:p>
        </w:tc>
        <w:tc>
          <w:tcPr>
            <w:tcW w:w="2201"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对社会消防技术服务机构抽查</w:t>
            </w:r>
          </w:p>
          <w:p>
            <w:pPr>
              <w:adjustRightInd w:val="0"/>
              <w:snapToGrid w:val="0"/>
              <w:spacing w:line="360" w:lineRule="exact"/>
              <w:jc w:val="center"/>
              <w:rPr>
                <w:rFonts w:ascii="仿宋_GB2312" w:hAnsi="Calibri" w:eastAsia="仿宋_GB2312" w:cs="宋体"/>
                <w:snapToGrid w:val="0"/>
                <w:szCs w:val="21"/>
              </w:rPr>
            </w:pPr>
          </w:p>
        </w:tc>
        <w:tc>
          <w:tcPr>
            <w:tcW w:w="5040" w:type="dxa"/>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社会消防技术服务机构开展的检测服务项目是否规范：社会消防技术服务机构应取得资质，在资质许可范围内从事社会消防技术服务活动；从业人员应具备相应资格；出具的技术报告应在广西消防技术服务系统备案，并逐页打印二维码；不得出具虚假、失实文件（伪造技术报告；或者技术报告中的虚假、失实内容属于</w:t>
            </w:r>
            <w:r>
              <w:rPr>
                <w:rFonts w:ascii="仿宋_GB2312" w:hAnsi="Calibri" w:eastAsia="仿宋_GB2312" w:cs="宋体"/>
                <w:snapToGrid w:val="0"/>
                <w:szCs w:val="21"/>
              </w:rPr>
              <w:t>GA836-2016</w:t>
            </w:r>
            <w:r>
              <w:rPr>
                <w:rFonts w:hint="eastAsia" w:ascii="仿宋_GB2312" w:hAnsi="Calibri" w:eastAsia="仿宋_GB2312" w:cs="宋体"/>
                <w:snapToGrid w:val="0"/>
                <w:szCs w:val="21"/>
              </w:rPr>
              <w:t>《建设工程消防验收评定规则》中影响综合评定结论关键项的）；应按技术标准开展执业活动，不得降低执业质量；从业人员不得在两个以上消防技术服务机构执业（出现一个扣</w:t>
            </w:r>
            <w:r>
              <w:rPr>
                <w:rFonts w:ascii="仿宋_GB2312" w:hAnsi="Calibri" w:eastAsia="仿宋_GB2312" w:cs="宋体"/>
                <w:snapToGrid w:val="0"/>
                <w:szCs w:val="21"/>
              </w:rPr>
              <w:t>10</w:t>
            </w:r>
            <w:r>
              <w:rPr>
                <w:rFonts w:hint="eastAsia" w:ascii="仿宋_GB2312" w:hAnsi="Calibri" w:eastAsia="仿宋_GB2312" w:cs="宋体"/>
                <w:snapToGrid w:val="0"/>
                <w:szCs w:val="21"/>
              </w:rPr>
              <w:t>分）；现场从事技术服务活动不应少于两人（一人执业；执业时间过短，有走过场嫌疑的；无人员到场扣）；维保企业在所在建筑消防控制室等自动消防设施集中场所醒目位置上公示消防技术服务信息（未公示或信息不全）；与服务对象签订服务合同；合同应明确项目负责人；合同上传广西消防技术服务信息系统；</w:t>
            </w: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不得在合同中减少应有的项目和内容规避责任；不得虚构服务项目、内容和工程量；</w:t>
            </w: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逐项检查所有项目，并做好原始记录，应有检测数据结论的，需记录具体数值（未记录具体数值或记录不全面准确的</w:t>
            </w:r>
            <w:r>
              <w:rPr>
                <w:rFonts w:ascii="仿宋_GB2312" w:hAnsi="Calibri" w:eastAsia="仿宋_GB2312" w:cs="宋体"/>
                <w:snapToGrid w:val="0"/>
                <w:szCs w:val="21"/>
              </w:rPr>
              <w:t>)</w:t>
            </w:r>
            <w:r>
              <w:rPr>
                <w:rFonts w:hint="eastAsia" w:ascii="仿宋_GB2312" w:hAnsi="Calibri" w:eastAsia="仿宋_GB2312" w:cs="宋体"/>
                <w:snapToGrid w:val="0"/>
                <w:szCs w:val="21"/>
              </w:rPr>
              <w:t>；技术报告中应列举所有需使用的仪器设备并注明编号（未注明设备编号的；未列举设备，列举设备不全的）；出具的书面结论文件应由技术负责人、项目负责人签名、加盖消防技术服务机构印章；技术报告不得以“无此项目”规避不合格项，不得把不合格的单项改判为合格；执业人员每人一台工作记录仪，明确专人使用，不得外借他人；工作记录仪内容应全程记录执业过程，并及时上传数据采集器。（未上传，未按要求拍摄，未按要求命名归档）。</w:t>
            </w:r>
          </w:p>
        </w:tc>
        <w:tc>
          <w:tcPr>
            <w:tcW w:w="3843" w:type="dxa"/>
            <w:vAlign w:val="center"/>
          </w:tcPr>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公安部</w:t>
            </w:r>
            <w:r>
              <w:rPr>
                <w:rFonts w:ascii="仿宋_GB2312" w:hAnsi="Calibri" w:eastAsia="仿宋_GB2312" w:cs="宋体"/>
                <w:snapToGrid w:val="0"/>
                <w:szCs w:val="21"/>
              </w:rPr>
              <w:t>129</w:t>
            </w:r>
            <w:r>
              <w:rPr>
                <w:rFonts w:hint="eastAsia" w:ascii="仿宋_GB2312" w:hAnsi="Calibri" w:eastAsia="仿宋_GB2312" w:cs="宋体"/>
                <w:snapToGrid w:val="0"/>
                <w:szCs w:val="21"/>
              </w:rPr>
              <w:t>号令《社会消防技术服务管理规定》第三十九条</w:t>
            </w:r>
          </w:p>
          <w:p>
            <w:pPr>
              <w:adjustRightInd w:val="0"/>
              <w:snapToGrid w:val="0"/>
              <w:spacing w:line="240" w:lineRule="exact"/>
              <w:rPr>
                <w:rFonts w:ascii="仿宋_GB2312" w:hAnsi="Calibri" w:eastAsia="仿宋_GB2312" w:cs="宋体"/>
                <w:snapToGrid w:val="0"/>
                <w:szCs w:val="21"/>
              </w:rPr>
            </w:pPr>
          </w:p>
        </w:tc>
        <w:tc>
          <w:tcPr>
            <w:tcW w:w="709" w:type="dxa"/>
            <w:vAlign w:val="center"/>
          </w:tcPr>
          <w:p>
            <w:pPr>
              <w:adjustRightInd w:val="0"/>
              <w:snapToGrid w:val="0"/>
              <w:spacing w:line="360" w:lineRule="exact"/>
              <w:jc w:val="center"/>
              <w:rPr>
                <w:rFonts w:ascii="仿宋_GB2312" w:hAnsi="Calibri" w:eastAsia="仿宋_GB2312" w:cs="宋体"/>
                <w:snapToGrid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1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序号</w:t>
            </w:r>
          </w:p>
        </w:tc>
        <w:tc>
          <w:tcPr>
            <w:tcW w:w="22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201"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50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843"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709"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6" w:hRule="atLeast"/>
        </w:trPr>
        <w:tc>
          <w:tcPr>
            <w:tcW w:w="710" w:type="dxa"/>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2</w:t>
            </w:r>
          </w:p>
          <w:p>
            <w:pPr>
              <w:adjustRightInd w:val="0"/>
              <w:snapToGrid w:val="0"/>
              <w:spacing w:line="240" w:lineRule="exact"/>
              <w:jc w:val="center"/>
              <w:rPr>
                <w:rFonts w:ascii="仿宋_GB2312" w:hAnsi="Calibri" w:eastAsia="仿宋_GB2312" w:cs="宋体"/>
                <w:snapToGrid w:val="0"/>
                <w:szCs w:val="21"/>
              </w:rPr>
            </w:pPr>
          </w:p>
        </w:tc>
        <w:tc>
          <w:tcPr>
            <w:tcW w:w="2240"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市公安局网安支队</w:t>
            </w:r>
          </w:p>
        </w:tc>
        <w:tc>
          <w:tcPr>
            <w:tcW w:w="2201"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对网络信息安全的抽查</w:t>
            </w:r>
          </w:p>
        </w:tc>
        <w:tc>
          <w:tcPr>
            <w:tcW w:w="5040" w:type="dxa"/>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信息系统安全防护设备是否完备，是否落实互联网站备案、网站境内开办、交互式网站栏目先审后发、人员值守、建立联络机制，网站防篡改、网站安全实时扫描监测、防入侵安全措施等信息系统安全人防、技防措施</w:t>
            </w:r>
          </w:p>
        </w:tc>
        <w:tc>
          <w:tcPr>
            <w:tcW w:w="3843" w:type="dxa"/>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《中华人民共和国计算机信息系统安全保护条例》（国务院令第</w:t>
            </w:r>
            <w:r>
              <w:rPr>
                <w:rFonts w:ascii="仿宋_GB2312" w:hAnsi="Calibri" w:eastAsia="仿宋_GB2312" w:cs="宋体"/>
                <w:snapToGrid w:val="0"/>
                <w:szCs w:val="21"/>
              </w:rPr>
              <w:t>147</w:t>
            </w:r>
            <w:r>
              <w:rPr>
                <w:rFonts w:hint="eastAsia" w:ascii="仿宋_GB2312" w:hAnsi="Calibri" w:eastAsia="仿宋_GB2312" w:cs="宋体"/>
                <w:snapToGrid w:val="0"/>
                <w:szCs w:val="21"/>
              </w:rPr>
              <w:t>号）第三章“安全监督”第十七条</w:t>
            </w:r>
          </w:p>
        </w:tc>
        <w:tc>
          <w:tcPr>
            <w:tcW w:w="709" w:type="dxa"/>
            <w:vAlign w:val="center"/>
          </w:tcPr>
          <w:p>
            <w:pPr>
              <w:adjustRightInd w:val="0"/>
              <w:snapToGrid w:val="0"/>
              <w:spacing w:line="240" w:lineRule="exact"/>
              <w:jc w:val="center"/>
              <w:rPr>
                <w:rFonts w:ascii="仿宋_GB2312" w:hAnsi="Calibri" w:eastAsia="仿宋_GB2312" w:cs="宋体"/>
                <w:snapToGrid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6" w:hRule="atLeast"/>
        </w:trPr>
        <w:tc>
          <w:tcPr>
            <w:tcW w:w="710" w:type="dxa"/>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3</w:t>
            </w:r>
          </w:p>
        </w:tc>
        <w:tc>
          <w:tcPr>
            <w:tcW w:w="2240"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市公安局治安支队、各县区治安大队、派出所</w:t>
            </w:r>
          </w:p>
          <w:p>
            <w:pPr>
              <w:adjustRightInd w:val="0"/>
              <w:snapToGrid w:val="0"/>
              <w:spacing w:line="240" w:lineRule="exact"/>
              <w:jc w:val="center"/>
              <w:rPr>
                <w:rFonts w:ascii="仿宋_GB2312" w:hAnsi="Calibri" w:eastAsia="仿宋_GB2312" w:cs="宋体"/>
                <w:snapToGrid w:val="0"/>
                <w:szCs w:val="21"/>
              </w:rPr>
            </w:pPr>
          </w:p>
        </w:tc>
        <w:tc>
          <w:tcPr>
            <w:tcW w:w="2201"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对爆破作业单位的抽查</w:t>
            </w:r>
          </w:p>
          <w:p>
            <w:pPr>
              <w:adjustRightInd w:val="0"/>
              <w:snapToGrid w:val="0"/>
              <w:spacing w:line="240" w:lineRule="exact"/>
              <w:jc w:val="center"/>
              <w:rPr>
                <w:rFonts w:ascii="仿宋_GB2312" w:hAnsi="Calibri" w:eastAsia="仿宋_GB2312" w:cs="宋体"/>
                <w:snapToGrid w:val="0"/>
                <w:szCs w:val="21"/>
              </w:rPr>
            </w:pPr>
          </w:p>
        </w:tc>
        <w:tc>
          <w:tcPr>
            <w:tcW w:w="5040" w:type="dxa"/>
            <w:vAlign w:val="center"/>
          </w:tcPr>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1.</w:t>
            </w:r>
            <w:r>
              <w:rPr>
                <w:rFonts w:hint="eastAsia" w:ascii="仿宋_GB2312" w:hAnsi="Calibri" w:eastAsia="仿宋_GB2312" w:cs="宋体"/>
                <w:snapToGrid w:val="0"/>
                <w:szCs w:val="21"/>
              </w:rPr>
              <w:t>爆破作业现场中的爆破作业单位、爆破作业人员和民用爆炸物品的品种、数量、来源与公安机关许可信息是否一致，民用爆炸物品临时存放是否由专人管理看护；</w:t>
            </w:r>
            <w:r>
              <w:rPr>
                <w:rFonts w:ascii="仿宋_GB2312" w:hAnsi="Calibri" w:eastAsia="仿宋_GB2312" w:cs="宋体"/>
                <w:snapToGrid w:val="0"/>
                <w:szCs w:val="21"/>
              </w:rPr>
              <w:t>2.</w:t>
            </w:r>
            <w:r>
              <w:rPr>
                <w:rFonts w:hint="eastAsia" w:ascii="仿宋_GB2312" w:hAnsi="Calibri" w:eastAsia="仿宋_GB2312" w:cs="宋体"/>
                <w:snapToGrid w:val="0"/>
                <w:szCs w:val="21"/>
              </w:rPr>
              <w:t>民用爆炸物品储存库人防、技防、物防、犬防等治安防范措施落实情况；</w:t>
            </w:r>
            <w:r>
              <w:rPr>
                <w:rFonts w:ascii="仿宋_GB2312" w:hAnsi="Calibri" w:eastAsia="仿宋_GB2312" w:cs="宋体"/>
                <w:snapToGrid w:val="0"/>
                <w:szCs w:val="21"/>
              </w:rPr>
              <w:t>3.</w:t>
            </w:r>
            <w:r>
              <w:rPr>
                <w:rFonts w:hint="eastAsia" w:ascii="仿宋_GB2312" w:hAnsi="Calibri" w:eastAsia="仿宋_GB2312" w:cs="宋体"/>
                <w:snapToGrid w:val="0"/>
                <w:szCs w:val="21"/>
              </w:rPr>
              <w:t>爆破作业单位是否使用全国民用爆炸物品信息管理系统；</w:t>
            </w:r>
            <w:r>
              <w:rPr>
                <w:rFonts w:ascii="仿宋_GB2312" w:hAnsi="Calibri" w:eastAsia="仿宋_GB2312" w:cs="宋体"/>
                <w:snapToGrid w:val="0"/>
                <w:szCs w:val="21"/>
              </w:rPr>
              <w:t>4.</w:t>
            </w:r>
            <w:r>
              <w:rPr>
                <w:rFonts w:hint="eastAsia" w:ascii="仿宋_GB2312" w:hAnsi="Calibri" w:eastAsia="仿宋_GB2312" w:cs="宋体"/>
                <w:snapToGrid w:val="0"/>
                <w:szCs w:val="21"/>
              </w:rPr>
              <w:t>民用爆炸物品流向信息的查验、登记、备案、信息采集和报送情况；</w:t>
            </w:r>
            <w:r>
              <w:rPr>
                <w:rFonts w:ascii="仿宋_GB2312" w:hAnsi="Calibri" w:eastAsia="仿宋_GB2312" w:cs="宋体"/>
                <w:snapToGrid w:val="0"/>
                <w:szCs w:val="21"/>
              </w:rPr>
              <w:t>5.</w:t>
            </w:r>
            <w:r>
              <w:rPr>
                <w:rFonts w:hint="eastAsia" w:ascii="仿宋_GB2312" w:hAnsi="Calibri" w:eastAsia="仿宋_GB2312" w:cs="宋体"/>
                <w:snapToGrid w:val="0"/>
                <w:szCs w:val="21"/>
              </w:rPr>
              <w:t>实有民用爆炸物品的品种、数量、来源、登记标识与台帐结存信息是否一致；</w:t>
            </w:r>
            <w:r>
              <w:rPr>
                <w:rFonts w:ascii="仿宋_GB2312" w:hAnsi="Calibri" w:eastAsia="仿宋_GB2312" w:cs="宋体"/>
                <w:snapToGrid w:val="0"/>
                <w:szCs w:val="21"/>
              </w:rPr>
              <w:t>6.</w:t>
            </w:r>
            <w:r>
              <w:rPr>
                <w:rFonts w:hint="eastAsia" w:ascii="仿宋_GB2312" w:hAnsi="Calibri" w:eastAsia="仿宋_GB2312" w:cs="宋体"/>
                <w:snapToGrid w:val="0"/>
                <w:szCs w:val="21"/>
              </w:rPr>
              <w:t>实有民用爆炸物品的警示、登记标识是否清晰、质量是否可靠、信息是否准确；</w:t>
            </w:r>
            <w:r>
              <w:rPr>
                <w:rFonts w:ascii="仿宋_GB2312" w:hAnsi="Calibri" w:eastAsia="仿宋_GB2312" w:cs="宋体"/>
                <w:snapToGrid w:val="0"/>
                <w:szCs w:val="21"/>
              </w:rPr>
              <w:t>7.</w:t>
            </w:r>
            <w:r>
              <w:rPr>
                <w:rFonts w:hint="eastAsia" w:ascii="仿宋_GB2312" w:hAnsi="Calibri" w:eastAsia="仿宋_GB2312" w:cs="宋体"/>
                <w:snapToGrid w:val="0"/>
                <w:szCs w:val="21"/>
              </w:rPr>
              <w:t>爆破作业单位的民用爆炸物品专用运输车辆、运输人员是否具备相应资质；</w:t>
            </w:r>
            <w:r>
              <w:rPr>
                <w:rFonts w:ascii="仿宋_GB2312" w:hAnsi="Calibri" w:eastAsia="仿宋_GB2312" w:cs="宋体"/>
                <w:snapToGrid w:val="0"/>
                <w:szCs w:val="21"/>
              </w:rPr>
              <w:t>8.</w:t>
            </w:r>
            <w:r>
              <w:rPr>
                <w:rFonts w:hint="eastAsia" w:ascii="仿宋_GB2312" w:hAnsi="Calibri" w:eastAsia="仿宋_GB2312" w:cs="宋体"/>
                <w:snapToGrid w:val="0"/>
                <w:szCs w:val="21"/>
              </w:rPr>
              <w:t>爆破作业单位是否依法依规开展爆破作业活动；</w:t>
            </w:r>
            <w:r>
              <w:rPr>
                <w:rFonts w:ascii="仿宋_GB2312" w:hAnsi="Calibri" w:eastAsia="仿宋_GB2312" w:cs="宋体"/>
                <w:snapToGrid w:val="0"/>
                <w:szCs w:val="21"/>
              </w:rPr>
              <w:t>9.</w:t>
            </w:r>
            <w:r>
              <w:rPr>
                <w:rFonts w:hint="eastAsia" w:ascii="仿宋_GB2312" w:hAnsi="Calibri" w:eastAsia="仿宋_GB2312" w:cs="宋体"/>
                <w:snapToGrid w:val="0"/>
                <w:szCs w:val="21"/>
              </w:rPr>
              <w:t>爆破作业单位的资质条件是否发生变化，是否存在应当变更、撤销等情形；</w:t>
            </w:r>
            <w:r>
              <w:rPr>
                <w:rFonts w:ascii="仿宋_GB2312" w:hAnsi="Calibri" w:eastAsia="仿宋_GB2312" w:cs="宋体"/>
                <w:snapToGrid w:val="0"/>
                <w:szCs w:val="21"/>
              </w:rPr>
              <w:t>10.</w:t>
            </w:r>
            <w:r>
              <w:rPr>
                <w:rFonts w:hint="eastAsia" w:ascii="仿宋_GB2312" w:hAnsi="Calibri" w:eastAsia="仿宋_GB2312" w:cs="宋体"/>
                <w:snapToGrid w:val="0"/>
                <w:szCs w:val="21"/>
              </w:rPr>
              <w:t>爆破作业单位落实安全生产管理主体责任情况。</w:t>
            </w: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tc>
        <w:tc>
          <w:tcPr>
            <w:tcW w:w="3843" w:type="dxa"/>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《民用爆炸物品安全管理条例》第四条第二款：公安机关负责民用爆炸物品公共安全管理和民用爆炸物品购买、运输、爆破作业的安全监督管理，监控民用爆炸物品流向。</w:t>
            </w:r>
          </w:p>
        </w:tc>
        <w:tc>
          <w:tcPr>
            <w:tcW w:w="709" w:type="dxa"/>
            <w:vAlign w:val="center"/>
          </w:tcPr>
          <w:p>
            <w:pPr>
              <w:adjustRightInd w:val="0"/>
              <w:snapToGrid w:val="0"/>
              <w:spacing w:line="240" w:lineRule="exact"/>
              <w:jc w:val="center"/>
              <w:rPr>
                <w:rFonts w:ascii="仿宋_GB2312" w:hAnsi="Calibri" w:eastAsia="仿宋_GB2312" w:cs="宋体"/>
                <w:snapToGrid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71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序号</w:t>
            </w:r>
          </w:p>
        </w:tc>
        <w:tc>
          <w:tcPr>
            <w:tcW w:w="22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201"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50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843"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709"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1" w:hRule="atLeast"/>
        </w:trPr>
        <w:tc>
          <w:tcPr>
            <w:tcW w:w="710" w:type="dxa"/>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4</w:t>
            </w:r>
          </w:p>
        </w:tc>
        <w:tc>
          <w:tcPr>
            <w:tcW w:w="2240"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市公安局治安警察支队、各县区治安大队、派出所</w:t>
            </w:r>
          </w:p>
        </w:tc>
        <w:tc>
          <w:tcPr>
            <w:tcW w:w="2201"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保安服务活动</w:t>
            </w:r>
          </w:p>
        </w:tc>
        <w:tc>
          <w:tcPr>
            <w:tcW w:w="5040" w:type="dxa"/>
            <w:vAlign w:val="center"/>
          </w:tcPr>
          <w:p>
            <w:pPr>
              <w:adjustRightInd w:val="0"/>
              <w:snapToGrid w:val="0"/>
              <w:spacing w:line="200" w:lineRule="exact"/>
              <w:rPr>
                <w:rFonts w:ascii="仿宋_GB2312" w:hAnsi="Calibri" w:eastAsia="仿宋_GB2312" w:cs="宋体"/>
                <w:snapToGrid w:val="0"/>
                <w:szCs w:val="21"/>
              </w:rPr>
            </w:pPr>
            <w:r>
              <w:rPr>
                <w:rFonts w:hint="eastAsia" w:ascii="仿宋_GB2312" w:hAnsi="Calibri" w:eastAsia="仿宋_GB2312" w:cs="宋体"/>
                <w:snapToGrid w:val="0"/>
                <w:szCs w:val="21"/>
              </w:rPr>
              <w:t>对保安服务公司检查内容：（一）保安服务公司基本情况；（二）设立分公司和跨省、自治区、直辖市开展保安服务经营活动情况（三）保安服务合同和监控影像资料、报警记录留存制度落实情况；（四）保安服务中涉及的安全技术防范产品、设备安装、变更、使用情况</w:t>
            </w:r>
            <w:r>
              <w:rPr>
                <w:rFonts w:ascii="仿宋_GB2312" w:hAnsi="Calibri" w:eastAsia="仿宋_GB2312" w:cs="宋体"/>
                <w:snapToGrid w:val="0"/>
                <w:szCs w:val="21"/>
              </w:rPr>
              <w:t>;</w:t>
            </w:r>
            <w:r>
              <w:rPr>
                <w:rFonts w:hint="eastAsia" w:ascii="仿宋_GB2312" w:hAnsi="Calibri" w:eastAsia="仿宋_GB2312" w:cs="宋体"/>
                <w:snapToGrid w:val="0"/>
                <w:szCs w:val="21"/>
              </w:rPr>
              <w:t>（五）保安服务管理制度、岗位责任制度、保安员管理制度和紧急情况应急预案建立落实情况；（六）从事武装守护押运服务的保安服务公司公务用枪安全管理制度和保管设施建设情况；（七）保安员及其服装、保安服务标志与装备管理情况</w:t>
            </w:r>
            <w:r>
              <w:rPr>
                <w:rFonts w:ascii="仿宋_GB2312" w:hAnsi="Calibri" w:eastAsia="仿宋_GB2312" w:cs="宋体"/>
                <w:snapToGrid w:val="0"/>
                <w:szCs w:val="21"/>
              </w:rPr>
              <w:t>;</w:t>
            </w:r>
            <w:r>
              <w:rPr>
                <w:rFonts w:hint="eastAsia" w:ascii="仿宋_GB2312" w:hAnsi="Calibri" w:eastAsia="仿宋_GB2312" w:cs="宋体"/>
                <w:snapToGrid w:val="0"/>
                <w:szCs w:val="21"/>
              </w:rPr>
              <w:t>（八）保安员在岗培训和权益保障工作落实情况；（九）被投诉举报事项纠正情况；（十）其他需要检查的事项。二、对自行招用保安员单位检查内容：（一）备案情况；（二）监控影像资料、报警记录留存制度落实情况</w:t>
            </w:r>
            <w:r>
              <w:rPr>
                <w:rFonts w:ascii="仿宋_GB2312" w:hAnsi="Calibri" w:eastAsia="仿宋_GB2312" w:cs="宋体"/>
                <w:snapToGrid w:val="0"/>
                <w:szCs w:val="21"/>
              </w:rPr>
              <w:t>;</w:t>
            </w:r>
            <w:r>
              <w:rPr>
                <w:rFonts w:hint="eastAsia" w:ascii="仿宋_GB2312" w:hAnsi="Calibri" w:eastAsia="仿宋_GB2312" w:cs="宋体"/>
                <w:snapToGrid w:val="0"/>
                <w:szCs w:val="21"/>
              </w:rPr>
              <w:t>（三）保安服务中涉及的安全技术防范产品、设备安装、变更、使用情况；（四）保安服务管理制度、岗位责任制度、保安员管理制度和紧急情况应急预案建立落实情况；（五）依法配备的公务用枪安全管理制度和保管设施建设情况；（六）自行招用的保安员及其服装、保安服务标志与装备管理情况；（七）保安员在岗培训和权益保障工作落实情况；（八）被投诉举报事项纠正情况；（九）其他需要检查的事项。三、对保安培训单位检查内容：（一）保安培训单位基本情况；（二）保安培训教学情况；（三）枪支使用培训单位备案情况和枪支安全管理制度与保管设施建设管理情况；（四）其他需要检查的事项。</w:t>
            </w:r>
          </w:p>
          <w:p>
            <w:pPr>
              <w:adjustRightInd w:val="0"/>
              <w:snapToGrid w:val="0"/>
              <w:spacing w:line="200" w:lineRule="exact"/>
              <w:ind w:left="420"/>
              <w:jc w:val="left"/>
              <w:rPr>
                <w:rFonts w:ascii="仿宋_GB2312" w:hAnsi="Calibri" w:eastAsia="仿宋_GB2312" w:cs="宋体"/>
                <w:snapToGrid w:val="0"/>
                <w:szCs w:val="21"/>
              </w:rPr>
            </w:pPr>
          </w:p>
          <w:p>
            <w:pPr>
              <w:adjustRightInd w:val="0"/>
              <w:snapToGrid w:val="0"/>
              <w:spacing w:line="200" w:lineRule="exact"/>
              <w:jc w:val="left"/>
              <w:rPr>
                <w:rFonts w:ascii="仿宋_GB2312" w:hAnsi="Calibri" w:eastAsia="仿宋_GB2312" w:cs="宋体"/>
                <w:snapToGrid w:val="0"/>
                <w:szCs w:val="21"/>
              </w:rPr>
            </w:pPr>
          </w:p>
        </w:tc>
        <w:tc>
          <w:tcPr>
            <w:tcW w:w="3843"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《保安服务管理条例》（国务院令第</w:t>
            </w:r>
            <w:r>
              <w:rPr>
                <w:rFonts w:ascii="仿宋_GB2312" w:hAnsi="Calibri" w:eastAsia="仿宋_GB2312" w:cs="宋体"/>
                <w:snapToGrid w:val="0"/>
                <w:szCs w:val="21"/>
              </w:rPr>
              <w:t>564</w:t>
            </w:r>
            <w:r>
              <w:rPr>
                <w:rFonts w:hint="eastAsia" w:ascii="仿宋_GB2312" w:hAnsi="Calibri" w:eastAsia="仿宋_GB2312" w:cs="宋体"/>
                <w:snapToGrid w:val="0"/>
                <w:szCs w:val="21"/>
              </w:rPr>
              <w:t>号）第</w:t>
            </w:r>
            <w:r>
              <w:rPr>
                <w:rFonts w:ascii="仿宋_GB2312" w:hAnsi="Calibri" w:eastAsia="仿宋_GB2312" w:cs="宋体"/>
                <w:snapToGrid w:val="0"/>
                <w:szCs w:val="21"/>
              </w:rPr>
              <w:t>36</w:t>
            </w:r>
            <w:r>
              <w:rPr>
                <w:rFonts w:hint="eastAsia" w:ascii="仿宋_GB2312" w:hAnsi="Calibri" w:eastAsia="仿宋_GB2312" w:cs="宋体"/>
                <w:snapToGrid w:val="0"/>
                <w:szCs w:val="21"/>
              </w:rPr>
              <w:t>条、（《公安机关实施保安服务管理条例办法》（公安部令第</w:t>
            </w:r>
            <w:r>
              <w:rPr>
                <w:rFonts w:ascii="仿宋_GB2312" w:hAnsi="Calibri" w:eastAsia="仿宋_GB2312" w:cs="宋体"/>
                <w:snapToGrid w:val="0"/>
                <w:szCs w:val="21"/>
              </w:rPr>
              <w:t>112</w:t>
            </w:r>
            <w:r>
              <w:rPr>
                <w:rFonts w:hint="eastAsia" w:ascii="仿宋_GB2312" w:hAnsi="Calibri" w:eastAsia="仿宋_GB2312" w:cs="宋体"/>
                <w:snapToGrid w:val="0"/>
                <w:szCs w:val="21"/>
              </w:rPr>
              <w:t>号）第</w:t>
            </w:r>
            <w:r>
              <w:rPr>
                <w:rFonts w:ascii="仿宋_GB2312" w:hAnsi="Calibri" w:eastAsia="仿宋_GB2312" w:cs="宋体"/>
                <w:snapToGrid w:val="0"/>
                <w:szCs w:val="21"/>
              </w:rPr>
              <w:t>35</w:t>
            </w:r>
            <w:r>
              <w:rPr>
                <w:rFonts w:hint="eastAsia" w:ascii="仿宋_GB2312" w:hAnsi="Calibri" w:eastAsia="仿宋_GB2312" w:cs="宋体"/>
                <w:snapToGrid w:val="0"/>
                <w:szCs w:val="21"/>
              </w:rPr>
              <w:t>条、第</w:t>
            </w:r>
            <w:r>
              <w:rPr>
                <w:rFonts w:ascii="仿宋_GB2312" w:hAnsi="Calibri" w:eastAsia="仿宋_GB2312" w:cs="宋体"/>
                <w:snapToGrid w:val="0"/>
                <w:szCs w:val="21"/>
              </w:rPr>
              <w:t>37</w:t>
            </w:r>
            <w:r>
              <w:rPr>
                <w:rFonts w:hint="eastAsia" w:ascii="仿宋_GB2312" w:hAnsi="Calibri" w:eastAsia="仿宋_GB2312" w:cs="宋体"/>
                <w:snapToGrid w:val="0"/>
                <w:szCs w:val="21"/>
              </w:rPr>
              <w:t>条、第</w:t>
            </w:r>
            <w:r>
              <w:rPr>
                <w:rFonts w:ascii="仿宋_GB2312" w:hAnsi="Calibri" w:eastAsia="仿宋_GB2312" w:cs="宋体"/>
                <w:snapToGrid w:val="0"/>
                <w:szCs w:val="21"/>
              </w:rPr>
              <w:t>38</w:t>
            </w:r>
            <w:r>
              <w:rPr>
                <w:rFonts w:hint="eastAsia" w:ascii="仿宋_GB2312" w:hAnsi="Calibri" w:eastAsia="仿宋_GB2312" w:cs="宋体"/>
                <w:snapToGrid w:val="0"/>
                <w:szCs w:val="21"/>
              </w:rPr>
              <w:t>条、第</w:t>
            </w:r>
            <w:r>
              <w:rPr>
                <w:rFonts w:ascii="仿宋_GB2312" w:hAnsi="Calibri" w:eastAsia="仿宋_GB2312" w:cs="宋体"/>
                <w:snapToGrid w:val="0"/>
                <w:szCs w:val="21"/>
              </w:rPr>
              <w:t>39</w:t>
            </w:r>
            <w:r>
              <w:rPr>
                <w:rFonts w:hint="eastAsia" w:ascii="仿宋_GB2312" w:hAnsi="Calibri" w:eastAsia="仿宋_GB2312" w:cs="宋体"/>
                <w:snapToGrid w:val="0"/>
                <w:szCs w:val="21"/>
              </w:rPr>
              <w:t>条</w:t>
            </w:r>
          </w:p>
        </w:tc>
        <w:tc>
          <w:tcPr>
            <w:tcW w:w="709" w:type="dxa"/>
            <w:vAlign w:val="center"/>
          </w:tcPr>
          <w:p>
            <w:pPr>
              <w:adjustRightInd w:val="0"/>
              <w:snapToGrid w:val="0"/>
              <w:spacing w:line="240" w:lineRule="exact"/>
              <w:rPr>
                <w:rFonts w:ascii="仿宋_GB2312" w:hAnsi="Calibri" w:eastAsia="仿宋_GB2312" w:cs="宋体"/>
                <w:snapToGrid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71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序号</w:t>
            </w:r>
          </w:p>
        </w:tc>
        <w:tc>
          <w:tcPr>
            <w:tcW w:w="22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201"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50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843"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709"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3" w:hRule="atLeast"/>
        </w:trPr>
        <w:tc>
          <w:tcPr>
            <w:tcW w:w="710" w:type="dxa"/>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5</w:t>
            </w:r>
          </w:p>
        </w:tc>
        <w:tc>
          <w:tcPr>
            <w:tcW w:w="2240"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市公安局治安警察支队、各县区治安大队、派出所</w:t>
            </w:r>
          </w:p>
        </w:tc>
        <w:tc>
          <w:tcPr>
            <w:tcW w:w="2201"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对公章刻制业治安管理的监督检查</w:t>
            </w:r>
          </w:p>
        </w:tc>
        <w:tc>
          <w:tcPr>
            <w:tcW w:w="5040" w:type="dxa"/>
            <w:vAlign w:val="center"/>
          </w:tcPr>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 xml:space="preserve">1. </w:t>
            </w:r>
            <w:r>
              <w:rPr>
                <w:rFonts w:hint="eastAsia" w:ascii="仿宋_GB2312" w:hAnsi="Calibri" w:eastAsia="仿宋_GB2312" w:cs="宋体"/>
                <w:snapToGrid w:val="0"/>
                <w:szCs w:val="21"/>
              </w:rPr>
              <w:t>检查印章交易信息登记。</w:t>
            </w: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2. .</w:t>
            </w:r>
            <w:r>
              <w:rPr>
                <w:rFonts w:hint="eastAsia" w:ascii="仿宋_GB2312" w:hAnsi="Calibri" w:eastAsia="仿宋_GB2312" w:cs="宋体"/>
                <w:snapToGrid w:val="0"/>
                <w:szCs w:val="21"/>
              </w:rPr>
              <w:t>是否落实从业人员实名登记制度。</w:t>
            </w: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 xml:space="preserve">3. </w:t>
            </w:r>
            <w:r>
              <w:rPr>
                <w:rFonts w:hint="eastAsia" w:ascii="仿宋_GB2312" w:hAnsi="Calibri" w:eastAsia="仿宋_GB2312" w:cs="宋体"/>
                <w:snapToGrid w:val="0"/>
                <w:szCs w:val="21"/>
              </w:rPr>
              <w:t>是否安装了典当业管理信息系统并正常运行。</w:t>
            </w: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 xml:space="preserve">4. </w:t>
            </w:r>
            <w:r>
              <w:rPr>
                <w:rFonts w:hint="eastAsia" w:ascii="仿宋_GB2312" w:hAnsi="Calibri" w:eastAsia="仿宋_GB2312" w:cs="宋体"/>
                <w:snapToGrid w:val="0"/>
                <w:szCs w:val="21"/>
              </w:rPr>
              <w:t>店名或招牌是否与信息系统登记的一致，实际经营地址是否与信息系统登记的一致，特种行业许可证号是否与信息系统登记的一致。</w:t>
            </w:r>
          </w:p>
        </w:tc>
        <w:tc>
          <w:tcPr>
            <w:tcW w:w="3843"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《中华人民共和国治安管理处罚法》《广西壮族自治区特种行业治安管理条例》《印章管理办法》</w:t>
            </w:r>
          </w:p>
        </w:tc>
        <w:tc>
          <w:tcPr>
            <w:tcW w:w="709" w:type="dxa"/>
            <w:vAlign w:val="center"/>
          </w:tcPr>
          <w:p>
            <w:pPr>
              <w:adjustRightInd w:val="0"/>
              <w:snapToGrid w:val="0"/>
              <w:spacing w:line="240" w:lineRule="exact"/>
              <w:jc w:val="center"/>
              <w:rPr>
                <w:rFonts w:ascii="仿宋_GB2312" w:hAnsi="Calibri" w:eastAsia="仿宋_GB2312" w:cs="宋体"/>
                <w:snapToGrid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710" w:type="dxa"/>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6</w:t>
            </w:r>
          </w:p>
        </w:tc>
        <w:tc>
          <w:tcPr>
            <w:tcW w:w="2240"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市公安局治安警察支队、各县区治安大队、派出所</w:t>
            </w:r>
          </w:p>
        </w:tc>
        <w:tc>
          <w:tcPr>
            <w:tcW w:w="2201"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对旅馆业的检查</w:t>
            </w:r>
          </w:p>
        </w:tc>
        <w:tc>
          <w:tcPr>
            <w:tcW w:w="5040" w:type="dxa"/>
            <w:vAlign w:val="center"/>
          </w:tcPr>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1.</w:t>
            </w:r>
            <w:r>
              <w:rPr>
                <w:rFonts w:hint="eastAsia" w:ascii="仿宋_GB2312" w:hAnsi="Calibri" w:eastAsia="仿宋_GB2312" w:cs="宋体"/>
                <w:snapToGrid w:val="0"/>
                <w:szCs w:val="21"/>
              </w:rPr>
              <w:t>是否安装旅馆业信息系统，系统是否能正常运行。</w:t>
            </w: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2.</w:t>
            </w:r>
            <w:r>
              <w:rPr>
                <w:rFonts w:hint="eastAsia" w:ascii="仿宋_GB2312" w:hAnsi="Calibri" w:eastAsia="仿宋_GB2312" w:cs="宋体"/>
                <w:snapToGrid w:val="0"/>
                <w:szCs w:val="21"/>
              </w:rPr>
              <w:t>是否按规定安装配备二代居民身份证读卡器，读卡器是否能正常运行。</w:t>
            </w: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3.</w:t>
            </w:r>
            <w:r>
              <w:rPr>
                <w:rFonts w:hint="eastAsia" w:ascii="仿宋_GB2312" w:hAnsi="Calibri" w:eastAsia="仿宋_GB2312" w:cs="宋体"/>
                <w:snapToGrid w:val="0"/>
                <w:szCs w:val="21"/>
              </w:rPr>
              <w:t>是否存在无证入住、持他人身份证件入住、一人登记多人入住、未按规定传输旅馆住宿信息的情况。</w:t>
            </w: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4.</w:t>
            </w:r>
            <w:r>
              <w:rPr>
                <w:rFonts w:hint="eastAsia" w:ascii="仿宋_GB2312" w:hAnsi="Calibri" w:eastAsia="仿宋_GB2312" w:cs="宋体"/>
                <w:snapToGrid w:val="0"/>
                <w:szCs w:val="21"/>
              </w:rPr>
              <w:t>店名、招牌与旅馆业信息系统中登记的名称是否一致。</w:t>
            </w: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5.</w:t>
            </w:r>
            <w:r>
              <w:rPr>
                <w:rFonts w:hint="eastAsia" w:ascii="仿宋_GB2312" w:hAnsi="Calibri" w:eastAsia="仿宋_GB2312" w:cs="宋体"/>
                <w:snapToGrid w:val="0"/>
                <w:szCs w:val="21"/>
              </w:rPr>
              <w:t>经营地址与旅馆业业信息系统中登记的地址是否一致。</w:t>
            </w: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6.</w:t>
            </w:r>
            <w:r>
              <w:rPr>
                <w:rFonts w:hint="eastAsia" w:ascii="仿宋_GB2312" w:hAnsi="Calibri" w:eastAsia="仿宋_GB2312" w:cs="宋体"/>
                <w:snapToGrid w:val="0"/>
                <w:szCs w:val="21"/>
              </w:rPr>
              <w:t>《特种行业许可证》是否在醒目位置悬挂，许可证号与旅馆业信息系统中登记的号码是否一致。</w:t>
            </w: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7.</w:t>
            </w:r>
            <w:r>
              <w:rPr>
                <w:rFonts w:hint="eastAsia" w:ascii="仿宋_GB2312" w:hAnsi="Calibri" w:eastAsia="仿宋_GB2312" w:cs="宋体"/>
                <w:snapToGrid w:val="0"/>
                <w:szCs w:val="21"/>
              </w:rPr>
              <w:t>消防通道是否畅通，是否按规定张贴疏散（安全）指示标识。</w:t>
            </w:r>
          </w:p>
          <w:p>
            <w:pPr>
              <w:adjustRightInd w:val="0"/>
              <w:snapToGrid w:val="0"/>
              <w:spacing w:line="240" w:lineRule="exact"/>
              <w:rPr>
                <w:rFonts w:ascii="仿宋_GB2312" w:hAnsi="Calibri" w:eastAsia="仿宋_GB2312" w:cs="宋体"/>
                <w:snapToGrid w:val="0"/>
                <w:szCs w:val="21"/>
              </w:rPr>
            </w:pPr>
            <w:r>
              <w:rPr>
                <w:rFonts w:ascii="仿宋_GB2312" w:hAnsi="Calibri" w:eastAsia="仿宋_GB2312" w:cs="宋体"/>
                <w:snapToGrid w:val="0"/>
                <w:szCs w:val="21"/>
              </w:rPr>
              <w:t>8.</w:t>
            </w:r>
            <w:r>
              <w:rPr>
                <w:rFonts w:hint="eastAsia" w:ascii="仿宋_GB2312" w:hAnsi="Calibri" w:eastAsia="仿宋_GB2312" w:cs="宋体"/>
                <w:snapToGrid w:val="0"/>
                <w:szCs w:val="21"/>
              </w:rPr>
              <w:t>各处监控探头是否正常运行。</w:t>
            </w: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tc>
        <w:tc>
          <w:tcPr>
            <w:tcW w:w="3843"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《中华人民共和国治安管理处罚法》《广西壮族自治区特种行业治安管理条例》</w:t>
            </w:r>
          </w:p>
        </w:tc>
        <w:tc>
          <w:tcPr>
            <w:tcW w:w="709" w:type="dxa"/>
            <w:vAlign w:val="center"/>
          </w:tcPr>
          <w:p>
            <w:pPr>
              <w:adjustRightInd w:val="0"/>
              <w:snapToGrid w:val="0"/>
              <w:spacing w:line="240" w:lineRule="exact"/>
              <w:jc w:val="center"/>
              <w:rPr>
                <w:rFonts w:ascii="仿宋_GB2312" w:hAnsi="Calibri" w:eastAsia="仿宋_GB2312" w:cs="宋体"/>
                <w:snapToGrid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71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序号</w:t>
            </w:r>
          </w:p>
        </w:tc>
        <w:tc>
          <w:tcPr>
            <w:tcW w:w="22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201"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50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843"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709"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710" w:type="dxa"/>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7</w:t>
            </w:r>
          </w:p>
        </w:tc>
        <w:tc>
          <w:tcPr>
            <w:tcW w:w="2240"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市公安局治安警察支队、各县区治安大队、派出所</w:t>
            </w:r>
          </w:p>
        </w:tc>
        <w:tc>
          <w:tcPr>
            <w:tcW w:w="2201"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对娱乐服务场所的检查</w:t>
            </w:r>
          </w:p>
        </w:tc>
        <w:tc>
          <w:tcPr>
            <w:tcW w:w="5040" w:type="dxa"/>
            <w:vAlign w:val="center"/>
          </w:tcPr>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1.</w:t>
            </w:r>
            <w:r>
              <w:rPr>
                <w:rFonts w:hint="eastAsia" w:ascii="仿宋_GB2312" w:hAnsi="Calibri" w:eastAsia="仿宋_GB2312" w:cs="宋体"/>
                <w:snapToGrid w:val="0"/>
                <w:szCs w:val="21"/>
              </w:rPr>
              <w:t>在出入口、消防安全疏散入口、营业大厅通道、收款台是否安装监控探头，监控探头是否正常运行，监控资料是否留存</w:t>
            </w:r>
            <w:r>
              <w:rPr>
                <w:rFonts w:ascii="仿宋_GB2312" w:hAnsi="Calibri" w:eastAsia="仿宋_GB2312" w:cs="宋体"/>
                <w:snapToGrid w:val="0"/>
                <w:szCs w:val="21"/>
              </w:rPr>
              <w:t>30</w:t>
            </w:r>
            <w:r>
              <w:rPr>
                <w:rFonts w:hint="eastAsia" w:ascii="仿宋_GB2312" w:hAnsi="Calibri" w:eastAsia="仿宋_GB2312" w:cs="宋体"/>
                <w:snapToGrid w:val="0"/>
                <w:szCs w:val="21"/>
              </w:rPr>
              <w:t>日。</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2.</w:t>
            </w:r>
            <w:r>
              <w:rPr>
                <w:rFonts w:hint="eastAsia" w:ascii="仿宋_GB2312" w:hAnsi="Calibri" w:eastAsia="仿宋_GB2312" w:cs="宋体"/>
                <w:snapToGrid w:val="0"/>
                <w:szCs w:val="21"/>
              </w:rPr>
              <w:t>包间有关设置是否符合规定：包间门上应有透明部位，通过透明部位应能展现室内整体环境，包间门上不能安装插销，室内不能有房中房，不能安装可调试亮度的照明灯。</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3.</w:t>
            </w:r>
            <w:r>
              <w:rPr>
                <w:rFonts w:hint="eastAsia" w:ascii="仿宋_GB2312" w:hAnsi="Calibri" w:eastAsia="仿宋_GB2312" w:cs="宋体"/>
                <w:snapToGrid w:val="0"/>
                <w:szCs w:val="21"/>
              </w:rPr>
              <w:t>消防通道是否畅通，是否按规定张贴疏散（安全）指示标识。</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4.</w:t>
            </w:r>
            <w:r>
              <w:rPr>
                <w:rFonts w:hint="eastAsia" w:ascii="仿宋_GB2312" w:hAnsi="Calibri" w:eastAsia="仿宋_GB2312" w:cs="宋体"/>
                <w:snapToGrid w:val="0"/>
                <w:szCs w:val="21"/>
              </w:rPr>
              <w:t>大厅、包厢（间）内的显著位置是否悬挂警示标志（如“严禁黄赌毒活动”等）</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5.</w:t>
            </w:r>
            <w:r>
              <w:rPr>
                <w:rFonts w:hint="eastAsia" w:ascii="仿宋_GB2312" w:hAnsi="Calibri" w:eastAsia="仿宋_GB2312" w:cs="宋体"/>
                <w:snapToGrid w:val="0"/>
                <w:szCs w:val="21"/>
              </w:rPr>
              <w:t>保安配备是否符合规定，营业面积在</w:t>
            </w:r>
            <w:r>
              <w:rPr>
                <w:rFonts w:ascii="仿宋_GB2312" w:hAnsi="Calibri" w:eastAsia="仿宋_GB2312" w:cs="宋体"/>
                <w:snapToGrid w:val="0"/>
                <w:szCs w:val="21"/>
              </w:rPr>
              <w:t>200</w:t>
            </w:r>
            <w:r>
              <w:rPr>
                <w:rFonts w:hint="eastAsia" w:ascii="仿宋_GB2312" w:hAnsi="Calibri" w:eastAsia="仿宋_GB2312" w:cs="宋体"/>
                <w:snapToGrid w:val="0"/>
                <w:szCs w:val="21"/>
              </w:rPr>
              <w:t>平方米以下的，保安人员不得少于</w:t>
            </w:r>
            <w:r>
              <w:rPr>
                <w:rFonts w:ascii="仿宋_GB2312" w:hAnsi="Calibri" w:eastAsia="仿宋_GB2312" w:cs="宋体"/>
                <w:snapToGrid w:val="0"/>
                <w:szCs w:val="21"/>
              </w:rPr>
              <w:t>2</w:t>
            </w:r>
            <w:r>
              <w:rPr>
                <w:rFonts w:hint="eastAsia" w:ascii="仿宋_GB2312" w:hAnsi="Calibri" w:eastAsia="仿宋_GB2312" w:cs="宋体"/>
                <w:snapToGrid w:val="0"/>
                <w:szCs w:val="21"/>
              </w:rPr>
              <w:t>名，营业面积每增加</w:t>
            </w:r>
            <w:r>
              <w:rPr>
                <w:rFonts w:ascii="仿宋_GB2312" w:hAnsi="Calibri" w:eastAsia="仿宋_GB2312" w:cs="宋体"/>
                <w:snapToGrid w:val="0"/>
                <w:szCs w:val="21"/>
              </w:rPr>
              <w:t>200</w:t>
            </w:r>
            <w:r>
              <w:rPr>
                <w:rFonts w:hint="eastAsia" w:ascii="仿宋_GB2312" w:hAnsi="Calibri" w:eastAsia="仿宋_GB2312" w:cs="宋体"/>
                <w:snapToGrid w:val="0"/>
                <w:szCs w:val="21"/>
              </w:rPr>
              <w:t>平方米，应增加</w:t>
            </w:r>
            <w:r>
              <w:rPr>
                <w:rFonts w:ascii="仿宋_GB2312" w:hAnsi="Calibri" w:eastAsia="仿宋_GB2312" w:cs="宋体"/>
                <w:snapToGrid w:val="0"/>
                <w:szCs w:val="21"/>
              </w:rPr>
              <w:t>1</w:t>
            </w:r>
            <w:r>
              <w:rPr>
                <w:rFonts w:hint="eastAsia" w:ascii="仿宋_GB2312" w:hAnsi="Calibri" w:eastAsia="仿宋_GB2312" w:cs="宋体"/>
                <w:snapToGrid w:val="0"/>
                <w:szCs w:val="21"/>
              </w:rPr>
              <w:t>名。</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6.</w:t>
            </w:r>
            <w:r>
              <w:rPr>
                <w:rFonts w:hint="eastAsia" w:ascii="仿宋_GB2312" w:hAnsi="Calibri" w:eastAsia="仿宋_GB2312" w:cs="宋体"/>
                <w:snapToGrid w:val="0"/>
                <w:szCs w:val="21"/>
              </w:rPr>
              <w:t>是否落实了从业人员实名登记制度</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7.</w:t>
            </w:r>
            <w:r>
              <w:rPr>
                <w:rFonts w:hint="eastAsia" w:ascii="仿宋_GB2312" w:hAnsi="Calibri" w:eastAsia="仿宋_GB2312" w:cs="宋体"/>
                <w:snapToGrid w:val="0"/>
                <w:szCs w:val="21"/>
              </w:rPr>
              <w:t>是否安装了娱乐场所治安管理信息系统、远程视频监控系统，是否正常运行</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8.</w:t>
            </w:r>
            <w:r>
              <w:rPr>
                <w:rFonts w:hint="eastAsia" w:ascii="仿宋_GB2312" w:hAnsi="Calibri" w:eastAsia="仿宋_GB2312" w:cs="宋体"/>
                <w:snapToGrid w:val="0"/>
                <w:szCs w:val="21"/>
              </w:rPr>
              <w:t>店名或招牌与信息系统登记的是否一致，实际经营地址与信息系统登记的是否一致。</w:t>
            </w: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p>
        </w:tc>
        <w:tc>
          <w:tcPr>
            <w:tcW w:w="3843"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《中华人民共和国治安管理处罚法》《广西壮族自治区特种行业治安管理条例》</w:t>
            </w:r>
          </w:p>
        </w:tc>
        <w:tc>
          <w:tcPr>
            <w:tcW w:w="709" w:type="dxa"/>
            <w:vAlign w:val="center"/>
          </w:tcPr>
          <w:p>
            <w:pPr>
              <w:adjustRightInd w:val="0"/>
              <w:snapToGrid w:val="0"/>
              <w:spacing w:line="240" w:lineRule="exact"/>
              <w:jc w:val="center"/>
              <w:rPr>
                <w:rFonts w:ascii="仿宋_GB2312" w:hAnsi="Calibri" w:eastAsia="仿宋_GB2312" w:cs="宋体"/>
                <w:snapToGrid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71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序号</w:t>
            </w:r>
          </w:p>
        </w:tc>
        <w:tc>
          <w:tcPr>
            <w:tcW w:w="22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201"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5040"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843"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709" w:type="dxa"/>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710" w:type="dxa"/>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8</w:t>
            </w:r>
          </w:p>
        </w:tc>
        <w:tc>
          <w:tcPr>
            <w:tcW w:w="2240"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市公安局治安警察支队、各县区治安大队、派出所</w:t>
            </w:r>
          </w:p>
        </w:tc>
        <w:tc>
          <w:tcPr>
            <w:tcW w:w="2201"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对典当业治安管理的监督检查</w:t>
            </w:r>
          </w:p>
        </w:tc>
        <w:tc>
          <w:tcPr>
            <w:tcW w:w="5040" w:type="dxa"/>
            <w:vAlign w:val="center"/>
          </w:tcPr>
          <w:p>
            <w:pPr>
              <w:adjustRightInd w:val="0"/>
              <w:snapToGrid w:val="0"/>
              <w:spacing w:line="240" w:lineRule="exact"/>
              <w:jc w:val="left"/>
              <w:rPr>
                <w:rFonts w:ascii="仿宋_GB2312" w:hAnsi="Calibri" w:eastAsia="仿宋_GB2312" w:cs="宋体"/>
                <w:snapToGrid w:val="0"/>
                <w:szCs w:val="21"/>
              </w:rPr>
            </w:pP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1.</w:t>
            </w:r>
            <w:r>
              <w:rPr>
                <w:rFonts w:hint="eastAsia" w:ascii="仿宋_GB2312" w:hAnsi="Calibri" w:eastAsia="仿宋_GB2312" w:cs="宋体"/>
                <w:snapToGrid w:val="0"/>
                <w:szCs w:val="21"/>
              </w:rPr>
              <w:t>是否在醒目位置悬挂《典当业经营许可证》、《特种行业许可证》。</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2.</w:t>
            </w:r>
            <w:r>
              <w:rPr>
                <w:rFonts w:hint="eastAsia" w:ascii="仿宋_GB2312" w:hAnsi="Calibri" w:eastAsia="仿宋_GB2312" w:cs="宋体"/>
                <w:snapToGrid w:val="0"/>
                <w:szCs w:val="21"/>
              </w:rPr>
              <w:t>消防通道是否畅通，是否按规定张贴疏散（安全）指示标识。</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3.</w:t>
            </w:r>
            <w:r>
              <w:rPr>
                <w:rFonts w:hint="eastAsia" w:ascii="仿宋_GB2312" w:hAnsi="Calibri" w:eastAsia="仿宋_GB2312" w:cs="宋体"/>
                <w:snapToGrid w:val="0"/>
                <w:szCs w:val="21"/>
              </w:rPr>
              <w:t>营业柜台、门窗、当物保管库房和保险（柜、库）设置防护措施、报警装置，报警装置是否正常运行。</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4.</w:t>
            </w:r>
            <w:r>
              <w:rPr>
                <w:rFonts w:hint="eastAsia" w:ascii="仿宋_GB2312" w:hAnsi="Calibri" w:eastAsia="仿宋_GB2312" w:cs="宋体"/>
                <w:snapToGrid w:val="0"/>
                <w:szCs w:val="21"/>
              </w:rPr>
              <w:t>在出入口、消防安全疏散入口、营业大厅通道、营业柜台、当物保管库房和保险（柜、库）是否安装了监控探头，是否正常运行，监控资料是否留存</w:t>
            </w:r>
            <w:r>
              <w:rPr>
                <w:rFonts w:ascii="仿宋_GB2312" w:hAnsi="Calibri" w:eastAsia="仿宋_GB2312" w:cs="宋体"/>
                <w:snapToGrid w:val="0"/>
                <w:szCs w:val="21"/>
              </w:rPr>
              <w:t>60</w:t>
            </w:r>
            <w:r>
              <w:rPr>
                <w:rFonts w:hint="eastAsia" w:ascii="仿宋_GB2312" w:hAnsi="Calibri" w:eastAsia="仿宋_GB2312" w:cs="宋体"/>
                <w:snapToGrid w:val="0"/>
                <w:szCs w:val="21"/>
              </w:rPr>
              <w:t>日。</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5.</w:t>
            </w:r>
            <w:r>
              <w:rPr>
                <w:rFonts w:hint="eastAsia" w:ascii="仿宋_GB2312" w:hAnsi="Calibri" w:eastAsia="仿宋_GB2312" w:cs="宋体"/>
                <w:snapToGrid w:val="0"/>
                <w:szCs w:val="21"/>
              </w:rPr>
              <w:t>检查典当交易信息登记，是否如实记录、统计质押当物和当户信息。</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6.</w:t>
            </w:r>
            <w:r>
              <w:rPr>
                <w:rFonts w:hint="eastAsia" w:ascii="仿宋_GB2312" w:hAnsi="Calibri" w:eastAsia="仿宋_GB2312" w:cs="宋体"/>
                <w:snapToGrid w:val="0"/>
                <w:szCs w:val="21"/>
              </w:rPr>
              <w:t>是否落实从业人员实名登记制度。</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7.</w:t>
            </w:r>
            <w:r>
              <w:rPr>
                <w:rFonts w:hint="eastAsia" w:ascii="仿宋_GB2312" w:hAnsi="Calibri" w:eastAsia="仿宋_GB2312" w:cs="宋体"/>
                <w:snapToGrid w:val="0"/>
                <w:szCs w:val="21"/>
              </w:rPr>
              <w:t>是否安装了典当业管理信息系统并正常运行。</w:t>
            </w:r>
          </w:p>
          <w:p>
            <w:pPr>
              <w:adjustRightInd w:val="0"/>
              <w:snapToGrid w:val="0"/>
              <w:spacing w:line="240" w:lineRule="exact"/>
              <w:jc w:val="left"/>
              <w:rPr>
                <w:rFonts w:ascii="仿宋_GB2312" w:hAnsi="Calibri" w:eastAsia="仿宋_GB2312" w:cs="宋体"/>
                <w:snapToGrid w:val="0"/>
                <w:szCs w:val="21"/>
              </w:rPr>
            </w:pPr>
            <w:r>
              <w:rPr>
                <w:rFonts w:ascii="仿宋_GB2312" w:hAnsi="Calibri" w:eastAsia="仿宋_GB2312" w:cs="宋体"/>
                <w:snapToGrid w:val="0"/>
                <w:szCs w:val="21"/>
              </w:rPr>
              <w:t>8.</w:t>
            </w:r>
            <w:r>
              <w:rPr>
                <w:rFonts w:hint="eastAsia" w:ascii="仿宋_GB2312" w:hAnsi="Calibri" w:eastAsia="仿宋_GB2312" w:cs="宋体"/>
                <w:snapToGrid w:val="0"/>
                <w:szCs w:val="21"/>
              </w:rPr>
              <w:t>店名或招牌是否与信息系统登记的一致，实际经营地址是否与信息系统登记的一致，特种行业许可证号是否与信息系统登记的一致。</w:t>
            </w:r>
          </w:p>
        </w:tc>
        <w:tc>
          <w:tcPr>
            <w:tcW w:w="3843"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《中华人民共和国治安管理处罚法》《典当管理办法》《广西壮族自治区特种行业治安管理条例》</w:t>
            </w:r>
          </w:p>
        </w:tc>
        <w:tc>
          <w:tcPr>
            <w:tcW w:w="709" w:type="dxa"/>
            <w:vAlign w:val="center"/>
          </w:tcPr>
          <w:p>
            <w:pPr>
              <w:adjustRightInd w:val="0"/>
              <w:snapToGrid w:val="0"/>
              <w:spacing w:line="240" w:lineRule="exact"/>
              <w:jc w:val="center"/>
              <w:rPr>
                <w:rFonts w:ascii="仿宋_GB2312" w:hAnsi="Calibri" w:eastAsia="仿宋_GB2312" w:cs="宋体"/>
                <w:snapToGrid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trPr>
        <w:tc>
          <w:tcPr>
            <w:tcW w:w="710" w:type="dxa"/>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9</w:t>
            </w:r>
          </w:p>
        </w:tc>
        <w:tc>
          <w:tcPr>
            <w:tcW w:w="2240"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市公安局出入境管理支队</w:t>
            </w:r>
          </w:p>
        </w:tc>
        <w:tc>
          <w:tcPr>
            <w:tcW w:w="2201"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对因私出入境中介机构的抽查</w:t>
            </w:r>
          </w:p>
        </w:tc>
        <w:tc>
          <w:tcPr>
            <w:tcW w:w="5040" w:type="dxa"/>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经营活动是否合法，是否有固定的经营场所，人员配备是否符合规定。</w:t>
            </w:r>
          </w:p>
        </w:tc>
        <w:tc>
          <w:tcPr>
            <w:tcW w:w="3843" w:type="dxa"/>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《因私出入境中介机构活动管理办法》第三条</w:t>
            </w:r>
          </w:p>
        </w:tc>
        <w:tc>
          <w:tcPr>
            <w:tcW w:w="709" w:type="dxa"/>
            <w:vAlign w:val="center"/>
          </w:tcPr>
          <w:p>
            <w:pPr>
              <w:adjustRightInd w:val="0"/>
              <w:snapToGrid w:val="0"/>
              <w:spacing w:line="240" w:lineRule="exact"/>
              <w:jc w:val="center"/>
              <w:rPr>
                <w:rFonts w:ascii="仿宋_GB2312" w:hAnsi="Calibri" w:eastAsia="仿宋_GB2312" w:cs="宋体"/>
                <w:snapToGrid w:val="0"/>
                <w:szCs w:val="21"/>
              </w:rPr>
            </w:pPr>
          </w:p>
        </w:tc>
      </w:tr>
    </w:tbl>
    <w:p>
      <w:pPr>
        <w:pStyle w:val="36"/>
        <w:shd w:val="clear" w:color="auto" w:fill="FFFFFF"/>
        <w:spacing w:line="480" w:lineRule="exact"/>
        <w:rPr>
          <w:rStyle w:val="42"/>
          <w:rFonts w:ascii="仿宋" w:hAnsi="仿宋" w:eastAsia="仿宋"/>
          <w:b w:val="0"/>
          <w:bCs/>
          <w:color w:val="000000"/>
          <w:sz w:val="32"/>
          <w:szCs w:val="32"/>
        </w:rPr>
      </w:pPr>
    </w:p>
    <w:p>
      <w:pPr>
        <w:pStyle w:val="36"/>
        <w:shd w:val="clear" w:color="auto" w:fill="FFFFFF"/>
        <w:spacing w:line="480" w:lineRule="exact"/>
        <w:rPr>
          <w:rStyle w:val="42"/>
          <w:rFonts w:ascii="仿宋" w:hAnsi="仿宋" w:eastAsia="仿宋"/>
          <w:b w:val="0"/>
          <w:bCs/>
          <w:color w:val="000000"/>
          <w:sz w:val="32"/>
          <w:szCs w:val="32"/>
        </w:rPr>
      </w:pPr>
    </w:p>
    <w:p>
      <w:pPr>
        <w:pStyle w:val="36"/>
        <w:shd w:val="clear" w:color="auto" w:fill="FFFFFF"/>
        <w:spacing w:line="480" w:lineRule="exact"/>
        <w:rPr>
          <w:rStyle w:val="42"/>
          <w:rFonts w:ascii="仿宋" w:hAnsi="仿宋" w:eastAsia="仿宋"/>
          <w:b w:val="0"/>
          <w:bCs/>
          <w:color w:val="000000"/>
          <w:sz w:val="32"/>
          <w:szCs w:val="32"/>
        </w:rPr>
      </w:pPr>
    </w:p>
    <w:p>
      <w:pPr>
        <w:pStyle w:val="36"/>
        <w:shd w:val="clear" w:color="auto" w:fill="FFFFFF"/>
        <w:spacing w:line="480" w:lineRule="exact"/>
        <w:rPr>
          <w:rStyle w:val="42"/>
          <w:rFonts w:ascii="仿宋" w:hAnsi="仿宋" w:eastAsia="仿宋"/>
          <w:b w:val="0"/>
          <w:bCs/>
          <w:color w:val="000000"/>
          <w:sz w:val="32"/>
          <w:szCs w:val="32"/>
        </w:rPr>
      </w:pPr>
    </w:p>
    <w:p>
      <w:pPr>
        <w:adjustRightInd w:val="0"/>
        <w:snapToGrid w:val="0"/>
        <w:spacing w:line="500" w:lineRule="exact"/>
        <w:jc w:val="left"/>
        <w:rPr>
          <w:rFonts w:ascii="方正小标宋_GBK" w:eastAsia="方正小标宋_GBK"/>
          <w:sz w:val="44"/>
          <w:szCs w:val="44"/>
        </w:rPr>
      </w:pPr>
      <w:bookmarkStart w:id="1" w:name="_Toc496452772"/>
      <w:bookmarkStart w:id="2" w:name="_Toc497148920"/>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6.</w:t>
      </w:r>
      <w:r>
        <w:rPr>
          <w:rFonts w:hint="eastAsia" w:ascii="方正小标宋_GBK" w:eastAsia="方正小标宋_GBK"/>
          <w:sz w:val="44"/>
          <w:szCs w:val="44"/>
        </w:rPr>
        <w:t>市财政局随机抽查事项清单</w:t>
      </w:r>
      <w:bookmarkEnd w:id="1"/>
      <w:bookmarkEnd w:id="2"/>
    </w:p>
    <w:p>
      <w:pPr>
        <w:adjustRightInd w:val="0"/>
        <w:snapToGrid w:val="0"/>
        <w:spacing w:line="590" w:lineRule="exact"/>
        <w:ind w:firstLine="240" w:firstLineChars="100"/>
        <w:rPr>
          <w:rFonts w:ascii="仿宋_GB2312" w:eastAsia="仿宋_GB2312"/>
          <w:sz w:val="24"/>
          <w:szCs w:val="24"/>
        </w:rPr>
      </w:pPr>
      <w:r>
        <w:rPr>
          <w:rFonts w:hint="eastAsia" w:ascii="仿宋_GB2312" w:eastAsia="仿宋_GB2312"/>
          <w:sz w:val="24"/>
          <w:szCs w:val="24"/>
        </w:rPr>
        <w:t>抽查项目：</w:t>
      </w:r>
      <w:r>
        <w:rPr>
          <w:rFonts w:ascii="仿宋_GB2312" w:eastAsia="仿宋_GB2312"/>
          <w:sz w:val="24"/>
          <w:szCs w:val="24"/>
        </w:rPr>
        <w:t>2</w:t>
      </w:r>
      <w:r>
        <w:rPr>
          <w:rFonts w:hint="eastAsia" w:ascii="仿宋_GB2312" w:eastAsia="仿宋_GB2312"/>
          <w:sz w:val="24"/>
          <w:szCs w:val="24"/>
        </w:rPr>
        <w:t>个</w:t>
      </w:r>
    </w:p>
    <w:tbl>
      <w:tblPr>
        <w:tblStyle w:val="39"/>
        <w:tblW w:w="13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596"/>
        <w:gridCol w:w="1575"/>
        <w:gridCol w:w="3372"/>
        <w:gridCol w:w="5730"/>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631"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序号</w:t>
            </w:r>
          </w:p>
        </w:tc>
        <w:tc>
          <w:tcPr>
            <w:tcW w:w="1596"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1575"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372"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57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646"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1</w:t>
            </w:r>
          </w:p>
        </w:tc>
        <w:tc>
          <w:tcPr>
            <w:tcW w:w="1596"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市财政局</w:t>
            </w:r>
          </w:p>
        </w:tc>
        <w:tc>
          <w:tcPr>
            <w:tcW w:w="1575"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会计监督检查</w:t>
            </w:r>
          </w:p>
        </w:tc>
        <w:tc>
          <w:tcPr>
            <w:tcW w:w="3372" w:type="dxa"/>
            <w:tcMar>
              <w:top w:w="28" w:type="dxa"/>
              <w:left w:w="57" w:type="dxa"/>
              <w:bottom w:w="28" w:type="dxa"/>
              <w:right w:w="57" w:type="dxa"/>
            </w:tcMar>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会计基础工作、会计账簿设置、会计资料的真实性、完整性、会计核算、会计档案、会计人员。</w:t>
            </w:r>
          </w:p>
        </w:tc>
        <w:tc>
          <w:tcPr>
            <w:tcW w:w="5730"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【法律】《中华人民共和国会计法》（</w:t>
            </w:r>
            <w:r>
              <w:rPr>
                <w:rFonts w:ascii="仿宋_GB2312" w:hAnsi="Calibri" w:eastAsia="仿宋_GB2312" w:cs="宋体"/>
                <w:snapToGrid w:val="0"/>
                <w:szCs w:val="21"/>
              </w:rPr>
              <w:t>2017</w:t>
            </w:r>
            <w:r>
              <w:rPr>
                <w:rFonts w:hint="eastAsia" w:ascii="仿宋_GB2312" w:hAnsi="Calibri" w:eastAsia="仿宋_GB2312" w:cs="宋体"/>
                <w:snapToGrid w:val="0"/>
                <w:szCs w:val="21"/>
              </w:rPr>
              <w:t>年</w:t>
            </w:r>
            <w:r>
              <w:rPr>
                <w:rFonts w:ascii="仿宋_GB2312" w:hAnsi="Calibri" w:eastAsia="仿宋_GB2312" w:cs="宋体"/>
                <w:snapToGrid w:val="0"/>
                <w:szCs w:val="21"/>
              </w:rPr>
              <w:t>11</w:t>
            </w:r>
            <w:r>
              <w:rPr>
                <w:rFonts w:hint="eastAsia" w:ascii="仿宋_GB2312" w:hAnsi="Calibri" w:eastAsia="仿宋_GB2312" w:cs="宋体"/>
                <w:snapToGrid w:val="0"/>
                <w:szCs w:val="21"/>
              </w:rPr>
              <w:t>月</w:t>
            </w:r>
            <w:r>
              <w:rPr>
                <w:rFonts w:ascii="仿宋_GB2312" w:hAnsi="Calibri" w:eastAsia="仿宋_GB2312" w:cs="宋体"/>
                <w:snapToGrid w:val="0"/>
                <w:szCs w:val="21"/>
              </w:rPr>
              <w:t>4</w:t>
            </w:r>
            <w:r>
              <w:rPr>
                <w:rFonts w:hint="eastAsia" w:ascii="仿宋_GB2312" w:hAnsi="Calibri" w:eastAsia="仿宋_GB2312" w:cs="宋体"/>
                <w:snapToGrid w:val="0"/>
                <w:szCs w:val="21"/>
              </w:rPr>
              <w:t>日主席令第八十一号公布，</w:t>
            </w:r>
            <w:r>
              <w:rPr>
                <w:rFonts w:ascii="仿宋_GB2312" w:hAnsi="Calibri" w:eastAsia="仿宋_GB2312" w:cs="宋体"/>
                <w:snapToGrid w:val="0"/>
                <w:szCs w:val="21"/>
              </w:rPr>
              <w:t>2017</w:t>
            </w:r>
            <w:r>
              <w:rPr>
                <w:rFonts w:hint="eastAsia" w:ascii="仿宋_GB2312" w:hAnsi="Calibri" w:eastAsia="仿宋_GB2312" w:cs="宋体"/>
                <w:snapToGrid w:val="0"/>
                <w:szCs w:val="21"/>
              </w:rPr>
              <w:t>年</w:t>
            </w:r>
            <w:r>
              <w:rPr>
                <w:rFonts w:ascii="仿宋_GB2312" w:hAnsi="Calibri" w:eastAsia="仿宋_GB2312" w:cs="宋体"/>
                <w:snapToGrid w:val="0"/>
                <w:szCs w:val="21"/>
              </w:rPr>
              <w:t>11</w:t>
            </w:r>
            <w:r>
              <w:rPr>
                <w:rFonts w:hint="eastAsia" w:ascii="仿宋_GB2312" w:hAnsi="Calibri" w:eastAsia="仿宋_GB2312" w:cs="宋体"/>
                <w:snapToGrid w:val="0"/>
                <w:szCs w:val="21"/>
              </w:rPr>
              <w:t>月</w:t>
            </w:r>
            <w:r>
              <w:rPr>
                <w:rFonts w:ascii="仿宋_GB2312" w:hAnsi="Calibri" w:eastAsia="仿宋_GB2312" w:cs="宋体"/>
                <w:snapToGrid w:val="0"/>
                <w:szCs w:val="21"/>
              </w:rPr>
              <w:t>5</w:t>
            </w:r>
            <w:r>
              <w:rPr>
                <w:rFonts w:hint="eastAsia" w:ascii="仿宋_GB2312" w:hAnsi="Calibri" w:eastAsia="仿宋_GB2312" w:cs="宋体"/>
                <w:snapToGrid w:val="0"/>
                <w:szCs w:val="21"/>
              </w:rPr>
              <w:t>日起施行）第三十二条　财政部门对各单位的下列情况实施监督：（一）是否依法设置会计账簿；（二）会计凭证、会计账簿、财务会计报告和其他会计资料是否真实、完整；（三）会计核算是否符合本法和国家统一的会计制度的规定；（四）从事会计工作的人员是否具备专业能力、遵守职业道德。</w:t>
            </w:r>
          </w:p>
        </w:tc>
        <w:tc>
          <w:tcPr>
            <w:tcW w:w="646"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3"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2</w:t>
            </w: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r>
              <w:rPr>
                <w:rFonts w:ascii="仿宋_GB2312" w:hAnsi="Calibri" w:eastAsia="仿宋_GB2312" w:cs="宋体"/>
                <w:snapToGrid w:val="0"/>
                <w:szCs w:val="21"/>
              </w:rPr>
              <w:t>2</w:t>
            </w: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tc>
        <w:tc>
          <w:tcPr>
            <w:tcW w:w="1596"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市财政局</w:t>
            </w: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市财政局</w:t>
            </w: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tc>
        <w:tc>
          <w:tcPr>
            <w:tcW w:w="1575"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财政监督检查</w:t>
            </w: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r>
              <w:rPr>
                <w:rFonts w:hint="eastAsia" w:ascii="仿宋_GB2312" w:hAnsi="Calibri" w:eastAsia="仿宋_GB2312" w:cs="宋体"/>
                <w:snapToGrid w:val="0"/>
                <w:szCs w:val="21"/>
              </w:rPr>
              <w:t>财政监督检查</w:t>
            </w: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p>
            <w:pPr>
              <w:adjustRightInd w:val="0"/>
              <w:snapToGrid w:val="0"/>
              <w:spacing w:line="240" w:lineRule="exact"/>
              <w:jc w:val="center"/>
              <w:rPr>
                <w:rFonts w:ascii="仿宋_GB2312" w:hAnsi="Calibri" w:eastAsia="仿宋_GB2312" w:cs="宋体"/>
                <w:snapToGrid w:val="0"/>
                <w:szCs w:val="21"/>
              </w:rPr>
            </w:pPr>
          </w:p>
        </w:tc>
        <w:tc>
          <w:tcPr>
            <w:tcW w:w="3372" w:type="dxa"/>
            <w:tcMar>
              <w:top w:w="28" w:type="dxa"/>
              <w:left w:w="57" w:type="dxa"/>
              <w:bottom w:w="28" w:type="dxa"/>
              <w:right w:w="57" w:type="dxa"/>
            </w:tcMar>
            <w:vAlign w:val="center"/>
          </w:tcPr>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一）部门和单位预算、决算草案编制以及预算执行情况；（二）部门和单位预算收入上缴情况；（三）预算收入征收部门征收预算收入情况；（四）部门和单位财政性资金的申请、拨付和使用以及政府采购执行情况；（五）国库办理的本级地方预算收入的收纳、划分、留解、退付和预算支出的拨付情况；（六）政府非税收入的征缴管理使用情况；（七）政府债务管理以及债务资金使用情况；（八）部门、单位依法合理有效使用国有资产及其收益、防止国有资产流失情况；（九）财务会计制度执行情况；（十）法律、法规、规章规定的其他财政监督事项。</w:t>
            </w: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一）部门和单位预算、决算草案编制以及预算执行情况；（二）部门和单位预算收入上缴情况；（三）预算收入征收部门征收预算收入情况；（四）部门和单位财政性资金的申请、拨付和使用以及政府采购执行情况；（五）国库办理的本级地方预算收入的收纳、划分、留解、退付和预算支出的拨付情况；（六）政府非税收入的征缴管理使用情况；（七）政府债务管理以及债务资金使用情况；（八）部门、单位依法合理有效使用国有资产及其收益、防止国有资产流失情况；（九）财务会计制度执行情况；（十）法律、法规、规章规定的其他财政监督事项。</w:t>
            </w:r>
          </w:p>
          <w:p>
            <w:pPr>
              <w:adjustRightInd w:val="0"/>
              <w:snapToGrid w:val="0"/>
              <w:spacing w:line="240" w:lineRule="exact"/>
              <w:rPr>
                <w:rFonts w:ascii="仿宋_GB2312" w:hAnsi="Calibri" w:eastAsia="仿宋_GB2312" w:cs="宋体"/>
                <w:snapToGrid w:val="0"/>
                <w:szCs w:val="21"/>
              </w:rPr>
            </w:pPr>
          </w:p>
        </w:tc>
        <w:tc>
          <w:tcPr>
            <w:tcW w:w="5730" w:type="dxa"/>
            <w:tcMar>
              <w:top w:w="28" w:type="dxa"/>
              <w:left w:w="57" w:type="dxa"/>
              <w:bottom w:w="28" w:type="dxa"/>
              <w:right w:w="57" w:type="dxa"/>
            </w:tcMar>
            <w:vAlign w:val="center"/>
          </w:tcPr>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【法律】《中华人民共和国预算法》（</w:t>
            </w:r>
            <w:r>
              <w:rPr>
                <w:rFonts w:ascii="仿宋_GB2312" w:hAnsi="Calibri" w:eastAsia="仿宋_GB2312" w:cs="宋体"/>
                <w:snapToGrid w:val="0"/>
                <w:szCs w:val="21"/>
              </w:rPr>
              <w:t>2014</w:t>
            </w:r>
            <w:r>
              <w:rPr>
                <w:rFonts w:hint="eastAsia" w:ascii="仿宋_GB2312" w:hAnsi="Calibri" w:eastAsia="仿宋_GB2312" w:cs="宋体"/>
                <w:snapToGrid w:val="0"/>
                <w:szCs w:val="21"/>
              </w:rPr>
              <w:t>年</w:t>
            </w:r>
            <w:r>
              <w:rPr>
                <w:rFonts w:ascii="仿宋_GB2312" w:hAnsi="Calibri" w:eastAsia="仿宋_GB2312" w:cs="宋体"/>
                <w:snapToGrid w:val="0"/>
                <w:szCs w:val="21"/>
              </w:rPr>
              <w:t>8</w:t>
            </w:r>
            <w:r>
              <w:rPr>
                <w:rFonts w:hint="eastAsia" w:ascii="仿宋_GB2312" w:hAnsi="Calibri" w:eastAsia="仿宋_GB2312" w:cs="宋体"/>
                <w:snapToGrid w:val="0"/>
                <w:szCs w:val="21"/>
              </w:rPr>
              <w:t>月</w:t>
            </w:r>
            <w:r>
              <w:rPr>
                <w:rFonts w:ascii="仿宋_GB2312" w:hAnsi="Calibri" w:eastAsia="仿宋_GB2312" w:cs="宋体"/>
                <w:snapToGrid w:val="0"/>
                <w:szCs w:val="21"/>
              </w:rPr>
              <w:t>31</w:t>
            </w:r>
            <w:r>
              <w:rPr>
                <w:rFonts w:hint="eastAsia" w:ascii="仿宋_GB2312" w:hAnsi="Calibri" w:eastAsia="仿宋_GB2312" w:cs="宋体"/>
                <w:snapToGrid w:val="0"/>
                <w:szCs w:val="21"/>
              </w:rPr>
              <w:t>日主席令第十二号公布，</w:t>
            </w:r>
            <w:r>
              <w:rPr>
                <w:rFonts w:ascii="仿宋_GB2312" w:hAnsi="Calibri" w:eastAsia="仿宋_GB2312" w:cs="宋体"/>
                <w:snapToGrid w:val="0"/>
                <w:szCs w:val="21"/>
              </w:rPr>
              <w:t>2015</w:t>
            </w:r>
            <w:r>
              <w:rPr>
                <w:rFonts w:hint="eastAsia" w:ascii="仿宋_GB2312" w:hAnsi="Calibri" w:eastAsia="仿宋_GB2312" w:cs="宋体"/>
                <w:snapToGrid w:val="0"/>
                <w:szCs w:val="21"/>
              </w:rPr>
              <w:t>年</w:t>
            </w:r>
            <w:r>
              <w:rPr>
                <w:rFonts w:ascii="仿宋_GB2312" w:hAnsi="Calibri" w:eastAsia="仿宋_GB2312" w:cs="宋体"/>
                <w:snapToGrid w:val="0"/>
                <w:szCs w:val="21"/>
              </w:rPr>
              <w:t>1</w:t>
            </w:r>
            <w:r>
              <w:rPr>
                <w:rFonts w:hint="eastAsia" w:ascii="仿宋_GB2312" w:hAnsi="Calibri" w:eastAsia="仿宋_GB2312" w:cs="宋体"/>
                <w:snapToGrid w:val="0"/>
                <w:szCs w:val="21"/>
              </w:rPr>
              <w:t>月</w:t>
            </w:r>
            <w:r>
              <w:rPr>
                <w:rFonts w:ascii="仿宋_GB2312" w:hAnsi="Calibri" w:eastAsia="仿宋_GB2312" w:cs="宋体"/>
                <w:snapToGrid w:val="0"/>
                <w:szCs w:val="21"/>
              </w:rPr>
              <w:t>1</w:t>
            </w:r>
            <w:r>
              <w:rPr>
                <w:rFonts w:hint="eastAsia" w:ascii="仿宋_GB2312" w:hAnsi="Calibri" w:eastAsia="仿宋_GB2312" w:cs="宋体"/>
                <w:snapToGrid w:val="0"/>
                <w:szCs w:val="21"/>
              </w:rPr>
              <w:t>日起施行）第八十八条各级政府财政部门负责监督检查本级各部门及其所属各单位预算的编制、执行，并向本级政府和上一级政府财政部门报告预算执行情况。</w:t>
            </w: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【法律】《中华人民共和国政府采购法》（</w:t>
            </w:r>
            <w:r>
              <w:rPr>
                <w:rFonts w:ascii="仿宋_GB2312" w:hAnsi="Calibri" w:eastAsia="仿宋_GB2312" w:cs="宋体"/>
                <w:snapToGrid w:val="0"/>
                <w:szCs w:val="21"/>
              </w:rPr>
              <w:t>2002</w:t>
            </w:r>
            <w:r>
              <w:rPr>
                <w:rFonts w:hint="eastAsia" w:ascii="仿宋_GB2312" w:hAnsi="Calibri" w:eastAsia="仿宋_GB2312" w:cs="宋体"/>
                <w:snapToGrid w:val="0"/>
                <w:szCs w:val="21"/>
              </w:rPr>
              <w:t>年</w:t>
            </w:r>
            <w:r>
              <w:rPr>
                <w:rFonts w:ascii="仿宋_GB2312" w:hAnsi="Calibri" w:eastAsia="仿宋_GB2312" w:cs="宋体"/>
                <w:snapToGrid w:val="0"/>
                <w:szCs w:val="21"/>
              </w:rPr>
              <w:t>6</w:t>
            </w:r>
            <w:r>
              <w:rPr>
                <w:rFonts w:hint="eastAsia" w:ascii="仿宋_GB2312" w:hAnsi="Calibri" w:eastAsia="仿宋_GB2312" w:cs="宋体"/>
                <w:snapToGrid w:val="0"/>
                <w:szCs w:val="21"/>
              </w:rPr>
              <w:t>月</w:t>
            </w:r>
            <w:r>
              <w:rPr>
                <w:rFonts w:ascii="仿宋_GB2312" w:hAnsi="Calibri" w:eastAsia="仿宋_GB2312" w:cs="宋体"/>
                <w:snapToGrid w:val="0"/>
                <w:szCs w:val="21"/>
              </w:rPr>
              <w:t>29</w:t>
            </w:r>
            <w:r>
              <w:rPr>
                <w:rFonts w:hint="eastAsia" w:ascii="仿宋_GB2312" w:hAnsi="Calibri" w:eastAsia="仿宋_GB2312" w:cs="宋体"/>
                <w:snapToGrid w:val="0"/>
                <w:szCs w:val="21"/>
              </w:rPr>
              <w:t>日主席令第六十八号公布，</w:t>
            </w:r>
            <w:r>
              <w:rPr>
                <w:rFonts w:ascii="仿宋_GB2312" w:hAnsi="Calibri" w:eastAsia="仿宋_GB2312" w:cs="宋体"/>
                <w:snapToGrid w:val="0"/>
                <w:szCs w:val="21"/>
              </w:rPr>
              <w:t>2003</w:t>
            </w:r>
            <w:r>
              <w:rPr>
                <w:rFonts w:hint="eastAsia" w:ascii="仿宋_GB2312" w:hAnsi="Calibri" w:eastAsia="仿宋_GB2312" w:cs="宋体"/>
                <w:snapToGrid w:val="0"/>
                <w:szCs w:val="21"/>
              </w:rPr>
              <w:t>年</w:t>
            </w:r>
            <w:r>
              <w:rPr>
                <w:rFonts w:ascii="仿宋_GB2312" w:hAnsi="Calibri" w:eastAsia="仿宋_GB2312" w:cs="宋体"/>
                <w:snapToGrid w:val="0"/>
                <w:szCs w:val="21"/>
              </w:rPr>
              <w:t>1</w:t>
            </w:r>
            <w:r>
              <w:rPr>
                <w:rFonts w:hint="eastAsia" w:ascii="仿宋_GB2312" w:hAnsi="Calibri" w:eastAsia="仿宋_GB2312" w:cs="宋体"/>
                <w:snapToGrid w:val="0"/>
                <w:szCs w:val="21"/>
              </w:rPr>
              <w:t>月</w:t>
            </w:r>
            <w:r>
              <w:rPr>
                <w:rFonts w:ascii="仿宋_GB2312" w:hAnsi="Calibri" w:eastAsia="仿宋_GB2312" w:cs="宋体"/>
                <w:snapToGrid w:val="0"/>
                <w:szCs w:val="21"/>
              </w:rPr>
              <w:t>1</w:t>
            </w:r>
            <w:r>
              <w:rPr>
                <w:rFonts w:hint="eastAsia" w:ascii="仿宋_GB2312" w:hAnsi="Calibri" w:eastAsia="仿宋_GB2312" w:cs="宋体"/>
                <w:snapToGrid w:val="0"/>
                <w:szCs w:val="21"/>
              </w:rPr>
              <w:t>日施行，</w:t>
            </w:r>
            <w:r>
              <w:rPr>
                <w:rFonts w:ascii="仿宋_GB2312" w:hAnsi="Calibri" w:eastAsia="仿宋_GB2312" w:cs="宋体"/>
                <w:snapToGrid w:val="0"/>
                <w:szCs w:val="21"/>
              </w:rPr>
              <w:t>2014</w:t>
            </w:r>
            <w:r>
              <w:rPr>
                <w:rFonts w:hint="eastAsia" w:ascii="仿宋_GB2312" w:hAnsi="Calibri" w:eastAsia="仿宋_GB2312" w:cs="宋体"/>
                <w:snapToGrid w:val="0"/>
                <w:szCs w:val="21"/>
              </w:rPr>
              <w:t>年</w:t>
            </w:r>
            <w:r>
              <w:rPr>
                <w:rFonts w:ascii="仿宋_GB2312" w:hAnsi="Calibri" w:eastAsia="仿宋_GB2312" w:cs="宋体"/>
                <w:snapToGrid w:val="0"/>
                <w:szCs w:val="21"/>
              </w:rPr>
              <w:t>8</w:t>
            </w:r>
            <w:r>
              <w:rPr>
                <w:rFonts w:hint="eastAsia" w:ascii="仿宋_GB2312" w:hAnsi="Calibri" w:eastAsia="仿宋_GB2312" w:cs="宋体"/>
                <w:snapToGrid w:val="0"/>
                <w:szCs w:val="21"/>
              </w:rPr>
              <w:t>月</w:t>
            </w:r>
            <w:r>
              <w:rPr>
                <w:rFonts w:ascii="仿宋_GB2312" w:hAnsi="Calibri" w:eastAsia="仿宋_GB2312" w:cs="宋体"/>
                <w:snapToGrid w:val="0"/>
                <w:szCs w:val="21"/>
              </w:rPr>
              <w:t>31</w:t>
            </w:r>
            <w:r>
              <w:rPr>
                <w:rFonts w:hint="eastAsia" w:ascii="仿宋_GB2312" w:hAnsi="Calibri" w:eastAsia="仿宋_GB2312" w:cs="宋体"/>
                <w:snapToGrid w:val="0"/>
                <w:szCs w:val="21"/>
              </w:rPr>
              <w:t>日修正）第十三条各级人民政府财政部门是负责政府采购监督管理的部门，依法履行对政府采购活动的监督管理职责。</w:t>
            </w: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【法律】《资产评估法》（</w:t>
            </w:r>
            <w:r>
              <w:rPr>
                <w:rFonts w:ascii="仿宋_GB2312" w:hAnsi="Calibri" w:eastAsia="仿宋_GB2312" w:cs="宋体"/>
                <w:snapToGrid w:val="0"/>
                <w:szCs w:val="21"/>
              </w:rPr>
              <w:t>2016</w:t>
            </w:r>
            <w:r>
              <w:rPr>
                <w:rFonts w:hint="eastAsia" w:ascii="仿宋_GB2312" w:hAnsi="Calibri" w:eastAsia="仿宋_GB2312" w:cs="宋体"/>
                <w:snapToGrid w:val="0"/>
                <w:szCs w:val="21"/>
              </w:rPr>
              <w:t>年</w:t>
            </w:r>
            <w:r>
              <w:rPr>
                <w:rFonts w:ascii="仿宋_GB2312" w:hAnsi="Calibri" w:eastAsia="仿宋_GB2312" w:cs="宋体"/>
                <w:snapToGrid w:val="0"/>
                <w:szCs w:val="21"/>
              </w:rPr>
              <w:t>7</w:t>
            </w:r>
            <w:r>
              <w:rPr>
                <w:rFonts w:hint="eastAsia" w:ascii="仿宋_GB2312" w:hAnsi="Calibri" w:eastAsia="仿宋_GB2312" w:cs="宋体"/>
                <w:snapToGrid w:val="0"/>
                <w:szCs w:val="21"/>
              </w:rPr>
              <w:t>月</w:t>
            </w:r>
            <w:r>
              <w:rPr>
                <w:rFonts w:ascii="仿宋_GB2312" w:hAnsi="Calibri" w:eastAsia="仿宋_GB2312" w:cs="宋体"/>
                <w:snapToGrid w:val="0"/>
                <w:szCs w:val="21"/>
              </w:rPr>
              <w:t>2</w:t>
            </w:r>
            <w:r>
              <w:rPr>
                <w:rFonts w:hint="eastAsia" w:ascii="仿宋_GB2312" w:hAnsi="Calibri" w:eastAsia="仿宋_GB2312" w:cs="宋体"/>
                <w:snapToGrid w:val="0"/>
                <w:szCs w:val="21"/>
              </w:rPr>
              <w:t>日主席令第</w:t>
            </w:r>
            <w:r>
              <w:rPr>
                <w:rFonts w:ascii="仿宋_GB2312" w:hAnsi="Calibri" w:eastAsia="仿宋_GB2312" w:cs="宋体"/>
                <w:snapToGrid w:val="0"/>
                <w:szCs w:val="21"/>
              </w:rPr>
              <w:t>46</w:t>
            </w:r>
            <w:r>
              <w:rPr>
                <w:rFonts w:hint="eastAsia" w:ascii="仿宋_GB2312" w:hAnsi="Calibri" w:eastAsia="仿宋_GB2312" w:cs="宋体"/>
                <w:snapToGrid w:val="0"/>
                <w:szCs w:val="21"/>
              </w:rPr>
              <w:t>号发布，</w:t>
            </w:r>
            <w:r>
              <w:rPr>
                <w:rFonts w:ascii="仿宋_GB2312" w:hAnsi="Calibri" w:eastAsia="仿宋_GB2312" w:cs="宋体"/>
                <w:snapToGrid w:val="0"/>
                <w:szCs w:val="21"/>
              </w:rPr>
              <w:t>2016</w:t>
            </w:r>
            <w:r>
              <w:rPr>
                <w:rFonts w:hint="eastAsia" w:ascii="仿宋_GB2312" w:hAnsi="Calibri" w:eastAsia="仿宋_GB2312" w:cs="宋体"/>
                <w:snapToGrid w:val="0"/>
                <w:szCs w:val="21"/>
              </w:rPr>
              <w:t>年</w:t>
            </w:r>
            <w:r>
              <w:rPr>
                <w:rFonts w:ascii="仿宋_GB2312" w:hAnsi="Calibri" w:eastAsia="仿宋_GB2312" w:cs="宋体"/>
                <w:snapToGrid w:val="0"/>
                <w:szCs w:val="21"/>
              </w:rPr>
              <w:t>12</w:t>
            </w:r>
            <w:r>
              <w:rPr>
                <w:rFonts w:hint="eastAsia" w:ascii="仿宋_GB2312" w:hAnsi="Calibri" w:eastAsia="仿宋_GB2312" w:cs="宋体"/>
                <w:snapToGrid w:val="0"/>
                <w:szCs w:val="21"/>
              </w:rPr>
              <w:t>月</w:t>
            </w:r>
            <w:r>
              <w:rPr>
                <w:rFonts w:ascii="仿宋_GB2312" w:hAnsi="Calibri" w:eastAsia="仿宋_GB2312" w:cs="宋体"/>
                <w:snapToGrid w:val="0"/>
                <w:szCs w:val="21"/>
              </w:rPr>
              <w:t>1</w:t>
            </w:r>
            <w:r>
              <w:rPr>
                <w:rFonts w:hint="eastAsia" w:ascii="仿宋_GB2312" w:hAnsi="Calibri" w:eastAsia="仿宋_GB2312" w:cs="宋体"/>
                <w:snapToGrid w:val="0"/>
                <w:szCs w:val="21"/>
              </w:rPr>
              <w:t>日起施行）第四十条设区的市级以上人民政府有关评估行政管理部门依据各自职责，负责监督管理评估行业，对评估机构和评估专业人员的违法行为依法实施行政处罚，将处罚情况及时通报有关评估行业协会，并依法向社会公开。</w:t>
            </w: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【行政法规】《中华人民共和国政府采购法实施条例》（</w:t>
            </w:r>
            <w:r>
              <w:rPr>
                <w:rFonts w:ascii="仿宋_GB2312" w:hAnsi="Calibri" w:eastAsia="仿宋_GB2312" w:cs="宋体"/>
                <w:snapToGrid w:val="0"/>
                <w:szCs w:val="21"/>
              </w:rPr>
              <w:t>2014</w:t>
            </w:r>
            <w:r>
              <w:rPr>
                <w:rFonts w:hint="eastAsia" w:ascii="仿宋_GB2312" w:hAnsi="Calibri" w:eastAsia="仿宋_GB2312" w:cs="宋体"/>
                <w:snapToGrid w:val="0"/>
                <w:szCs w:val="21"/>
              </w:rPr>
              <w:t>年</w:t>
            </w:r>
            <w:r>
              <w:rPr>
                <w:rFonts w:ascii="仿宋_GB2312" w:hAnsi="Calibri" w:eastAsia="仿宋_GB2312" w:cs="宋体"/>
                <w:snapToGrid w:val="0"/>
                <w:szCs w:val="21"/>
              </w:rPr>
              <w:t>1</w:t>
            </w:r>
            <w:r>
              <w:rPr>
                <w:rFonts w:hint="eastAsia" w:ascii="仿宋_GB2312" w:hAnsi="Calibri" w:eastAsia="仿宋_GB2312" w:cs="宋体"/>
                <w:snapToGrid w:val="0"/>
                <w:szCs w:val="21"/>
              </w:rPr>
              <w:t>月</w:t>
            </w:r>
            <w:r>
              <w:rPr>
                <w:rFonts w:ascii="仿宋_GB2312" w:hAnsi="Calibri" w:eastAsia="仿宋_GB2312" w:cs="宋体"/>
                <w:snapToGrid w:val="0"/>
                <w:szCs w:val="21"/>
              </w:rPr>
              <w:t>30</w:t>
            </w:r>
            <w:r>
              <w:rPr>
                <w:rFonts w:hint="eastAsia" w:ascii="仿宋_GB2312" w:hAnsi="Calibri" w:eastAsia="仿宋_GB2312" w:cs="宋体"/>
                <w:snapToGrid w:val="0"/>
                <w:szCs w:val="21"/>
              </w:rPr>
              <w:t>日国务院令第</w:t>
            </w:r>
            <w:r>
              <w:rPr>
                <w:rFonts w:ascii="仿宋_GB2312" w:hAnsi="Calibri" w:eastAsia="仿宋_GB2312" w:cs="宋体"/>
                <w:snapToGrid w:val="0"/>
                <w:szCs w:val="21"/>
              </w:rPr>
              <w:t>658</w:t>
            </w:r>
            <w:r>
              <w:rPr>
                <w:rFonts w:hint="eastAsia" w:ascii="仿宋_GB2312" w:hAnsi="Calibri" w:eastAsia="仿宋_GB2312" w:cs="宋体"/>
                <w:snapToGrid w:val="0"/>
                <w:szCs w:val="21"/>
              </w:rPr>
              <w:t>号公布，</w:t>
            </w:r>
            <w:r>
              <w:rPr>
                <w:rFonts w:ascii="仿宋_GB2312" w:hAnsi="Calibri" w:eastAsia="仿宋_GB2312" w:cs="宋体"/>
                <w:snapToGrid w:val="0"/>
                <w:szCs w:val="21"/>
              </w:rPr>
              <w:t>2015</w:t>
            </w:r>
            <w:r>
              <w:rPr>
                <w:rFonts w:hint="eastAsia" w:ascii="仿宋_GB2312" w:hAnsi="Calibri" w:eastAsia="仿宋_GB2312" w:cs="宋体"/>
                <w:snapToGrid w:val="0"/>
                <w:szCs w:val="21"/>
              </w:rPr>
              <w:t>年</w:t>
            </w:r>
            <w:r>
              <w:rPr>
                <w:rFonts w:ascii="仿宋_GB2312" w:hAnsi="Calibri" w:eastAsia="仿宋_GB2312" w:cs="宋体"/>
                <w:snapToGrid w:val="0"/>
                <w:szCs w:val="21"/>
              </w:rPr>
              <w:t>3</w:t>
            </w:r>
            <w:r>
              <w:rPr>
                <w:rFonts w:hint="eastAsia" w:ascii="仿宋_GB2312" w:hAnsi="Calibri" w:eastAsia="仿宋_GB2312" w:cs="宋体"/>
                <w:snapToGrid w:val="0"/>
                <w:szCs w:val="21"/>
              </w:rPr>
              <w:t>月</w:t>
            </w:r>
            <w:r>
              <w:rPr>
                <w:rFonts w:ascii="仿宋_GB2312" w:hAnsi="Calibri" w:eastAsia="仿宋_GB2312" w:cs="宋体"/>
                <w:snapToGrid w:val="0"/>
                <w:szCs w:val="21"/>
              </w:rPr>
              <w:t>1</w:t>
            </w:r>
            <w:r>
              <w:rPr>
                <w:rFonts w:hint="eastAsia" w:ascii="仿宋_GB2312" w:hAnsi="Calibri" w:eastAsia="仿宋_GB2312" w:cs="宋体"/>
                <w:snapToGrid w:val="0"/>
                <w:szCs w:val="21"/>
              </w:rPr>
              <w:t>日起施行）第六十三条各级人民政府财政部门和其他有关部门应当加强对参加政府采购活动的供应商、采购代理机构、评审专家的监督管理。</w:t>
            </w: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【规章】《资产评估行业财政监督管理办法》（</w:t>
            </w:r>
            <w:r>
              <w:rPr>
                <w:rFonts w:ascii="仿宋_GB2312" w:hAnsi="Calibri" w:eastAsia="仿宋_GB2312" w:cs="宋体"/>
                <w:snapToGrid w:val="0"/>
                <w:szCs w:val="21"/>
              </w:rPr>
              <w:t>2017</w:t>
            </w:r>
            <w:r>
              <w:rPr>
                <w:rFonts w:hint="eastAsia" w:ascii="仿宋_GB2312" w:hAnsi="Calibri" w:eastAsia="仿宋_GB2312" w:cs="宋体"/>
                <w:snapToGrid w:val="0"/>
                <w:szCs w:val="21"/>
              </w:rPr>
              <w:t>年</w:t>
            </w:r>
            <w:r>
              <w:rPr>
                <w:rFonts w:ascii="仿宋_GB2312" w:hAnsi="Calibri" w:eastAsia="仿宋_GB2312" w:cs="宋体"/>
                <w:snapToGrid w:val="0"/>
                <w:szCs w:val="21"/>
              </w:rPr>
              <w:t>4</w:t>
            </w:r>
            <w:r>
              <w:rPr>
                <w:rFonts w:hint="eastAsia" w:ascii="仿宋_GB2312" w:hAnsi="Calibri" w:eastAsia="仿宋_GB2312" w:cs="宋体"/>
                <w:snapToGrid w:val="0"/>
                <w:szCs w:val="21"/>
              </w:rPr>
              <w:t>月</w:t>
            </w:r>
            <w:r>
              <w:rPr>
                <w:rFonts w:ascii="仿宋_GB2312" w:hAnsi="Calibri" w:eastAsia="仿宋_GB2312" w:cs="宋体"/>
                <w:snapToGrid w:val="0"/>
                <w:szCs w:val="21"/>
              </w:rPr>
              <w:t>21</w:t>
            </w:r>
            <w:r>
              <w:rPr>
                <w:rFonts w:hint="eastAsia" w:ascii="仿宋_GB2312" w:hAnsi="Calibri" w:eastAsia="仿宋_GB2312" w:cs="宋体"/>
                <w:snapToGrid w:val="0"/>
                <w:szCs w:val="21"/>
              </w:rPr>
              <w:t>日财政部令第</w:t>
            </w:r>
            <w:r>
              <w:rPr>
                <w:rFonts w:ascii="仿宋_GB2312" w:hAnsi="Calibri" w:eastAsia="仿宋_GB2312" w:cs="宋体"/>
                <w:snapToGrid w:val="0"/>
                <w:szCs w:val="21"/>
              </w:rPr>
              <w:t>86</w:t>
            </w:r>
            <w:r>
              <w:rPr>
                <w:rFonts w:hint="eastAsia" w:ascii="仿宋_GB2312" w:hAnsi="Calibri" w:eastAsia="仿宋_GB2312" w:cs="宋体"/>
                <w:snapToGrid w:val="0"/>
                <w:szCs w:val="21"/>
              </w:rPr>
              <w:t>号公布，</w:t>
            </w:r>
            <w:r>
              <w:rPr>
                <w:rFonts w:ascii="仿宋_GB2312" w:hAnsi="Calibri" w:eastAsia="仿宋_GB2312" w:cs="宋体"/>
                <w:snapToGrid w:val="0"/>
                <w:szCs w:val="21"/>
              </w:rPr>
              <w:t>2017</w:t>
            </w:r>
            <w:r>
              <w:rPr>
                <w:rFonts w:hint="eastAsia" w:ascii="仿宋_GB2312" w:hAnsi="Calibri" w:eastAsia="仿宋_GB2312" w:cs="宋体"/>
                <w:snapToGrid w:val="0"/>
                <w:szCs w:val="21"/>
              </w:rPr>
              <w:t>年</w:t>
            </w:r>
            <w:r>
              <w:rPr>
                <w:rFonts w:ascii="仿宋_GB2312" w:hAnsi="Calibri" w:eastAsia="仿宋_GB2312" w:cs="宋体"/>
                <w:snapToGrid w:val="0"/>
                <w:szCs w:val="21"/>
              </w:rPr>
              <w:t>6</w:t>
            </w:r>
            <w:r>
              <w:rPr>
                <w:rFonts w:hint="eastAsia" w:ascii="仿宋_GB2312" w:hAnsi="Calibri" w:eastAsia="仿宋_GB2312" w:cs="宋体"/>
                <w:snapToGrid w:val="0"/>
                <w:szCs w:val="21"/>
              </w:rPr>
              <w:t>月</w:t>
            </w:r>
            <w:r>
              <w:rPr>
                <w:rFonts w:ascii="仿宋_GB2312" w:hAnsi="Calibri" w:eastAsia="仿宋_GB2312" w:cs="宋体"/>
                <w:snapToGrid w:val="0"/>
                <w:szCs w:val="21"/>
              </w:rPr>
              <w:t>1</w:t>
            </w:r>
            <w:r>
              <w:rPr>
                <w:rFonts w:hint="eastAsia" w:ascii="仿宋_GB2312" w:hAnsi="Calibri" w:eastAsia="仿宋_GB2312" w:cs="宋体"/>
                <w:snapToGrid w:val="0"/>
                <w:szCs w:val="21"/>
              </w:rPr>
              <w:t>日起施行）第六条各省、自治区、直辖市、计划单列市财政厅（局）负责对本行政区域内资产评估行业实施监督管理。</w:t>
            </w: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【规章】《财政票据管理办法》（</w:t>
            </w:r>
            <w:r>
              <w:rPr>
                <w:rFonts w:ascii="仿宋_GB2312" w:hAnsi="Calibri" w:eastAsia="仿宋_GB2312" w:cs="宋体"/>
                <w:snapToGrid w:val="0"/>
                <w:szCs w:val="21"/>
              </w:rPr>
              <w:t>2012</w:t>
            </w:r>
            <w:r>
              <w:rPr>
                <w:rFonts w:hint="eastAsia" w:ascii="仿宋_GB2312" w:hAnsi="Calibri" w:eastAsia="仿宋_GB2312" w:cs="宋体"/>
                <w:snapToGrid w:val="0"/>
                <w:szCs w:val="21"/>
              </w:rPr>
              <w:t>年</w:t>
            </w:r>
            <w:r>
              <w:rPr>
                <w:rFonts w:ascii="仿宋_GB2312" w:hAnsi="Calibri" w:eastAsia="仿宋_GB2312" w:cs="宋体"/>
                <w:snapToGrid w:val="0"/>
                <w:szCs w:val="21"/>
              </w:rPr>
              <w:t>10</w:t>
            </w:r>
            <w:r>
              <w:rPr>
                <w:rFonts w:hint="eastAsia" w:ascii="仿宋_GB2312" w:hAnsi="Calibri" w:eastAsia="仿宋_GB2312" w:cs="宋体"/>
                <w:snapToGrid w:val="0"/>
                <w:szCs w:val="21"/>
              </w:rPr>
              <w:t>月</w:t>
            </w:r>
            <w:r>
              <w:rPr>
                <w:rFonts w:ascii="仿宋_GB2312" w:hAnsi="Calibri" w:eastAsia="仿宋_GB2312" w:cs="宋体"/>
                <w:snapToGrid w:val="0"/>
                <w:szCs w:val="21"/>
              </w:rPr>
              <w:t>22</w:t>
            </w:r>
            <w:r>
              <w:rPr>
                <w:rFonts w:hint="eastAsia" w:ascii="仿宋_GB2312" w:hAnsi="Calibri" w:eastAsia="仿宋_GB2312" w:cs="宋体"/>
                <w:snapToGrid w:val="0"/>
                <w:szCs w:val="21"/>
              </w:rPr>
              <w:t>日财政部令第</w:t>
            </w:r>
            <w:r>
              <w:rPr>
                <w:rFonts w:ascii="仿宋_GB2312" w:hAnsi="Calibri" w:eastAsia="仿宋_GB2312" w:cs="宋体"/>
                <w:snapToGrid w:val="0"/>
                <w:szCs w:val="21"/>
              </w:rPr>
              <w:t>70</w:t>
            </w:r>
            <w:r>
              <w:rPr>
                <w:rFonts w:hint="eastAsia" w:ascii="仿宋_GB2312" w:hAnsi="Calibri" w:eastAsia="仿宋_GB2312" w:cs="宋体"/>
                <w:snapToGrid w:val="0"/>
                <w:szCs w:val="21"/>
              </w:rPr>
              <w:t>号公布，</w:t>
            </w:r>
            <w:r>
              <w:rPr>
                <w:rFonts w:ascii="仿宋_GB2312" w:hAnsi="Calibri" w:eastAsia="仿宋_GB2312" w:cs="宋体"/>
                <w:snapToGrid w:val="0"/>
                <w:szCs w:val="21"/>
              </w:rPr>
              <w:t>2013</w:t>
            </w:r>
            <w:r>
              <w:rPr>
                <w:rFonts w:hint="eastAsia" w:ascii="仿宋_GB2312" w:hAnsi="Calibri" w:eastAsia="仿宋_GB2312" w:cs="宋体"/>
                <w:snapToGrid w:val="0"/>
                <w:szCs w:val="21"/>
              </w:rPr>
              <w:t>年</w:t>
            </w:r>
            <w:r>
              <w:rPr>
                <w:rFonts w:ascii="仿宋_GB2312" w:hAnsi="Calibri" w:eastAsia="仿宋_GB2312" w:cs="宋体"/>
                <w:snapToGrid w:val="0"/>
                <w:szCs w:val="21"/>
              </w:rPr>
              <w:t>1</w:t>
            </w:r>
            <w:r>
              <w:rPr>
                <w:rFonts w:hint="eastAsia" w:ascii="仿宋_GB2312" w:hAnsi="Calibri" w:eastAsia="仿宋_GB2312" w:cs="宋体"/>
                <w:snapToGrid w:val="0"/>
                <w:szCs w:val="21"/>
              </w:rPr>
              <w:t>月</w:t>
            </w:r>
            <w:r>
              <w:rPr>
                <w:rFonts w:ascii="仿宋_GB2312" w:hAnsi="Calibri" w:eastAsia="仿宋_GB2312" w:cs="宋体"/>
                <w:snapToGrid w:val="0"/>
                <w:szCs w:val="21"/>
              </w:rPr>
              <w:t>1</w:t>
            </w:r>
            <w:r>
              <w:rPr>
                <w:rFonts w:hint="eastAsia" w:ascii="仿宋_GB2312" w:hAnsi="Calibri" w:eastAsia="仿宋_GB2312" w:cs="宋体"/>
                <w:snapToGrid w:val="0"/>
                <w:szCs w:val="21"/>
              </w:rPr>
              <w:t>日起施行）第三十七条财政部门应当建立健全财政票据监督检查制度，对财政票据印制、使用、管理等情况进行检查。</w:t>
            </w: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【规章】《行政单位国有资产管理暂行办法》（</w:t>
            </w:r>
            <w:r>
              <w:rPr>
                <w:rFonts w:ascii="仿宋_GB2312" w:hAnsi="Calibri" w:eastAsia="仿宋_GB2312" w:cs="宋体"/>
                <w:snapToGrid w:val="0"/>
                <w:szCs w:val="21"/>
              </w:rPr>
              <w:t>2006</w:t>
            </w:r>
            <w:r>
              <w:rPr>
                <w:rFonts w:hint="eastAsia" w:ascii="仿宋_GB2312" w:hAnsi="Calibri" w:eastAsia="仿宋_GB2312" w:cs="宋体"/>
                <w:snapToGrid w:val="0"/>
                <w:szCs w:val="21"/>
              </w:rPr>
              <w:t>年</w:t>
            </w:r>
            <w:r>
              <w:rPr>
                <w:rFonts w:ascii="仿宋_GB2312" w:hAnsi="Calibri" w:eastAsia="仿宋_GB2312" w:cs="宋体"/>
                <w:snapToGrid w:val="0"/>
                <w:szCs w:val="21"/>
              </w:rPr>
              <w:t>5</w:t>
            </w:r>
            <w:r>
              <w:rPr>
                <w:rFonts w:hint="eastAsia" w:ascii="仿宋_GB2312" w:hAnsi="Calibri" w:eastAsia="仿宋_GB2312" w:cs="宋体"/>
                <w:snapToGrid w:val="0"/>
                <w:szCs w:val="21"/>
              </w:rPr>
              <w:t>月</w:t>
            </w:r>
            <w:r>
              <w:rPr>
                <w:rFonts w:ascii="仿宋_GB2312" w:hAnsi="Calibri" w:eastAsia="仿宋_GB2312" w:cs="宋体"/>
                <w:snapToGrid w:val="0"/>
                <w:szCs w:val="21"/>
              </w:rPr>
              <w:t>30</w:t>
            </w:r>
            <w:r>
              <w:rPr>
                <w:rFonts w:hint="eastAsia" w:ascii="仿宋_GB2312" w:hAnsi="Calibri" w:eastAsia="仿宋_GB2312" w:cs="宋体"/>
                <w:snapToGrid w:val="0"/>
                <w:szCs w:val="21"/>
              </w:rPr>
              <w:t>日财政部令第</w:t>
            </w:r>
            <w:r>
              <w:rPr>
                <w:rFonts w:ascii="仿宋_GB2312" w:hAnsi="Calibri" w:eastAsia="仿宋_GB2312" w:cs="宋体"/>
                <w:snapToGrid w:val="0"/>
                <w:szCs w:val="21"/>
              </w:rPr>
              <w:t>35</w:t>
            </w:r>
            <w:r>
              <w:rPr>
                <w:rFonts w:hint="eastAsia" w:ascii="仿宋_GB2312" w:hAnsi="Calibri" w:eastAsia="仿宋_GB2312" w:cs="宋体"/>
                <w:snapToGrid w:val="0"/>
                <w:szCs w:val="21"/>
              </w:rPr>
              <w:t>号公布，</w:t>
            </w:r>
            <w:r>
              <w:rPr>
                <w:rFonts w:ascii="仿宋_GB2312" w:hAnsi="Calibri" w:eastAsia="仿宋_GB2312" w:cs="宋体"/>
                <w:snapToGrid w:val="0"/>
                <w:szCs w:val="21"/>
              </w:rPr>
              <w:t>2006</w:t>
            </w:r>
            <w:r>
              <w:rPr>
                <w:rFonts w:hint="eastAsia" w:ascii="仿宋_GB2312" w:hAnsi="Calibri" w:eastAsia="仿宋_GB2312" w:cs="宋体"/>
                <w:snapToGrid w:val="0"/>
                <w:szCs w:val="21"/>
              </w:rPr>
              <w:t>年</w:t>
            </w:r>
            <w:r>
              <w:rPr>
                <w:rFonts w:ascii="仿宋_GB2312" w:hAnsi="Calibri" w:eastAsia="仿宋_GB2312" w:cs="宋体"/>
                <w:snapToGrid w:val="0"/>
                <w:szCs w:val="21"/>
              </w:rPr>
              <w:t>7</w:t>
            </w:r>
            <w:r>
              <w:rPr>
                <w:rFonts w:hint="eastAsia" w:ascii="仿宋_GB2312" w:hAnsi="Calibri" w:eastAsia="仿宋_GB2312" w:cs="宋体"/>
                <w:snapToGrid w:val="0"/>
                <w:szCs w:val="21"/>
              </w:rPr>
              <w:t>月</w:t>
            </w:r>
            <w:r>
              <w:rPr>
                <w:rFonts w:ascii="仿宋_GB2312" w:hAnsi="Calibri" w:eastAsia="仿宋_GB2312" w:cs="宋体"/>
                <w:snapToGrid w:val="0"/>
                <w:szCs w:val="21"/>
              </w:rPr>
              <w:t>1</w:t>
            </w:r>
            <w:r>
              <w:rPr>
                <w:rFonts w:hint="eastAsia" w:ascii="仿宋_GB2312" w:hAnsi="Calibri" w:eastAsia="仿宋_GB2312" w:cs="宋体"/>
                <w:snapToGrid w:val="0"/>
                <w:szCs w:val="21"/>
              </w:rPr>
              <w:t>日起施行）第八条各级财政部门是政府负责行政单位国有资产管理的职能部门，对行政单位国有资产实行综合管理。</w:t>
            </w: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【规章】《事业单位国有资产管理暂行办法》（</w:t>
            </w:r>
            <w:r>
              <w:rPr>
                <w:rFonts w:ascii="仿宋_GB2312" w:hAnsi="Calibri" w:eastAsia="仿宋_GB2312" w:cs="宋体"/>
                <w:snapToGrid w:val="0"/>
                <w:szCs w:val="21"/>
              </w:rPr>
              <w:t>2006</w:t>
            </w:r>
            <w:r>
              <w:rPr>
                <w:rFonts w:hint="eastAsia" w:ascii="仿宋_GB2312" w:hAnsi="Calibri" w:eastAsia="仿宋_GB2312" w:cs="宋体"/>
                <w:snapToGrid w:val="0"/>
                <w:szCs w:val="21"/>
              </w:rPr>
              <w:t>年</w:t>
            </w:r>
            <w:r>
              <w:rPr>
                <w:rFonts w:ascii="仿宋_GB2312" w:hAnsi="Calibri" w:eastAsia="仿宋_GB2312" w:cs="宋体"/>
                <w:snapToGrid w:val="0"/>
                <w:szCs w:val="21"/>
              </w:rPr>
              <w:t>5</w:t>
            </w:r>
            <w:r>
              <w:rPr>
                <w:rFonts w:hint="eastAsia" w:ascii="仿宋_GB2312" w:hAnsi="Calibri" w:eastAsia="仿宋_GB2312" w:cs="宋体"/>
                <w:snapToGrid w:val="0"/>
                <w:szCs w:val="21"/>
              </w:rPr>
              <w:t>月</w:t>
            </w:r>
            <w:r>
              <w:rPr>
                <w:rFonts w:ascii="仿宋_GB2312" w:hAnsi="Calibri" w:eastAsia="仿宋_GB2312" w:cs="宋体"/>
                <w:snapToGrid w:val="0"/>
                <w:szCs w:val="21"/>
              </w:rPr>
              <w:t>30</w:t>
            </w:r>
            <w:r>
              <w:rPr>
                <w:rFonts w:hint="eastAsia" w:ascii="仿宋_GB2312" w:hAnsi="Calibri" w:eastAsia="仿宋_GB2312" w:cs="宋体"/>
                <w:snapToGrid w:val="0"/>
                <w:szCs w:val="21"/>
              </w:rPr>
              <w:t>日财政部令第</w:t>
            </w:r>
            <w:r>
              <w:rPr>
                <w:rFonts w:ascii="仿宋_GB2312" w:hAnsi="Calibri" w:eastAsia="仿宋_GB2312" w:cs="宋体"/>
                <w:snapToGrid w:val="0"/>
                <w:szCs w:val="21"/>
              </w:rPr>
              <w:t>36</w:t>
            </w:r>
            <w:r>
              <w:rPr>
                <w:rFonts w:hint="eastAsia" w:ascii="仿宋_GB2312" w:hAnsi="Calibri" w:eastAsia="仿宋_GB2312" w:cs="宋体"/>
                <w:snapToGrid w:val="0"/>
                <w:szCs w:val="21"/>
              </w:rPr>
              <w:t>号公布，</w:t>
            </w:r>
            <w:r>
              <w:rPr>
                <w:rFonts w:ascii="仿宋_GB2312" w:hAnsi="Calibri" w:eastAsia="仿宋_GB2312" w:cs="宋体"/>
                <w:snapToGrid w:val="0"/>
                <w:szCs w:val="21"/>
              </w:rPr>
              <w:t>2006</w:t>
            </w:r>
            <w:r>
              <w:rPr>
                <w:rFonts w:hint="eastAsia" w:ascii="仿宋_GB2312" w:hAnsi="Calibri" w:eastAsia="仿宋_GB2312" w:cs="宋体"/>
                <w:snapToGrid w:val="0"/>
                <w:szCs w:val="21"/>
              </w:rPr>
              <w:t>年</w:t>
            </w:r>
            <w:r>
              <w:rPr>
                <w:rFonts w:ascii="仿宋_GB2312" w:hAnsi="Calibri" w:eastAsia="仿宋_GB2312" w:cs="宋体"/>
                <w:snapToGrid w:val="0"/>
                <w:szCs w:val="21"/>
              </w:rPr>
              <w:t>7</w:t>
            </w:r>
            <w:r>
              <w:rPr>
                <w:rFonts w:hint="eastAsia" w:ascii="仿宋_GB2312" w:hAnsi="Calibri" w:eastAsia="仿宋_GB2312" w:cs="宋体"/>
                <w:snapToGrid w:val="0"/>
                <w:szCs w:val="21"/>
              </w:rPr>
              <w:t>月</w:t>
            </w:r>
            <w:r>
              <w:rPr>
                <w:rFonts w:ascii="仿宋_GB2312" w:hAnsi="Calibri" w:eastAsia="仿宋_GB2312" w:cs="宋体"/>
                <w:snapToGrid w:val="0"/>
                <w:szCs w:val="21"/>
              </w:rPr>
              <w:t>1</w:t>
            </w:r>
            <w:r>
              <w:rPr>
                <w:rFonts w:hint="eastAsia" w:ascii="仿宋_GB2312" w:hAnsi="Calibri" w:eastAsia="仿宋_GB2312" w:cs="宋体"/>
                <w:snapToGrid w:val="0"/>
                <w:szCs w:val="21"/>
              </w:rPr>
              <w:t>日起施行）第六条各级财政部门是政府负责事业单位国有资产管理的职能部门，对事业单位国有资产实施综合管理。</w:t>
            </w: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【规章】《财政部门监督办法》（</w:t>
            </w:r>
            <w:r>
              <w:rPr>
                <w:rFonts w:ascii="仿宋_GB2312" w:hAnsi="Calibri" w:eastAsia="仿宋_GB2312" w:cs="宋体"/>
                <w:snapToGrid w:val="0"/>
                <w:szCs w:val="21"/>
              </w:rPr>
              <w:t>2012</w:t>
            </w:r>
            <w:r>
              <w:rPr>
                <w:rFonts w:hint="eastAsia" w:ascii="仿宋_GB2312" w:hAnsi="Calibri" w:eastAsia="仿宋_GB2312" w:cs="宋体"/>
                <w:snapToGrid w:val="0"/>
                <w:szCs w:val="21"/>
              </w:rPr>
              <w:t>年</w:t>
            </w:r>
            <w:r>
              <w:rPr>
                <w:rFonts w:ascii="仿宋_GB2312" w:hAnsi="Calibri" w:eastAsia="仿宋_GB2312" w:cs="宋体"/>
                <w:snapToGrid w:val="0"/>
                <w:szCs w:val="21"/>
              </w:rPr>
              <w:t>3</w:t>
            </w:r>
            <w:r>
              <w:rPr>
                <w:rFonts w:hint="eastAsia" w:ascii="仿宋_GB2312" w:hAnsi="Calibri" w:eastAsia="仿宋_GB2312" w:cs="宋体"/>
                <w:snapToGrid w:val="0"/>
                <w:szCs w:val="21"/>
              </w:rPr>
              <w:t>月</w:t>
            </w:r>
            <w:r>
              <w:rPr>
                <w:rFonts w:ascii="仿宋_GB2312" w:hAnsi="Calibri" w:eastAsia="仿宋_GB2312" w:cs="宋体"/>
                <w:snapToGrid w:val="0"/>
                <w:szCs w:val="21"/>
              </w:rPr>
              <w:t>2</w:t>
            </w:r>
            <w:r>
              <w:rPr>
                <w:rFonts w:hint="eastAsia" w:ascii="仿宋_GB2312" w:hAnsi="Calibri" w:eastAsia="仿宋_GB2312" w:cs="宋体"/>
                <w:snapToGrid w:val="0"/>
                <w:szCs w:val="21"/>
              </w:rPr>
              <w:t>日财政部令第</w:t>
            </w:r>
            <w:r>
              <w:rPr>
                <w:rFonts w:ascii="仿宋_GB2312" w:hAnsi="Calibri" w:eastAsia="仿宋_GB2312" w:cs="宋体"/>
                <w:snapToGrid w:val="0"/>
                <w:szCs w:val="21"/>
              </w:rPr>
              <w:t>69</w:t>
            </w:r>
            <w:r>
              <w:rPr>
                <w:rFonts w:hint="eastAsia" w:ascii="仿宋_GB2312" w:hAnsi="Calibri" w:eastAsia="仿宋_GB2312" w:cs="宋体"/>
                <w:snapToGrid w:val="0"/>
                <w:szCs w:val="21"/>
              </w:rPr>
              <w:t>号公布，</w:t>
            </w:r>
            <w:r>
              <w:rPr>
                <w:rFonts w:ascii="仿宋_GB2312" w:hAnsi="Calibri" w:eastAsia="仿宋_GB2312" w:cs="宋体"/>
                <w:snapToGrid w:val="0"/>
                <w:szCs w:val="21"/>
              </w:rPr>
              <w:t>2012</w:t>
            </w:r>
            <w:r>
              <w:rPr>
                <w:rFonts w:hint="eastAsia" w:ascii="仿宋_GB2312" w:hAnsi="Calibri" w:eastAsia="仿宋_GB2312" w:cs="宋体"/>
                <w:snapToGrid w:val="0"/>
                <w:szCs w:val="21"/>
              </w:rPr>
              <w:t>年</w:t>
            </w:r>
            <w:r>
              <w:rPr>
                <w:rFonts w:ascii="仿宋_GB2312" w:hAnsi="Calibri" w:eastAsia="仿宋_GB2312" w:cs="宋体"/>
                <w:snapToGrid w:val="0"/>
                <w:szCs w:val="21"/>
              </w:rPr>
              <w:t>5</w:t>
            </w:r>
            <w:r>
              <w:rPr>
                <w:rFonts w:hint="eastAsia" w:ascii="仿宋_GB2312" w:hAnsi="Calibri" w:eastAsia="仿宋_GB2312" w:cs="宋体"/>
                <w:snapToGrid w:val="0"/>
                <w:szCs w:val="21"/>
              </w:rPr>
              <w:t>月</w:t>
            </w:r>
            <w:r>
              <w:rPr>
                <w:rFonts w:ascii="仿宋_GB2312" w:hAnsi="Calibri" w:eastAsia="仿宋_GB2312" w:cs="宋体"/>
                <w:snapToGrid w:val="0"/>
                <w:szCs w:val="21"/>
              </w:rPr>
              <w:t>1</w:t>
            </w:r>
            <w:r>
              <w:rPr>
                <w:rFonts w:hint="eastAsia" w:ascii="仿宋_GB2312" w:hAnsi="Calibri" w:eastAsia="仿宋_GB2312" w:cs="宋体"/>
                <w:snapToGrid w:val="0"/>
                <w:szCs w:val="21"/>
              </w:rPr>
              <w:t>日起施行）第四条财政部门实施监督应当坚持事前、事中和事后监督相结合，建立覆盖所有政府性资金和财政运行全过程的监督机制。</w:t>
            </w:r>
          </w:p>
          <w:p>
            <w:pPr>
              <w:adjustRightInd w:val="0"/>
              <w:snapToGrid w:val="0"/>
              <w:spacing w:line="240" w:lineRule="exact"/>
              <w:rPr>
                <w:rFonts w:ascii="仿宋_GB2312" w:hAnsi="Calibri" w:eastAsia="仿宋_GB2312" w:cs="宋体"/>
                <w:snapToGrid w:val="0"/>
                <w:szCs w:val="21"/>
              </w:rPr>
            </w:pPr>
            <w:r>
              <w:rPr>
                <w:rFonts w:hint="eastAsia" w:ascii="仿宋_GB2312" w:hAnsi="Calibri" w:eastAsia="仿宋_GB2312" w:cs="宋体"/>
                <w:snapToGrid w:val="0"/>
                <w:szCs w:val="21"/>
              </w:rPr>
              <w:t>【地方性法规】《广西壮族自治区财政监督条例》（</w:t>
            </w:r>
            <w:r>
              <w:rPr>
                <w:rFonts w:ascii="仿宋_GB2312" w:hAnsi="Calibri" w:eastAsia="仿宋_GB2312" w:cs="宋体"/>
                <w:snapToGrid w:val="0"/>
                <w:szCs w:val="21"/>
              </w:rPr>
              <w:t>2007</w:t>
            </w:r>
            <w:r>
              <w:rPr>
                <w:rFonts w:hint="eastAsia" w:ascii="仿宋_GB2312" w:hAnsi="Calibri" w:eastAsia="仿宋_GB2312" w:cs="宋体"/>
                <w:snapToGrid w:val="0"/>
                <w:szCs w:val="21"/>
              </w:rPr>
              <w:t>年</w:t>
            </w:r>
            <w:r>
              <w:rPr>
                <w:rFonts w:ascii="仿宋_GB2312" w:hAnsi="Calibri" w:eastAsia="仿宋_GB2312" w:cs="宋体"/>
                <w:snapToGrid w:val="0"/>
                <w:szCs w:val="21"/>
              </w:rPr>
              <w:t>7</w:t>
            </w:r>
            <w:r>
              <w:rPr>
                <w:rFonts w:hint="eastAsia" w:ascii="仿宋_GB2312" w:hAnsi="Calibri" w:eastAsia="仿宋_GB2312" w:cs="宋体"/>
                <w:snapToGrid w:val="0"/>
                <w:szCs w:val="21"/>
              </w:rPr>
              <w:t>月</w:t>
            </w:r>
            <w:r>
              <w:rPr>
                <w:rFonts w:ascii="仿宋_GB2312" w:hAnsi="Calibri" w:eastAsia="仿宋_GB2312" w:cs="宋体"/>
                <w:snapToGrid w:val="0"/>
                <w:szCs w:val="21"/>
              </w:rPr>
              <w:t>27</w:t>
            </w:r>
            <w:r>
              <w:rPr>
                <w:rFonts w:hint="eastAsia" w:ascii="仿宋_GB2312" w:hAnsi="Calibri" w:eastAsia="仿宋_GB2312" w:cs="宋体"/>
                <w:snapToGrid w:val="0"/>
                <w:szCs w:val="21"/>
              </w:rPr>
              <w:t>日广西第十届人民代表大会常务委员会第二十七次会议通过，</w:t>
            </w:r>
            <w:r>
              <w:rPr>
                <w:rFonts w:ascii="仿宋_GB2312" w:hAnsi="Calibri" w:eastAsia="仿宋_GB2312" w:cs="宋体"/>
                <w:snapToGrid w:val="0"/>
                <w:szCs w:val="21"/>
              </w:rPr>
              <w:t>2007</w:t>
            </w:r>
            <w:r>
              <w:rPr>
                <w:rFonts w:hint="eastAsia" w:ascii="仿宋_GB2312" w:hAnsi="Calibri" w:eastAsia="仿宋_GB2312" w:cs="宋体"/>
                <w:snapToGrid w:val="0"/>
                <w:szCs w:val="21"/>
              </w:rPr>
              <w:t>年</w:t>
            </w:r>
            <w:r>
              <w:rPr>
                <w:rFonts w:ascii="仿宋_GB2312" w:hAnsi="Calibri" w:eastAsia="仿宋_GB2312" w:cs="宋体"/>
                <w:snapToGrid w:val="0"/>
                <w:szCs w:val="21"/>
              </w:rPr>
              <w:t>10</w:t>
            </w:r>
            <w:r>
              <w:rPr>
                <w:rFonts w:hint="eastAsia" w:ascii="仿宋_GB2312" w:hAnsi="Calibri" w:eastAsia="仿宋_GB2312" w:cs="宋体"/>
                <w:snapToGrid w:val="0"/>
                <w:szCs w:val="21"/>
              </w:rPr>
              <w:t>月</w:t>
            </w:r>
            <w:r>
              <w:rPr>
                <w:rFonts w:ascii="仿宋_GB2312" w:hAnsi="Calibri" w:eastAsia="仿宋_GB2312" w:cs="宋体"/>
                <w:snapToGrid w:val="0"/>
                <w:szCs w:val="21"/>
              </w:rPr>
              <w:t>1</w:t>
            </w:r>
            <w:r>
              <w:rPr>
                <w:rFonts w:hint="eastAsia" w:ascii="仿宋_GB2312" w:hAnsi="Calibri" w:eastAsia="仿宋_GB2312" w:cs="宋体"/>
                <w:snapToGrid w:val="0"/>
                <w:szCs w:val="21"/>
              </w:rPr>
              <w:t>日起施行）第三条本条例所称财政监督，是指各级人民政府财政部门依照法律法规对国家机关、企业事业单位及其他组织或个人涉及财政收支、财务和会计事项进行的审查、稽核纠正、处理等活动。第四条财政部门主管本行政区域内的财政监督工作，其所属的财政监督检查机构负责具体组织实施。政府各部门和有关单位应当配合财政部门依法履行监督职责。</w:t>
            </w:r>
          </w:p>
        </w:tc>
        <w:tc>
          <w:tcPr>
            <w:tcW w:w="646" w:type="dxa"/>
            <w:tcMar>
              <w:top w:w="28" w:type="dxa"/>
              <w:left w:w="57" w:type="dxa"/>
              <w:bottom w:w="28" w:type="dxa"/>
              <w:right w:w="57" w:type="dxa"/>
            </w:tcMar>
            <w:vAlign w:val="center"/>
          </w:tcPr>
          <w:p>
            <w:pPr>
              <w:adjustRightInd w:val="0"/>
              <w:snapToGrid w:val="0"/>
              <w:spacing w:line="240" w:lineRule="exact"/>
              <w:jc w:val="center"/>
              <w:rPr>
                <w:rFonts w:ascii="仿宋_GB2312" w:hAnsi="Calibri" w:eastAsia="仿宋_GB2312" w:cs="宋体"/>
                <w:snapToGrid w:val="0"/>
                <w:szCs w:val="21"/>
              </w:rPr>
            </w:pPr>
          </w:p>
        </w:tc>
      </w:tr>
    </w:tbl>
    <w:p>
      <w:pPr>
        <w:adjustRightInd w:val="0"/>
        <w:snapToGrid w:val="0"/>
        <w:spacing w:line="340" w:lineRule="exact"/>
        <w:rPr>
          <w:rFonts w:eastAsia="方正仿宋_GBK"/>
          <w:snapToGrid w:val="0"/>
          <w:sz w:val="24"/>
          <w:szCs w:val="24"/>
        </w:rPr>
      </w:pPr>
      <w:bookmarkStart w:id="3" w:name="_Toc497148921"/>
      <w:bookmarkStart w:id="4" w:name="_Toc496452773"/>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7.</w:t>
      </w:r>
      <w:r>
        <w:rPr>
          <w:rFonts w:hint="eastAsia" w:ascii="方正小标宋_GBK" w:eastAsia="方正小标宋_GBK"/>
          <w:sz w:val="44"/>
          <w:szCs w:val="44"/>
        </w:rPr>
        <w:t>市人社局随机抽查事项清单</w:t>
      </w:r>
      <w:bookmarkEnd w:id="3"/>
      <w:bookmarkEnd w:id="4"/>
    </w:p>
    <w:p>
      <w:pPr>
        <w:adjustRightInd w:val="0"/>
        <w:snapToGrid w:val="0"/>
        <w:spacing w:line="30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96</w:t>
      </w:r>
      <w:r>
        <w:rPr>
          <w:rFonts w:hint="eastAsia" w:ascii="仿宋_GB2312" w:eastAsia="仿宋_GB2312"/>
          <w:snapToGrid w:val="0"/>
          <w:sz w:val="24"/>
          <w:szCs w:val="24"/>
        </w:rPr>
        <w:t>个</w:t>
      </w:r>
    </w:p>
    <w:tbl>
      <w:tblPr>
        <w:tblStyle w:val="39"/>
        <w:tblpPr w:leftFromText="180" w:rightFromText="180" w:vertAnchor="text" w:horzAnchor="page" w:tblpX="1750" w:tblpY="613"/>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173"/>
        <w:gridCol w:w="4009"/>
        <w:gridCol w:w="3909"/>
        <w:gridCol w:w="2628"/>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用人单位制定的劳动规章制度是否违反法律、法规</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用人单位制定的劳动规章制度是否违反法律、法规</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劳动法第</w:t>
            </w:r>
            <w:r>
              <w:rPr>
                <w:rFonts w:ascii="仿宋_GB2312" w:eastAsia="仿宋_GB2312"/>
                <w:szCs w:val="21"/>
              </w:rPr>
              <w:t>89</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用人单位直接涉及劳动者切身利益的规章制度是否违反法律、法规</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用人单位直接涉及劳动者切身利益的规章制度是否违反法律、法规</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80</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用人单位提供的劳动合同文本是否载明劳动合同法规定的劳动合同必备条款</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用人单位提供的劳动合同文本是否载明劳动合同法规定的劳动合同必备条款</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81</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用人单位是否将劳动合同文本交付劳动者</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用人单位是否将劳动合同文本交付劳动者</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81</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用人单位是否违反劳动合同法规定约定试用期</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用人单位是否违反劳动合同法规定约定试用期</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83</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6</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280" w:lineRule="exact"/>
              <w:rPr>
                <w:rFonts w:ascii="仿宋_GB2312" w:eastAsia="仿宋_GB2312"/>
                <w:szCs w:val="21"/>
              </w:rPr>
            </w:pPr>
            <w:r>
              <w:rPr>
                <w:rFonts w:hint="eastAsia" w:ascii="仿宋_GB2312" w:eastAsia="仿宋_GB2312"/>
                <w:szCs w:val="21"/>
              </w:rPr>
              <w:t>用人单位是否违反劳动合同法规定，扣押劳动者居民身份证等证件</w:t>
            </w:r>
          </w:p>
        </w:tc>
        <w:tc>
          <w:tcPr>
            <w:tcW w:w="3909" w:type="dxa"/>
            <w:tcMar>
              <w:top w:w="28" w:type="dxa"/>
              <w:left w:w="57" w:type="dxa"/>
              <w:bottom w:w="28" w:type="dxa"/>
              <w:right w:w="57" w:type="dxa"/>
            </w:tcMar>
            <w:vAlign w:val="center"/>
          </w:tcPr>
          <w:p>
            <w:pPr>
              <w:adjustRightInd w:val="0"/>
              <w:snapToGrid w:val="0"/>
              <w:spacing w:line="280" w:lineRule="exact"/>
              <w:rPr>
                <w:rFonts w:ascii="仿宋_GB2312" w:eastAsia="仿宋_GB2312"/>
                <w:szCs w:val="21"/>
              </w:rPr>
            </w:pPr>
            <w:r>
              <w:rPr>
                <w:rFonts w:hint="eastAsia" w:ascii="仿宋_GB2312" w:eastAsia="仿宋_GB2312"/>
                <w:szCs w:val="21"/>
              </w:rPr>
              <w:t>用人单位是否违反劳动合同法规定，扣押劳动者居民身份证等证件</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84</w:t>
            </w:r>
            <w:r>
              <w:rPr>
                <w:rFonts w:hint="eastAsia" w:ascii="仿宋_GB2312" w:eastAsia="仿宋_GB2312"/>
                <w:szCs w:val="21"/>
              </w:rPr>
              <w:t>条第</w:t>
            </w:r>
            <w:r>
              <w:rPr>
                <w:rFonts w:ascii="仿宋_GB2312" w:eastAsia="仿宋_GB2312"/>
                <w:szCs w:val="21"/>
              </w:rPr>
              <w:t>1</w:t>
            </w:r>
            <w:r>
              <w:rPr>
                <w:rFonts w:hint="eastAsia" w:ascii="仿宋_GB2312" w:eastAsia="仿宋_GB2312"/>
                <w:szCs w:val="21"/>
              </w:rPr>
              <w:t>款</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7</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280" w:lineRule="exact"/>
              <w:rPr>
                <w:rFonts w:ascii="仿宋_GB2312" w:eastAsia="仿宋_GB2312"/>
                <w:szCs w:val="21"/>
              </w:rPr>
            </w:pPr>
            <w:r>
              <w:rPr>
                <w:rFonts w:hint="eastAsia" w:ascii="仿宋_GB2312" w:eastAsia="仿宋_GB2312"/>
                <w:szCs w:val="21"/>
              </w:rPr>
              <w:t>用人单位是否违反劳动合同法规定，以担保或者其他名义向劳动者收取财物</w:t>
            </w:r>
          </w:p>
        </w:tc>
        <w:tc>
          <w:tcPr>
            <w:tcW w:w="3909" w:type="dxa"/>
            <w:tcMar>
              <w:top w:w="28" w:type="dxa"/>
              <w:left w:w="57" w:type="dxa"/>
              <w:bottom w:w="28" w:type="dxa"/>
              <w:right w:w="57" w:type="dxa"/>
            </w:tcMar>
            <w:vAlign w:val="center"/>
          </w:tcPr>
          <w:p>
            <w:pPr>
              <w:adjustRightInd w:val="0"/>
              <w:snapToGrid w:val="0"/>
              <w:spacing w:line="280" w:lineRule="exact"/>
              <w:rPr>
                <w:rFonts w:ascii="仿宋_GB2312" w:eastAsia="仿宋_GB2312"/>
                <w:szCs w:val="21"/>
              </w:rPr>
            </w:pPr>
            <w:r>
              <w:rPr>
                <w:rFonts w:hint="eastAsia" w:ascii="仿宋_GB2312" w:eastAsia="仿宋_GB2312"/>
                <w:szCs w:val="21"/>
              </w:rPr>
              <w:t>用人单位是否违反劳动合同法规定，以担保或者其他名义向劳动者收取财物</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84</w:t>
            </w:r>
            <w:r>
              <w:rPr>
                <w:rFonts w:hint="eastAsia" w:ascii="仿宋_GB2312" w:eastAsia="仿宋_GB2312"/>
                <w:szCs w:val="21"/>
              </w:rPr>
              <w:t>条第</w:t>
            </w:r>
            <w:r>
              <w:rPr>
                <w:rFonts w:ascii="仿宋_GB2312" w:eastAsia="仿宋_GB2312"/>
                <w:szCs w:val="21"/>
              </w:rPr>
              <w:t>2</w:t>
            </w:r>
            <w:r>
              <w:rPr>
                <w:rFonts w:hint="eastAsia" w:ascii="仿宋_GB2312" w:eastAsia="仿宋_GB2312"/>
                <w:szCs w:val="21"/>
              </w:rPr>
              <w:t>款</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8</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280" w:lineRule="exact"/>
              <w:rPr>
                <w:rFonts w:ascii="仿宋_GB2312" w:eastAsia="仿宋_GB2312"/>
                <w:szCs w:val="21"/>
              </w:rPr>
            </w:pPr>
            <w:r>
              <w:rPr>
                <w:rFonts w:hint="eastAsia" w:ascii="仿宋_GB2312" w:eastAsia="仿宋_GB2312"/>
                <w:szCs w:val="21"/>
              </w:rPr>
              <w:t>劳动者依法解除或者终止劳动合同，用人单位是否扣押劳动者档案或者其他物品</w:t>
            </w:r>
          </w:p>
        </w:tc>
        <w:tc>
          <w:tcPr>
            <w:tcW w:w="3909" w:type="dxa"/>
            <w:tcMar>
              <w:top w:w="28" w:type="dxa"/>
              <w:left w:w="57" w:type="dxa"/>
              <w:bottom w:w="28" w:type="dxa"/>
              <w:right w:w="57" w:type="dxa"/>
            </w:tcMar>
            <w:vAlign w:val="center"/>
          </w:tcPr>
          <w:p>
            <w:pPr>
              <w:adjustRightInd w:val="0"/>
              <w:snapToGrid w:val="0"/>
              <w:spacing w:line="280" w:lineRule="exact"/>
              <w:rPr>
                <w:rFonts w:ascii="仿宋_GB2312" w:eastAsia="仿宋_GB2312"/>
                <w:szCs w:val="21"/>
              </w:rPr>
            </w:pPr>
            <w:r>
              <w:rPr>
                <w:rFonts w:hint="eastAsia" w:ascii="仿宋_GB2312" w:eastAsia="仿宋_GB2312"/>
                <w:szCs w:val="21"/>
              </w:rPr>
              <w:t>劳动者依法解除或者终止劳动合同，用人单位是否扣押劳动者档案或者其他物品</w:t>
            </w:r>
          </w:p>
          <w:p>
            <w:pPr>
              <w:adjustRightInd w:val="0"/>
              <w:snapToGrid w:val="0"/>
              <w:spacing w:line="280" w:lineRule="exact"/>
              <w:rPr>
                <w:rFonts w:ascii="仿宋_GB2312" w:eastAsia="仿宋_GB2312"/>
                <w:szCs w:val="21"/>
              </w:rPr>
            </w:pP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84</w:t>
            </w:r>
            <w:r>
              <w:rPr>
                <w:rFonts w:hint="eastAsia" w:ascii="仿宋_GB2312" w:eastAsia="仿宋_GB2312"/>
                <w:szCs w:val="21"/>
              </w:rPr>
              <w:t>条第</w:t>
            </w:r>
            <w:r>
              <w:rPr>
                <w:rFonts w:ascii="仿宋_GB2312" w:eastAsia="仿宋_GB2312"/>
                <w:szCs w:val="21"/>
              </w:rPr>
              <w:t>3</w:t>
            </w:r>
            <w:r>
              <w:rPr>
                <w:rFonts w:hint="eastAsia" w:ascii="仿宋_GB2312" w:eastAsia="仿宋_GB2312"/>
                <w:szCs w:val="21"/>
              </w:rPr>
              <w:t>款</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9</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用人单位解除或者终止劳动合同，是否依照劳动合同法规定向劳动者支付经济补偿</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用人单位解除或者终止劳动合同，是否依照劳动合同法规定向劳动者支付经济补偿</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85</w:t>
            </w:r>
            <w:r>
              <w:rPr>
                <w:rFonts w:hint="eastAsia" w:ascii="仿宋_GB2312" w:eastAsia="仿宋_GB2312"/>
                <w:szCs w:val="21"/>
              </w:rPr>
              <w:t>条；《劳动保障监察条例》第</w:t>
            </w:r>
            <w:r>
              <w:rPr>
                <w:rFonts w:ascii="仿宋_GB2312" w:eastAsia="仿宋_GB2312"/>
                <w:szCs w:val="21"/>
              </w:rPr>
              <w:t>26</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10</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用人单位是否按照劳动合同法规定向劳动者出具解除或者终止劳动合同的书面证明</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用人单位是否按照劳动合同法规定向劳动者出具解除或者终止劳动合同的书面证明</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89</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11</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用人单位是否按照劳动法规定的条件解除劳动合同或者故意拖延不订立劳动合同</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用人单位是否按照劳动法规定的条件解除劳动合同或者故意拖延不订立劳动合同</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劳动法第</w:t>
            </w:r>
            <w:r>
              <w:rPr>
                <w:rFonts w:ascii="仿宋_GB2312" w:eastAsia="仿宋_GB2312"/>
                <w:szCs w:val="21"/>
              </w:rPr>
              <w:t>98</w:t>
            </w:r>
            <w:r>
              <w:rPr>
                <w:rFonts w:hint="eastAsia" w:ascii="仿宋_GB2312" w:eastAsia="仿宋_GB2312"/>
                <w:szCs w:val="21"/>
              </w:rPr>
              <w:t>条；《劳动保障监察条例》第</w:t>
            </w:r>
            <w:r>
              <w:rPr>
                <w:rFonts w:ascii="仿宋_GB2312" w:eastAsia="仿宋_GB2312"/>
                <w:szCs w:val="21"/>
              </w:rPr>
              <w:t>24</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12</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用人单位是否违反劳动合同法有关建立职工名册规定</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用人单位是否违反劳动合同法有关建立职工名册规定</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《劳动合同法实施条例》第</w:t>
            </w:r>
            <w:r>
              <w:rPr>
                <w:rFonts w:ascii="仿宋_GB2312" w:eastAsia="仿宋_GB2312"/>
                <w:szCs w:val="21"/>
              </w:rPr>
              <w:t>33</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13</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企业单位是否按照国家规定提取职工教育经费或者挪用职工教育经费</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企业单位是否按照国家规定提取职工教育经费或者挪用职工教育经费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就业促进法第</w:t>
            </w:r>
            <w:r>
              <w:rPr>
                <w:rFonts w:ascii="仿宋_GB2312" w:eastAsia="仿宋_GB2312"/>
                <w:szCs w:val="21"/>
              </w:rPr>
              <w:t>67</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14</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用人单位在招用人员过程中是否提供虚假招聘信息、发布虚假招聘广告、招用无合法身份证件的人员或者以招用人员为名牟取不正当利益或进行其他违法活动</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用人单位在招用人员过程中是否提供虚假招聘信息、发布虚假招聘广告、招用无合法身份证件的人员或者以招用人员为名牟取不正当利益或进行其他违法活动</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《就业服务与就业管理规定》第</w:t>
            </w:r>
            <w:r>
              <w:rPr>
                <w:rFonts w:ascii="仿宋_GB2312" w:eastAsia="仿宋_GB2312"/>
                <w:szCs w:val="21"/>
              </w:rPr>
              <w:t>67</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15</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用人单位是否在国家法律、行政法规和国务院卫生行政部门规定禁止乙肝病原携带者从事的工作岗位以外招用人员时，将乙肝病毒血清指标作为体检标准</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用人单位是否在国家法律、行政法规和国务院卫生行政部门规定禁止乙肝病原携带者从事的工作岗位以外招用人员时，将乙肝病毒血清指标作为体检标准</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《就业服务与就业管理规定》第</w:t>
            </w:r>
            <w:r>
              <w:rPr>
                <w:rFonts w:ascii="仿宋_GB2312" w:eastAsia="仿宋_GB2312"/>
                <w:szCs w:val="21"/>
              </w:rPr>
              <w:t>68</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16</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用人单位是否阻挠职工依法参加和组织工会或者阻挠上级工会帮助、指导职工筹建工会</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用人单位是否阻挠职工依法参加和组织工会或者阻挠上级工会帮助、指导职工筹建工会</w:t>
            </w:r>
          </w:p>
          <w:p>
            <w:pPr>
              <w:adjustRightInd w:val="0"/>
              <w:snapToGrid w:val="0"/>
              <w:spacing w:line="340" w:lineRule="exact"/>
              <w:rPr>
                <w:rFonts w:ascii="仿宋_GB2312" w:eastAsia="仿宋_GB2312"/>
                <w:szCs w:val="21"/>
              </w:rPr>
            </w:pP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工会法第</w:t>
            </w:r>
            <w:r>
              <w:rPr>
                <w:rFonts w:ascii="仿宋_GB2312" w:eastAsia="仿宋_GB2312"/>
                <w:szCs w:val="21"/>
              </w:rPr>
              <w:t>50</w:t>
            </w:r>
            <w:r>
              <w:rPr>
                <w:rFonts w:hint="eastAsia" w:ascii="仿宋_GB2312" w:eastAsia="仿宋_GB2312"/>
                <w:szCs w:val="21"/>
              </w:rPr>
              <w:t>条、《劳动保障监察条例》第</w:t>
            </w:r>
            <w:r>
              <w:rPr>
                <w:rFonts w:ascii="仿宋_GB2312" w:eastAsia="仿宋_GB2312"/>
                <w:szCs w:val="21"/>
              </w:rPr>
              <w:t>29</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17</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用人单位是否对履行职责的工会工作人员无正当理由调动工作岗位，进行打击报复</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用人单位是否对履行职责的工会工作人员无正当理由调动工作岗位，进行打击报复</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工会法第</w:t>
            </w:r>
            <w:r>
              <w:rPr>
                <w:rFonts w:ascii="仿宋_GB2312" w:eastAsia="仿宋_GB2312"/>
                <w:szCs w:val="21"/>
              </w:rPr>
              <w:t>51</w:t>
            </w:r>
            <w:r>
              <w:rPr>
                <w:rFonts w:hint="eastAsia" w:ascii="仿宋_GB2312" w:eastAsia="仿宋_GB2312"/>
                <w:szCs w:val="21"/>
              </w:rPr>
              <w:t>条、《劳动保障监察条例》第</w:t>
            </w:r>
            <w:r>
              <w:rPr>
                <w:rFonts w:ascii="仿宋_GB2312" w:eastAsia="仿宋_GB2312"/>
                <w:szCs w:val="21"/>
              </w:rPr>
              <w:t>29</w:t>
            </w:r>
            <w:r>
              <w:rPr>
                <w:rFonts w:hint="eastAsia" w:ascii="仿宋_GB2312" w:eastAsia="仿宋_GB2312"/>
                <w:szCs w:val="21"/>
              </w:rPr>
              <w:t>条第</w:t>
            </w:r>
            <w:r>
              <w:rPr>
                <w:rFonts w:ascii="仿宋_GB2312" w:eastAsia="仿宋_GB2312"/>
                <w:szCs w:val="21"/>
              </w:rPr>
              <w:t>2</w:t>
            </w:r>
            <w:r>
              <w:rPr>
                <w:rFonts w:hint="eastAsia" w:ascii="仿宋_GB2312" w:eastAsia="仿宋_GB2312"/>
                <w:szCs w:val="21"/>
              </w:rPr>
              <w:t>项</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18</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职工是否因参加工会活动而被解除劳动合同或工会工作人员因履行工会法规定的职责而被解除劳动合同</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职工是否因参加工会活动而被解除劳动合同或工会工作人员因履行工会法规定的职责而被解除劳动合同</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工会法第</w:t>
            </w:r>
            <w:r>
              <w:rPr>
                <w:rFonts w:ascii="仿宋_GB2312" w:eastAsia="仿宋_GB2312"/>
                <w:szCs w:val="21"/>
              </w:rPr>
              <w:t>52</w:t>
            </w:r>
            <w:r>
              <w:rPr>
                <w:rFonts w:hint="eastAsia" w:ascii="仿宋_GB2312" w:eastAsia="仿宋_GB2312"/>
                <w:szCs w:val="21"/>
              </w:rPr>
              <w:t>条、《劳动保障监察条例》第</w:t>
            </w:r>
            <w:r>
              <w:rPr>
                <w:rFonts w:ascii="仿宋_GB2312" w:eastAsia="仿宋_GB2312"/>
                <w:szCs w:val="21"/>
              </w:rPr>
              <w:t>29</w:t>
            </w:r>
            <w:r>
              <w:rPr>
                <w:rFonts w:hint="eastAsia" w:ascii="仿宋_GB2312" w:eastAsia="仿宋_GB2312"/>
                <w:szCs w:val="21"/>
              </w:rPr>
              <w:t>条第</w:t>
            </w:r>
            <w:r>
              <w:rPr>
                <w:rFonts w:ascii="仿宋_GB2312" w:eastAsia="仿宋_GB2312"/>
                <w:szCs w:val="21"/>
              </w:rPr>
              <w:t>3</w:t>
            </w:r>
            <w:r>
              <w:rPr>
                <w:rFonts w:hint="eastAsia" w:ascii="仿宋_GB2312" w:eastAsia="仿宋_GB2312"/>
                <w:szCs w:val="21"/>
              </w:rPr>
              <w:t>和第</w:t>
            </w:r>
            <w:r>
              <w:rPr>
                <w:rFonts w:ascii="仿宋_GB2312" w:eastAsia="仿宋_GB2312"/>
                <w:szCs w:val="21"/>
              </w:rPr>
              <w:t>4</w:t>
            </w:r>
            <w:r>
              <w:rPr>
                <w:rFonts w:hint="eastAsia" w:ascii="仿宋_GB2312" w:eastAsia="仿宋_GB2312"/>
                <w:szCs w:val="21"/>
              </w:rPr>
              <w:t>项</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19</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用人单位是否妥善保存录用人员的录用登记材料或者伪造录用登记材料</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用人单位是否妥善保存录用人员的录用登记材料或者伪造录用登记材料</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《禁止使用童工规定》第</w:t>
            </w:r>
            <w:r>
              <w:rPr>
                <w:rFonts w:ascii="仿宋_GB2312" w:eastAsia="仿宋_GB2312"/>
                <w:szCs w:val="21"/>
              </w:rPr>
              <w:t>8</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20</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用人单位是否违反劳动保障法律、法规或者规章延长劳动者工作时间</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用人单位是否违反劳动保障法律、法规或者规章延长劳动者工作时间</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《劳动保障监察条例》第</w:t>
            </w:r>
            <w:r>
              <w:rPr>
                <w:rFonts w:ascii="仿宋_GB2312" w:eastAsia="仿宋_GB2312"/>
                <w:szCs w:val="21"/>
              </w:rPr>
              <w:t>25</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21</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用人单位是否依法安排职工休年休假或对不休假职工支付年休假工资报酬、赔偿金</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用人单位是否依法安排职工休年休假或对不休假职工支付年休假工资报酬、赔偿金</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《职工带薪年休假条例》第</w:t>
            </w:r>
            <w:r>
              <w:rPr>
                <w:rFonts w:ascii="仿宋_GB2312" w:eastAsia="仿宋_GB2312"/>
                <w:szCs w:val="21"/>
              </w:rPr>
              <w:t>7</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22</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单位或个人是否为不满</w:t>
            </w:r>
            <w:r>
              <w:rPr>
                <w:rFonts w:ascii="仿宋_GB2312" w:eastAsia="仿宋_GB2312"/>
                <w:szCs w:val="21"/>
              </w:rPr>
              <w:t>16</w:t>
            </w:r>
            <w:r>
              <w:rPr>
                <w:rFonts w:hint="eastAsia" w:ascii="仿宋_GB2312" w:eastAsia="仿宋_GB2312"/>
                <w:szCs w:val="21"/>
              </w:rPr>
              <w:t>周岁的未成年人介绍就业</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单位或个人是否为不满</w:t>
            </w:r>
            <w:r>
              <w:rPr>
                <w:rFonts w:ascii="仿宋_GB2312" w:eastAsia="仿宋_GB2312"/>
                <w:szCs w:val="21"/>
              </w:rPr>
              <w:t>16</w:t>
            </w:r>
            <w:r>
              <w:rPr>
                <w:rFonts w:hint="eastAsia" w:ascii="仿宋_GB2312" w:eastAsia="仿宋_GB2312"/>
                <w:szCs w:val="21"/>
              </w:rPr>
              <w:t>周岁的未成年人介绍就业</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《禁止使用童工规定》第</w:t>
            </w:r>
            <w:r>
              <w:rPr>
                <w:rFonts w:ascii="仿宋_GB2312" w:eastAsia="仿宋_GB2312"/>
                <w:szCs w:val="21"/>
              </w:rPr>
              <w:t>7</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23</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职业中介机构是否为不满</w:t>
            </w:r>
            <w:r>
              <w:rPr>
                <w:rFonts w:ascii="仿宋_GB2312" w:eastAsia="仿宋_GB2312"/>
                <w:szCs w:val="21"/>
              </w:rPr>
              <w:t>16</w:t>
            </w:r>
            <w:r>
              <w:rPr>
                <w:rFonts w:hint="eastAsia" w:ascii="仿宋_GB2312" w:eastAsia="仿宋_GB2312"/>
                <w:szCs w:val="21"/>
              </w:rPr>
              <w:t>周岁的未成年人介绍就业</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职业中介机构是否为不满</w:t>
            </w:r>
            <w:r>
              <w:rPr>
                <w:rFonts w:ascii="仿宋_GB2312" w:eastAsia="仿宋_GB2312"/>
                <w:szCs w:val="21"/>
              </w:rPr>
              <w:t>16</w:t>
            </w:r>
            <w:r>
              <w:rPr>
                <w:rFonts w:hint="eastAsia" w:ascii="仿宋_GB2312" w:eastAsia="仿宋_GB2312"/>
                <w:szCs w:val="21"/>
              </w:rPr>
              <w:t>周岁的未成年人介绍就业</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《禁止使用童工规定》第</w:t>
            </w:r>
            <w:r>
              <w:rPr>
                <w:rFonts w:ascii="仿宋_GB2312" w:eastAsia="仿宋_GB2312"/>
                <w:szCs w:val="21"/>
              </w:rPr>
              <w:t>7</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24</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无营业执照、被依法吊销营业执照的单位以及未依法登记、备案的单位是否为不满</w:t>
            </w:r>
            <w:r>
              <w:rPr>
                <w:rFonts w:ascii="仿宋_GB2312" w:eastAsia="仿宋_GB2312"/>
                <w:szCs w:val="21"/>
              </w:rPr>
              <w:t>16</w:t>
            </w:r>
            <w:r>
              <w:rPr>
                <w:rFonts w:hint="eastAsia" w:ascii="仿宋_GB2312" w:eastAsia="仿宋_GB2312"/>
                <w:szCs w:val="21"/>
              </w:rPr>
              <w:t>周岁未成年人介绍就业</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无营业执照、被依法吊销营业执照的单位以及未依法登记、备案的单位是否为不满</w:t>
            </w:r>
            <w:r>
              <w:rPr>
                <w:rFonts w:ascii="仿宋_GB2312" w:eastAsia="仿宋_GB2312"/>
                <w:szCs w:val="21"/>
              </w:rPr>
              <w:t>16</w:t>
            </w:r>
            <w:r>
              <w:rPr>
                <w:rFonts w:hint="eastAsia" w:ascii="仿宋_GB2312" w:eastAsia="仿宋_GB2312"/>
                <w:szCs w:val="21"/>
              </w:rPr>
              <w:t>周岁未成年人介绍就业</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《禁止使用童工规定》第</w:t>
            </w:r>
            <w:r>
              <w:rPr>
                <w:rFonts w:ascii="仿宋_GB2312" w:eastAsia="仿宋_GB2312"/>
                <w:szCs w:val="21"/>
              </w:rPr>
              <w:t>9</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25</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用人单位是否在使用有毒物品作业场所使用童工</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用人单位是否在使用有毒物品作业场所使用童工</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《禁止使用童工规定》第</w:t>
            </w:r>
            <w:r>
              <w:rPr>
                <w:rFonts w:ascii="仿宋_GB2312" w:eastAsia="仿宋_GB2312"/>
                <w:szCs w:val="21"/>
              </w:rPr>
              <w:t>6</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26</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用人单位是否存在使用童工情形</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用人单位是否存在使用童工情形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《禁止使用童工规定》第</w:t>
            </w:r>
            <w:r>
              <w:rPr>
                <w:rFonts w:ascii="仿宋_GB2312" w:eastAsia="仿宋_GB2312"/>
                <w:szCs w:val="21"/>
              </w:rPr>
              <w:t>6</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27</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用人单位是否存在使用童工经劳动保障部门责令限期改正后逾期不将童工送交其父母或者其他监护人的情形</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用人单位是否存在使用童工经劳动保障部门责令限期改正后逾期不将童工送交其父母或者其他监护人的情形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《禁止使用童工规定》第</w:t>
            </w:r>
            <w:r>
              <w:rPr>
                <w:rFonts w:ascii="仿宋_GB2312" w:eastAsia="仿宋_GB2312"/>
                <w:szCs w:val="21"/>
              </w:rPr>
              <w:t>6</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28</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无营业执照、被依法吊销营业执照的单位以及未依法登记、备案的单位是否使用童工</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无营业执照、被依法吊销营业执照的单位以及未依法登记、备案的单位是否使用童工</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《禁止使用童工规定》第</w:t>
            </w:r>
            <w:r>
              <w:rPr>
                <w:rFonts w:ascii="仿宋_GB2312" w:eastAsia="仿宋_GB2312"/>
                <w:szCs w:val="21"/>
              </w:rPr>
              <w:t>9</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29</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娱乐场所是否招用未满</w:t>
            </w:r>
            <w:r>
              <w:rPr>
                <w:rFonts w:ascii="仿宋_GB2312" w:eastAsia="仿宋_GB2312"/>
                <w:szCs w:val="21"/>
              </w:rPr>
              <w:t>18</w:t>
            </w:r>
            <w:r>
              <w:rPr>
                <w:rFonts w:hint="eastAsia" w:ascii="仿宋_GB2312" w:eastAsia="仿宋_GB2312"/>
                <w:szCs w:val="21"/>
              </w:rPr>
              <w:t>周岁未成年人</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娱乐场所是否招用未满</w:t>
            </w:r>
            <w:r>
              <w:rPr>
                <w:rFonts w:ascii="仿宋_GB2312" w:eastAsia="仿宋_GB2312"/>
                <w:szCs w:val="21"/>
              </w:rPr>
              <w:t>18</w:t>
            </w:r>
            <w:r>
              <w:rPr>
                <w:rFonts w:hint="eastAsia" w:ascii="仿宋_GB2312" w:eastAsia="仿宋_GB2312"/>
                <w:szCs w:val="21"/>
              </w:rPr>
              <w:t>周岁未成年人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《娱乐场所管理条例》第</w:t>
            </w:r>
            <w:r>
              <w:rPr>
                <w:rFonts w:ascii="仿宋_GB2312" w:eastAsia="仿宋_GB2312"/>
                <w:szCs w:val="21"/>
              </w:rPr>
              <w:t>51</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30</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用人单位是否有下列行为之一：对怀孕</w:t>
            </w:r>
            <w:r>
              <w:rPr>
                <w:rFonts w:ascii="仿宋_GB2312" w:eastAsia="仿宋_GB2312"/>
                <w:szCs w:val="21"/>
              </w:rPr>
              <w:t>7</w:t>
            </w:r>
            <w:r>
              <w:rPr>
                <w:rFonts w:hint="eastAsia" w:ascii="仿宋_GB2312" w:eastAsia="仿宋_GB2312"/>
                <w:szCs w:val="21"/>
              </w:rPr>
              <w:t>个月以上的女职工延长劳动时间或安排夜班劳动；女职工产假不满法定天数；安排哺乳未满</w:t>
            </w:r>
            <w:r>
              <w:rPr>
                <w:rFonts w:ascii="仿宋_GB2312" w:eastAsia="仿宋_GB2312"/>
                <w:szCs w:val="21"/>
              </w:rPr>
              <w:t>1</w:t>
            </w:r>
            <w:r>
              <w:rPr>
                <w:rFonts w:hint="eastAsia" w:ascii="仿宋_GB2312" w:eastAsia="仿宋_GB2312"/>
                <w:szCs w:val="21"/>
              </w:rPr>
              <w:t>周岁婴儿的女职工延长劳动时间或者安排夜班劳动；安排未成年工从事矿山井下、有毒有害、国家规定的第四级体力劳动强度的劳动或者其他禁忌从事的劳动；未对未成年工定期进行健康体检。</w:t>
            </w:r>
          </w:p>
        </w:tc>
        <w:tc>
          <w:tcPr>
            <w:tcW w:w="3909"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用人单位是否有下列行为之一：对怀孕</w:t>
            </w:r>
            <w:r>
              <w:rPr>
                <w:rFonts w:ascii="仿宋_GB2312" w:eastAsia="仿宋_GB2312"/>
                <w:szCs w:val="21"/>
              </w:rPr>
              <w:t>7</w:t>
            </w:r>
            <w:r>
              <w:rPr>
                <w:rFonts w:hint="eastAsia" w:ascii="仿宋_GB2312" w:eastAsia="仿宋_GB2312"/>
                <w:szCs w:val="21"/>
              </w:rPr>
              <w:t>个月以上的女职工延长劳动时间或安排夜班劳动；女职工产假不满法定天数；安排哺乳未满</w:t>
            </w:r>
            <w:r>
              <w:rPr>
                <w:rFonts w:ascii="仿宋_GB2312" w:eastAsia="仿宋_GB2312"/>
                <w:szCs w:val="21"/>
              </w:rPr>
              <w:t>1</w:t>
            </w:r>
            <w:r>
              <w:rPr>
                <w:rFonts w:hint="eastAsia" w:ascii="仿宋_GB2312" w:eastAsia="仿宋_GB2312"/>
                <w:szCs w:val="21"/>
              </w:rPr>
              <w:t>周岁婴儿的女职工延长劳动时间或者安排夜班劳动；安排未成年工从事矿山井下、有毒有害、国家规定的第四级体力劳动强度的劳动或者其他禁忌从事的劳动；未对未成年工定期进行健康体检</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《劳动保障监察条例》第</w:t>
            </w:r>
            <w:r>
              <w:rPr>
                <w:rFonts w:ascii="仿宋_GB2312" w:eastAsia="仿宋_GB2312"/>
                <w:szCs w:val="21"/>
              </w:rPr>
              <w:t>23</w:t>
            </w:r>
            <w:r>
              <w:rPr>
                <w:rFonts w:hint="eastAsia" w:ascii="仿宋_GB2312" w:eastAsia="仿宋_GB2312"/>
                <w:szCs w:val="21"/>
              </w:rPr>
              <w:t>条、《女职工劳动特殊保护规定》第</w:t>
            </w:r>
            <w:r>
              <w:rPr>
                <w:rFonts w:ascii="仿宋_GB2312" w:eastAsia="仿宋_GB2312"/>
                <w:szCs w:val="21"/>
              </w:rPr>
              <w:t>6</w:t>
            </w:r>
            <w:r>
              <w:rPr>
                <w:rFonts w:hint="eastAsia" w:ascii="仿宋_GB2312" w:eastAsia="仿宋_GB2312"/>
                <w:szCs w:val="21"/>
              </w:rPr>
              <w:t>条第</w:t>
            </w:r>
            <w:r>
              <w:rPr>
                <w:rFonts w:ascii="仿宋_GB2312" w:eastAsia="仿宋_GB2312"/>
                <w:szCs w:val="21"/>
              </w:rPr>
              <w:t>2</w:t>
            </w:r>
            <w:r>
              <w:rPr>
                <w:rFonts w:hint="eastAsia" w:ascii="仿宋_GB2312" w:eastAsia="仿宋_GB2312"/>
                <w:szCs w:val="21"/>
              </w:rPr>
              <w:t>款、第</w:t>
            </w:r>
            <w:r>
              <w:rPr>
                <w:rFonts w:ascii="仿宋_GB2312" w:eastAsia="仿宋_GB2312"/>
                <w:szCs w:val="21"/>
              </w:rPr>
              <w:t>7</w:t>
            </w:r>
            <w:r>
              <w:rPr>
                <w:rFonts w:hint="eastAsia" w:ascii="仿宋_GB2312" w:eastAsia="仿宋_GB2312"/>
                <w:szCs w:val="21"/>
              </w:rPr>
              <w:t>条、第</w:t>
            </w:r>
            <w:r>
              <w:rPr>
                <w:rFonts w:ascii="仿宋_GB2312" w:eastAsia="仿宋_GB2312"/>
                <w:szCs w:val="21"/>
              </w:rPr>
              <w:t>9</w:t>
            </w:r>
            <w:r>
              <w:rPr>
                <w:rFonts w:hint="eastAsia" w:ascii="仿宋_GB2312" w:eastAsia="仿宋_GB2312"/>
                <w:szCs w:val="21"/>
              </w:rPr>
              <w:t>条第</w:t>
            </w:r>
            <w:r>
              <w:rPr>
                <w:rFonts w:ascii="仿宋_GB2312" w:eastAsia="仿宋_GB2312"/>
                <w:szCs w:val="21"/>
              </w:rPr>
              <w:t>1</w:t>
            </w:r>
            <w:r>
              <w:rPr>
                <w:rFonts w:hint="eastAsia" w:ascii="仿宋_GB2312" w:eastAsia="仿宋_GB2312"/>
                <w:szCs w:val="21"/>
              </w:rPr>
              <w:t>款、第</w:t>
            </w:r>
            <w:r>
              <w:rPr>
                <w:rFonts w:ascii="仿宋_GB2312" w:eastAsia="仿宋_GB2312"/>
                <w:szCs w:val="21"/>
              </w:rPr>
              <w:t>13</w:t>
            </w:r>
            <w:r>
              <w:rPr>
                <w:rFonts w:hint="eastAsia" w:ascii="仿宋_GB2312" w:eastAsia="仿宋_GB2312"/>
                <w:szCs w:val="21"/>
              </w:rPr>
              <w:t>条、《未成年工特殊劳动保护规定》第</w:t>
            </w:r>
            <w:r>
              <w:rPr>
                <w:rFonts w:ascii="仿宋_GB2312" w:eastAsia="仿宋_GB2312"/>
                <w:szCs w:val="21"/>
              </w:rPr>
              <w:t>6</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p>
            <w:pPr>
              <w:adjustRightInd w:val="0"/>
              <w:snapToGrid w:val="0"/>
              <w:spacing w:line="340" w:lineRule="exact"/>
              <w:jc w:val="center"/>
              <w:rPr>
                <w:rFonts w:ascii="仿宋_GB2312" w:eastAsia="仿宋_GB2312"/>
                <w:szCs w:val="21"/>
              </w:rPr>
            </w:pPr>
          </w:p>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31</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用人单位是否有下列行为之一：未按照劳动合同的约定或者国家规定及时足额支付劳动报酬；低于当地最低工资标准支付劳动者工资；安排加班不支付加班费</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用人单位是否有下列行为之一：未按照劳动合同的约定或者国家规定及时足额支付劳动报酬；低于当地最低工资标准支付劳动者工资；安排加班不支付加班费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85</w:t>
            </w:r>
            <w:r>
              <w:rPr>
                <w:rFonts w:hint="eastAsia" w:ascii="仿宋_GB2312" w:eastAsia="仿宋_GB2312"/>
                <w:szCs w:val="21"/>
              </w:rPr>
              <w:t>条、《劳动保障监察条例》第</w:t>
            </w:r>
            <w:r>
              <w:rPr>
                <w:rFonts w:ascii="仿宋_GB2312" w:eastAsia="仿宋_GB2312"/>
                <w:szCs w:val="21"/>
              </w:rPr>
              <w:t>26</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32</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用人单位是否依照劳动合同法的规定向劳动者每月支付两倍的工资或者赔偿金</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用人单位是否依照劳动合同法的规定向劳动者每月支付两倍的工资或者赔偿金</w:t>
            </w:r>
          </w:p>
          <w:p>
            <w:pPr>
              <w:adjustRightInd w:val="0"/>
              <w:snapToGrid w:val="0"/>
              <w:spacing w:line="340" w:lineRule="exact"/>
              <w:rPr>
                <w:rFonts w:ascii="仿宋_GB2312" w:eastAsia="仿宋_GB2312"/>
                <w:szCs w:val="21"/>
              </w:rPr>
            </w:pPr>
          </w:p>
          <w:p>
            <w:pPr>
              <w:adjustRightInd w:val="0"/>
              <w:snapToGrid w:val="0"/>
              <w:spacing w:line="340" w:lineRule="exact"/>
              <w:rPr>
                <w:rFonts w:ascii="仿宋_GB2312" w:eastAsia="仿宋_GB2312"/>
                <w:szCs w:val="21"/>
              </w:rPr>
            </w:pP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82</w:t>
            </w:r>
            <w:r>
              <w:rPr>
                <w:rFonts w:hint="eastAsia" w:ascii="仿宋_GB2312" w:eastAsia="仿宋_GB2312"/>
                <w:szCs w:val="21"/>
              </w:rPr>
              <w:t>、</w:t>
            </w:r>
            <w:r>
              <w:rPr>
                <w:rFonts w:ascii="仿宋_GB2312" w:eastAsia="仿宋_GB2312"/>
                <w:szCs w:val="21"/>
              </w:rPr>
              <w:t>87</w:t>
            </w:r>
            <w:r>
              <w:rPr>
                <w:rFonts w:hint="eastAsia" w:ascii="仿宋_GB2312" w:eastAsia="仿宋_GB2312"/>
                <w:szCs w:val="21"/>
              </w:rPr>
              <w:t>条、《劳动合同法实施条例》第</w:t>
            </w:r>
            <w:r>
              <w:rPr>
                <w:rFonts w:ascii="仿宋_GB2312" w:eastAsia="仿宋_GB2312"/>
                <w:szCs w:val="21"/>
              </w:rPr>
              <w:t>34</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33</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用人单位是否办理社会保险登记</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用人单位是否办理社会保险登记</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社会保险法第</w:t>
            </w:r>
            <w:r>
              <w:rPr>
                <w:rFonts w:ascii="仿宋_GB2312" w:eastAsia="仿宋_GB2312"/>
                <w:szCs w:val="21"/>
              </w:rPr>
              <w:t>84</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34</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缴费单位是否在社会保险登记事项发生变更或者缴费单位依法终止后按规定到社保经办机构办理社会保险变更登记或者社会保险注销登记</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缴费单位是否在社会保险登记事项发生变更或者缴费单位依法终止后按规定到社保经办机构办理社会保险变更登记或者社会保险注销登记</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《社会保险费征缴暂行条例》第</w:t>
            </w:r>
            <w:r>
              <w:rPr>
                <w:rFonts w:ascii="仿宋_GB2312" w:eastAsia="仿宋_GB2312"/>
                <w:szCs w:val="21"/>
              </w:rPr>
              <w:t>23</w:t>
            </w:r>
            <w:r>
              <w:rPr>
                <w:rFonts w:hint="eastAsia" w:ascii="仿宋_GB2312" w:eastAsia="仿宋_GB2312"/>
                <w:szCs w:val="21"/>
              </w:rPr>
              <w:t>条（社会保险费征缴监督检查办法第</w:t>
            </w:r>
            <w:r>
              <w:rPr>
                <w:rFonts w:ascii="仿宋_GB2312" w:eastAsia="仿宋_GB2312"/>
                <w:szCs w:val="21"/>
              </w:rPr>
              <w:t>12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35</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缴费单位是否存在伪造变造社会保险登记证的情形</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缴费单位是否存在伪造变造社会保险登记证的情形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《社会保险费征缴监督检查办法》第</w:t>
            </w:r>
            <w:r>
              <w:rPr>
                <w:rFonts w:ascii="仿宋_GB2312" w:eastAsia="仿宋_GB2312"/>
                <w:szCs w:val="21"/>
              </w:rPr>
              <w:t>14</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36</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用人单位是否存在向社会保险经办机构申报应缴纳的社会保险费数额时，瞒报工资总额或者职工人数</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用人单位是否存在向社会保险经办机构申报应缴纳的社会保险费数额时，瞒报工资总额或者职工人数</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《劳动保障监察条例》第</w:t>
            </w:r>
            <w:r>
              <w:rPr>
                <w:rFonts w:ascii="仿宋_GB2312" w:eastAsia="仿宋_GB2312"/>
                <w:szCs w:val="21"/>
              </w:rPr>
              <w:t>27</w:t>
            </w:r>
            <w:r>
              <w:rPr>
                <w:rFonts w:hint="eastAsia" w:ascii="仿宋_GB2312" w:eastAsia="仿宋_GB2312"/>
                <w:szCs w:val="21"/>
              </w:rPr>
              <w:t>条第</w:t>
            </w:r>
            <w:r>
              <w:rPr>
                <w:rFonts w:ascii="仿宋_GB2312" w:eastAsia="仿宋_GB2312"/>
                <w:szCs w:val="21"/>
              </w:rPr>
              <w:t>1</w:t>
            </w:r>
            <w:r>
              <w:rPr>
                <w:rFonts w:hint="eastAsia" w:ascii="仿宋_GB2312" w:eastAsia="仿宋_GB2312"/>
                <w:szCs w:val="21"/>
              </w:rPr>
              <w:t>款</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37</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缴费单位是否按规定公布本单位社会保险费缴纳情况</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缴费单位是否按规定公布本单位社会保险费缴纳情况</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《社会保险费征缴暂行条例》第</w:t>
            </w:r>
            <w:r>
              <w:rPr>
                <w:rFonts w:ascii="仿宋_GB2312" w:eastAsia="仿宋_GB2312"/>
                <w:szCs w:val="21"/>
              </w:rPr>
              <w:t>17</w:t>
            </w:r>
            <w:r>
              <w:rPr>
                <w:rFonts w:hint="eastAsia" w:ascii="仿宋_GB2312" w:eastAsia="仿宋_GB2312"/>
                <w:szCs w:val="21"/>
              </w:rPr>
              <w:t>条、《社会保险费征缴监督检查办法》第</w:t>
            </w:r>
            <w:r>
              <w:rPr>
                <w:rFonts w:ascii="仿宋_GB2312" w:eastAsia="仿宋_GB2312"/>
                <w:szCs w:val="21"/>
              </w:rPr>
              <w:t>14</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38</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从事劳动能力鉴定的组织或者个人是否存在以下情形之一：提供虚假鉴定意见、提供虚假诊断证明、收受当事人财物</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从事劳动能力鉴定的组织或者个人是否存在以下情形之一：提供虚假鉴定意见、提供虚假诊断证明、收受当事人财物</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《工伤保险条例》第</w:t>
            </w:r>
            <w:r>
              <w:rPr>
                <w:rFonts w:ascii="仿宋_GB2312" w:eastAsia="仿宋_GB2312"/>
                <w:szCs w:val="21"/>
              </w:rPr>
              <w:t>61</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39</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单位或个人是否存在以欺诈、伪造证明材料或者其他手段骗取社会保险待遇</w:t>
            </w:r>
          </w:p>
        </w:tc>
        <w:tc>
          <w:tcPr>
            <w:tcW w:w="3909"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单位或个人是否存在以欺诈、伪造证明材料或者其他手段骗取社会保险待遇</w:t>
            </w:r>
          </w:p>
          <w:p>
            <w:pPr>
              <w:adjustRightInd w:val="0"/>
              <w:snapToGrid w:val="0"/>
              <w:spacing w:line="340" w:lineRule="exact"/>
              <w:rPr>
                <w:rFonts w:ascii="仿宋_GB2312" w:eastAsia="仿宋_GB2312"/>
                <w:szCs w:val="21"/>
              </w:rPr>
            </w:pPr>
          </w:p>
          <w:p>
            <w:pPr>
              <w:adjustRightInd w:val="0"/>
              <w:snapToGrid w:val="0"/>
              <w:spacing w:line="340" w:lineRule="exact"/>
              <w:rPr>
                <w:rFonts w:ascii="仿宋_GB2312" w:eastAsia="仿宋_GB2312"/>
                <w:szCs w:val="21"/>
              </w:rPr>
            </w:pP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社会保险法第</w:t>
            </w:r>
            <w:r>
              <w:rPr>
                <w:rFonts w:ascii="仿宋_GB2312" w:eastAsia="仿宋_GB2312"/>
                <w:szCs w:val="21"/>
              </w:rPr>
              <w:t>88</w:t>
            </w:r>
            <w:r>
              <w:rPr>
                <w:rFonts w:hint="eastAsia" w:ascii="仿宋_GB2312" w:eastAsia="仿宋_GB2312"/>
                <w:szCs w:val="21"/>
              </w:rPr>
              <w:t>条、《劳动保障监察条例》第</w:t>
            </w:r>
            <w:r>
              <w:rPr>
                <w:rFonts w:ascii="仿宋_GB2312" w:eastAsia="仿宋_GB2312"/>
                <w:szCs w:val="21"/>
              </w:rPr>
              <w:t>27</w:t>
            </w:r>
            <w:r>
              <w:rPr>
                <w:rFonts w:hint="eastAsia" w:ascii="仿宋_GB2312" w:eastAsia="仿宋_GB2312"/>
                <w:szCs w:val="21"/>
              </w:rPr>
              <w:t>条第</w:t>
            </w:r>
            <w:r>
              <w:rPr>
                <w:rFonts w:ascii="仿宋_GB2312" w:eastAsia="仿宋_GB2312"/>
                <w:szCs w:val="21"/>
              </w:rPr>
              <w:t>2</w:t>
            </w:r>
            <w:r>
              <w:rPr>
                <w:rFonts w:hint="eastAsia" w:ascii="仿宋_GB2312" w:eastAsia="仿宋_GB2312"/>
                <w:szCs w:val="21"/>
              </w:rPr>
              <w:t>款</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40</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社会保险经办机构以及医疗机构、药品经营单位等社会保险服务机构是否存在以欺诈、伪造证明材料或者其他手段骗取社会保险基金支出行为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社会保险经办机构以及医疗机构、药品经营单位等社会保险服务机构是否存在以欺诈、伪造证明材料或者其他手段骗取社会保险基金支出行为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社会保险法第</w:t>
            </w:r>
            <w:r>
              <w:rPr>
                <w:rFonts w:ascii="仿宋_GB2312" w:eastAsia="仿宋_GB2312"/>
                <w:szCs w:val="21"/>
              </w:rPr>
              <w:t>87</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41</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用人单位、工伤保险职工或者其近亲属是否存在骗取工伤保险待遇行为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用人单位、工伤保险职工或者其近亲属是否存在骗取工伤保险待遇行为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《工伤保险条例》第</w:t>
            </w:r>
            <w:r>
              <w:rPr>
                <w:rFonts w:ascii="仿宋_GB2312" w:eastAsia="仿宋_GB2312"/>
                <w:szCs w:val="21"/>
              </w:rPr>
              <w:t>60</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42</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医疗机构、辅助器具配置机构是否存在骗取工伤保险基金支出的行为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医疗机构、辅助器具配置机构是否存在骗取工伤保险基金支出的行为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《工伤保险条例》第</w:t>
            </w:r>
            <w:r>
              <w:rPr>
                <w:rFonts w:ascii="仿宋_GB2312" w:eastAsia="仿宋_GB2312"/>
                <w:szCs w:val="21"/>
              </w:rPr>
              <w:t>60</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43</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单位或个人是否存在骗取社会保险基金支出的行为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单位或个人是否存在骗取社会保险基金支出的行为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《劳动保障监察条例》第</w:t>
            </w:r>
            <w:r>
              <w:rPr>
                <w:rFonts w:ascii="仿宋_GB2312" w:eastAsia="仿宋_GB2312"/>
                <w:szCs w:val="21"/>
              </w:rPr>
              <w:t>27</w:t>
            </w:r>
            <w:r>
              <w:rPr>
                <w:rFonts w:hint="eastAsia" w:ascii="仿宋_GB2312" w:eastAsia="仿宋_GB2312"/>
                <w:szCs w:val="21"/>
              </w:rPr>
              <w:t>条第</w:t>
            </w:r>
            <w:r>
              <w:rPr>
                <w:rFonts w:ascii="仿宋_GB2312" w:eastAsia="仿宋_GB2312"/>
                <w:szCs w:val="21"/>
              </w:rPr>
              <w:t>2</w:t>
            </w:r>
            <w:r>
              <w:rPr>
                <w:rFonts w:hint="eastAsia" w:ascii="仿宋_GB2312" w:eastAsia="仿宋_GB2312"/>
                <w:szCs w:val="21"/>
              </w:rPr>
              <w:t>款</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44</w:t>
            </w:r>
          </w:p>
        </w:tc>
        <w:tc>
          <w:tcPr>
            <w:tcW w:w="2173"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单位或个人是否存在未经许可和登记擅自从事职业中介活动的情形</w:t>
            </w:r>
          </w:p>
        </w:tc>
        <w:tc>
          <w:tcPr>
            <w:tcW w:w="39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单位或个人是否存在未经许可和登记擅自从事职业中介活动的情形</w:t>
            </w:r>
          </w:p>
        </w:tc>
        <w:tc>
          <w:tcPr>
            <w:tcW w:w="2628"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就业促进法第</w:t>
            </w:r>
            <w:r>
              <w:rPr>
                <w:rFonts w:ascii="仿宋_GB2312" w:eastAsia="仿宋_GB2312"/>
                <w:szCs w:val="21"/>
              </w:rPr>
              <w:t>64</w:t>
            </w:r>
            <w:r>
              <w:rPr>
                <w:rFonts w:hint="eastAsia" w:ascii="仿宋_GB2312" w:eastAsia="仿宋_GB2312"/>
                <w:szCs w:val="21"/>
              </w:rPr>
              <w:t>条（《就业服务与就业管理规定》第</w:t>
            </w:r>
            <w:r>
              <w:rPr>
                <w:rFonts w:ascii="仿宋_GB2312" w:eastAsia="仿宋_GB2312"/>
                <w:szCs w:val="21"/>
              </w:rPr>
              <w:t>70</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45</w:t>
            </w:r>
          </w:p>
        </w:tc>
        <w:tc>
          <w:tcPr>
            <w:tcW w:w="2173"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职业中介机构是否存在提供虚假就业信息，为无合法证照的用人单位提供职业中介服务，伪造、涂改、转让职业中介许可证行为</w:t>
            </w:r>
          </w:p>
        </w:tc>
        <w:tc>
          <w:tcPr>
            <w:tcW w:w="39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职业中介机构是否存在提供虚假就业信息，为无合法证照的用人单位提供职业中介服务，伪造、涂改、转让职业中介许可证行为</w:t>
            </w:r>
          </w:p>
        </w:tc>
        <w:tc>
          <w:tcPr>
            <w:tcW w:w="2628"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就业促进法第</w:t>
            </w:r>
            <w:r>
              <w:rPr>
                <w:rFonts w:ascii="仿宋_GB2312" w:eastAsia="仿宋_GB2312"/>
                <w:szCs w:val="21"/>
              </w:rPr>
              <w:t>65</w:t>
            </w:r>
            <w:r>
              <w:rPr>
                <w:rFonts w:hint="eastAsia" w:ascii="仿宋_GB2312" w:eastAsia="仿宋_GB2312"/>
                <w:szCs w:val="21"/>
              </w:rPr>
              <w:t>条（《就业服务与就业管理规定》第</w:t>
            </w:r>
            <w:r>
              <w:rPr>
                <w:rFonts w:ascii="仿宋_GB2312" w:eastAsia="仿宋_GB2312"/>
                <w:szCs w:val="21"/>
              </w:rPr>
              <w:t>74</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46</w:t>
            </w:r>
          </w:p>
        </w:tc>
        <w:tc>
          <w:tcPr>
            <w:tcW w:w="2173"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职业中介机构是否存在扣押劳动者居民身份证等证件的行为</w:t>
            </w:r>
          </w:p>
        </w:tc>
        <w:tc>
          <w:tcPr>
            <w:tcW w:w="39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职业中介机构是否存在扣押劳动者居民身份证等证件的行为</w:t>
            </w:r>
          </w:p>
        </w:tc>
        <w:tc>
          <w:tcPr>
            <w:tcW w:w="2628"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就业促进法第</w:t>
            </w:r>
            <w:r>
              <w:rPr>
                <w:rFonts w:ascii="仿宋_GB2312" w:eastAsia="仿宋_GB2312"/>
                <w:szCs w:val="21"/>
              </w:rPr>
              <w:t>66</w:t>
            </w:r>
            <w:r>
              <w:rPr>
                <w:rFonts w:hint="eastAsia" w:ascii="仿宋_GB2312" w:eastAsia="仿宋_GB2312"/>
                <w:szCs w:val="21"/>
              </w:rPr>
              <w:t>条第</w:t>
            </w:r>
            <w:r>
              <w:rPr>
                <w:rFonts w:ascii="仿宋_GB2312" w:eastAsia="仿宋_GB2312"/>
                <w:szCs w:val="21"/>
              </w:rPr>
              <w:t>1</w:t>
            </w:r>
            <w:r>
              <w:rPr>
                <w:rFonts w:hint="eastAsia" w:ascii="仿宋_GB2312" w:eastAsia="仿宋_GB2312"/>
                <w:szCs w:val="21"/>
              </w:rPr>
              <w:t>款（《就业服务与就业管理规定》第</w:t>
            </w:r>
            <w:r>
              <w:rPr>
                <w:rFonts w:ascii="仿宋_GB2312" w:eastAsia="仿宋_GB2312"/>
                <w:szCs w:val="21"/>
              </w:rPr>
              <w:t>74</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47</w:t>
            </w:r>
          </w:p>
        </w:tc>
        <w:tc>
          <w:tcPr>
            <w:tcW w:w="2173"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职业中介机构是否存在向劳动者收取押金的行为</w:t>
            </w:r>
          </w:p>
        </w:tc>
        <w:tc>
          <w:tcPr>
            <w:tcW w:w="39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职业中介机构是否存在向劳动者收取押金的行为</w:t>
            </w:r>
          </w:p>
          <w:p>
            <w:pPr>
              <w:adjustRightInd w:val="0"/>
              <w:snapToGrid w:val="0"/>
              <w:spacing w:line="300" w:lineRule="exact"/>
              <w:jc w:val="center"/>
              <w:rPr>
                <w:rFonts w:ascii="仿宋_GB2312" w:eastAsia="仿宋_GB2312"/>
                <w:szCs w:val="21"/>
              </w:rPr>
            </w:pPr>
          </w:p>
          <w:p>
            <w:pPr>
              <w:adjustRightInd w:val="0"/>
              <w:snapToGrid w:val="0"/>
              <w:spacing w:line="300" w:lineRule="exact"/>
              <w:jc w:val="center"/>
              <w:rPr>
                <w:rFonts w:ascii="仿宋_GB2312" w:eastAsia="仿宋_GB2312"/>
                <w:szCs w:val="21"/>
              </w:rPr>
            </w:pPr>
          </w:p>
        </w:tc>
        <w:tc>
          <w:tcPr>
            <w:tcW w:w="2628"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就业促进法第</w:t>
            </w:r>
            <w:r>
              <w:rPr>
                <w:rFonts w:ascii="仿宋_GB2312" w:eastAsia="仿宋_GB2312"/>
                <w:szCs w:val="21"/>
              </w:rPr>
              <w:t>66</w:t>
            </w:r>
            <w:r>
              <w:rPr>
                <w:rFonts w:hint="eastAsia" w:ascii="仿宋_GB2312" w:eastAsia="仿宋_GB2312"/>
                <w:szCs w:val="21"/>
              </w:rPr>
              <w:t>条第</w:t>
            </w:r>
            <w:r>
              <w:rPr>
                <w:rFonts w:ascii="仿宋_GB2312" w:eastAsia="仿宋_GB2312"/>
                <w:szCs w:val="21"/>
              </w:rPr>
              <w:t>2</w:t>
            </w:r>
            <w:r>
              <w:rPr>
                <w:rFonts w:hint="eastAsia" w:ascii="仿宋_GB2312" w:eastAsia="仿宋_GB2312"/>
                <w:szCs w:val="21"/>
              </w:rPr>
              <w:t>款（《就业服务与就业管理规定》第</w:t>
            </w:r>
            <w:r>
              <w:rPr>
                <w:rFonts w:ascii="仿宋_GB2312" w:eastAsia="仿宋_GB2312"/>
                <w:szCs w:val="21"/>
              </w:rPr>
              <w:t>74</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48</w:t>
            </w:r>
          </w:p>
        </w:tc>
        <w:tc>
          <w:tcPr>
            <w:tcW w:w="2173"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职业中介机构是否存在未明示职业中介许可证、监督电话的情形</w:t>
            </w:r>
          </w:p>
        </w:tc>
        <w:tc>
          <w:tcPr>
            <w:tcW w:w="39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职业中介机构是否存在未明示职业中介许可证、监督电话的情形</w:t>
            </w:r>
          </w:p>
        </w:tc>
        <w:tc>
          <w:tcPr>
            <w:tcW w:w="2628"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《就业服务与就业管理规定》第</w:t>
            </w:r>
            <w:r>
              <w:rPr>
                <w:rFonts w:ascii="仿宋_GB2312" w:eastAsia="仿宋_GB2312"/>
                <w:szCs w:val="21"/>
              </w:rPr>
              <w:t>71</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49</w:t>
            </w:r>
          </w:p>
        </w:tc>
        <w:tc>
          <w:tcPr>
            <w:tcW w:w="2173"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职业中介机构是否存在未建立服务台帐，或虽建立服务台帐但未记录服务对象、服务过程、服务结果和收费情况的情形</w:t>
            </w:r>
          </w:p>
        </w:tc>
        <w:tc>
          <w:tcPr>
            <w:tcW w:w="39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职业中介机构是否存在未建立服务台帐，或虽建立服务台帐但未记录服务对象、服务过程、服务结果和收费情况的情形</w:t>
            </w:r>
          </w:p>
        </w:tc>
        <w:tc>
          <w:tcPr>
            <w:tcW w:w="2628"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《就业服务与就业管理规定》第</w:t>
            </w:r>
            <w:r>
              <w:rPr>
                <w:rFonts w:ascii="仿宋_GB2312" w:eastAsia="仿宋_GB2312"/>
                <w:szCs w:val="21"/>
              </w:rPr>
              <w:t>72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50</w:t>
            </w:r>
          </w:p>
          <w:p>
            <w:pPr>
              <w:adjustRightInd w:val="0"/>
              <w:snapToGrid w:val="0"/>
              <w:spacing w:line="340" w:lineRule="exact"/>
              <w:jc w:val="center"/>
              <w:rPr>
                <w:rFonts w:ascii="仿宋_GB2312" w:eastAsia="仿宋_GB2312"/>
                <w:szCs w:val="21"/>
              </w:rPr>
            </w:pPr>
          </w:p>
        </w:tc>
        <w:tc>
          <w:tcPr>
            <w:tcW w:w="2173"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职业中介机构在职业中介服务不成功后是否存在未向劳动者退还所收取的中介服务费等行为</w:t>
            </w:r>
          </w:p>
        </w:tc>
        <w:tc>
          <w:tcPr>
            <w:tcW w:w="3909"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职业中介机构在职业中介服务不成功后是否存在未向劳动者退还所收取的中介服务费等行为</w:t>
            </w:r>
          </w:p>
        </w:tc>
        <w:tc>
          <w:tcPr>
            <w:tcW w:w="2628"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zCs w:val="21"/>
              </w:rPr>
            </w:pPr>
            <w:r>
              <w:rPr>
                <w:rFonts w:hint="eastAsia" w:ascii="仿宋_GB2312" w:eastAsia="仿宋_GB2312"/>
                <w:szCs w:val="21"/>
              </w:rPr>
              <w:t>《就业服务与就业管理规定》第</w:t>
            </w:r>
            <w:r>
              <w:rPr>
                <w:rFonts w:ascii="仿宋_GB2312" w:eastAsia="仿宋_GB2312"/>
                <w:szCs w:val="21"/>
              </w:rPr>
              <w:t>73</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51</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职业中介机构是否有下列行为之一：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职业中介机构是否有下列行为之一：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《就业服务与就业管理规定》第</w:t>
            </w:r>
            <w:r>
              <w:rPr>
                <w:rFonts w:ascii="仿宋_GB2312" w:eastAsia="仿宋_GB2312"/>
                <w:szCs w:val="21"/>
              </w:rPr>
              <w:t>58</w:t>
            </w:r>
            <w:r>
              <w:rPr>
                <w:rFonts w:hint="eastAsia" w:ascii="仿宋_GB2312" w:eastAsia="仿宋_GB2312"/>
                <w:szCs w:val="21"/>
              </w:rPr>
              <w:t>、</w:t>
            </w:r>
            <w:r>
              <w:rPr>
                <w:rFonts w:ascii="仿宋_GB2312" w:eastAsia="仿宋_GB2312"/>
                <w:szCs w:val="21"/>
              </w:rPr>
              <w:t>74</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52</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职业介绍机构是否违反国家有关职业介绍规定（国家法律、法规、规章强制性规定）</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职业介绍机构是否违反国家有关职业介绍规定（国家法律、法规、规章强制性规定）</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《劳动保障监察条例》第</w:t>
            </w:r>
            <w:r>
              <w:rPr>
                <w:rFonts w:ascii="仿宋_GB2312" w:eastAsia="仿宋_GB2312"/>
                <w:szCs w:val="21"/>
              </w:rPr>
              <w:t>28</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53</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单位或个人是否存在擅自设立人才中介服务机构或者从事人才中介服务的行为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单位或个人是否存在擅自设立人才中介服务机构或者从事人才中介服务的行为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《人才市场管理规定》第</w:t>
            </w:r>
            <w:r>
              <w:rPr>
                <w:rFonts w:ascii="仿宋_GB2312" w:eastAsia="仿宋_GB2312"/>
                <w:szCs w:val="21"/>
              </w:rPr>
              <w:t>33</w:t>
            </w:r>
            <w:r>
              <w:rPr>
                <w:rFonts w:hint="eastAsia" w:ascii="仿宋_GB2312" w:eastAsia="仿宋_GB2312"/>
                <w:szCs w:val="21"/>
              </w:rPr>
              <w:t>条、《广西壮族自治区人才市场管理办法》第二十四条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54</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人才中介服务机构是否存在擅自扩大许可业务范围、不依法接受检查或者提供虚假材料、不按规定办理许可证变更手续的行为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人才中介服务机构是否存在擅自扩大许可业务范围、不依法接受检查或者提供虚假材料、不按规定办理许可证变更手续的行为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《人才市场管理规定》第</w:t>
            </w:r>
            <w:r>
              <w:rPr>
                <w:rFonts w:ascii="仿宋_GB2312" w:eastAsia="仿宋_GB2312"/>
                <w:szCs w:val="21"/>
              </w:rPr>
              <w:t>34</w:t>
            </w:r>
            <w:r>
              <w:rPr>
                <w:rFonts w:hint="eastAsia" w:ascii="仿宋_GB2312" w:eastAsia="仿宋_GB2312"/>
                <w:szCs w:val="21"/>
              </w:rPr>
              <w:t>条、《广西壮族自治区人才市场管理办法》第十三条、第二十五条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55</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单位或个人是否存在未经依法授权从事人事代理业务的行为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单位或个人是否存在未经依法授权从事人事代理业务的行为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《人才市场管理规定》第</w:t>
            </w:r>
            <w:r>
              <w:rPr>
                <w:rFonts w:ascii="仿宋_GB2312" w:eastAsia="仿宋_GB2312"/>
                <w:szCs w:val="21"/>
              </w:rPr>
              <w:t>35</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56</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人才中介服务机构是否存在超出许可业务范围接受代理业务的行为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人才中介服务机构是否存在超出许可业务范围接受代理业务的行为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《人才市场管理规定》第</w:t>
            </w:r>
            <w:r>
              <w:rPr>
                <w:rFonts w:ascii="仿宋_GB2312" w:eastAsia="仿宋_GB2312"/>
                <w:szCs w:val="21"/>
              </w:rPr>
              <w:t>36</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57</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用人单位是否存在以民族、性别、宗教信仰为由拒绝聘用或者提高聘用标准的行为、招聘不得招聘人员、向应聘者收取费用或者采取欺诈等手段谋取非法利益的行为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用人单位是否存在以民族、性别、宗教信仰为由拒绝聘用或者提高聘用标准的行为、招聘不得招聘人员、向应聘者收取费用或者采取欺诈等手段谋取非法利益的行为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《人才市场管理规定》第</w:t>
            </w:r>
            <w:r>
              <w:rPr>
                <w:rFonts w:ascii="仿宋_GB2312" w:eastAsia="仿宋_GB2312"/>
                <w:szCs w:val="21"/>
              </w:rPr>
              <w:t>37</w:t>
            </w:r>
            <w:r>
              <w:rPr>
                <w:rFonts w:hint="eastAsia" w:ascii="仿宋_GB2312" w:eastAsia="仿宋_GB2312"/>
                <w:szCs w:val="21"/>
              </w:rPr>
              <w:t>条、《广西壮族自治区人才市场管理办法》第二十一条、第二十八条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58</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民办学校是否有民办教育促进法第</w:t>
            </w:r>
            <w:r>
              <w:rPr>
                <w:rFonts w:ascii="仿宋_GB2312" w:eastAsia="仿宋_GB2312"/>
                <w:szCs w:val="21"/>
              </w:rPr>
              <w:t>62</w:t>
            </w:r>
            <w:r>
              <w:rPr>
                <w:rFonts w:hint="eastAsia" w:ascii="仿宋_GB2312" w:eastAsia="仿宋_GB2312"/>
                <w:szCs w:val="21"/>
              </w:rPr>
              <w:t>条的情形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民办学校是否有民办教育促进法第</w:t>
            </w:r>
            <w:r>
              <w:rPr>
                <w:rFonts w:ascii="仿宋_GB2312" w:eastAsia="仿宋_GB2312"/>
                <w:szCs w:val="21"/>
              </w:rPr>
              <w:t>62</w:t>
            </w:r>
            <w:r>
              <w:rPr>
                <w:rFonts w:hint="eastAsia" w:ascii="仿宋_GB2312" w:eastAsia="仿宋_GB2312"/>
                <w:szCs w:val="21"/>
              </w:rPr>
              <w:t>条的情形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民办教育促进法第</w:t>
            </w:r>
            <w:r>
              <w:rPr>
                <w:rFonts w:ascii="仿宋_GB2312" w:eastAsia="仿宋_GB2312"/>
                <w:szCs w:val="21"/>
              </w:rPr>
              <w:t>62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59</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社会组织或个人是否擅自举办实施职业技能培训的民办学校</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社会组织或个人是否擅自举办实施职业技能培训的民办学校</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民办教育促进法第</w:t>
            </w:r>
            <w:r>
              <w:rPr>
                <w:rFonts w:ascii="仿宋_GB2312" w:eastAsia="仿宋_GB2312"/>
                <w:szCs w:val="21"/>
              </w:rPr>
              <w:t>64</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60</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职业技能培训机构或者职业技能考核鉴定机构违反国家有关职业技能培训或者职业技能考核鉴定规定的行为</w:t>
            </w:r>
          </w:p>
        </w:tc>
        <w:tc>
          <w:tcPr>
            <w:tcW w:w="39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职业技能培训机构或者职业技能考核鉴定机构违反国家有关职业技能培训或者职业技能考核鉴定规定的行为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《劳动保障监察条例》第</w:t>
            </w:r>
            <w:r>
              <w:rPr>
                <w:rFonts w:ascii="仿宋_GB2312" w:eastAsia="仿宋_GB2312"/>
                <w:szCs w:val="21"/>
              </w:rPr>
              <w:t>28</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61</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实施职业技能培训的民办学校是否有《民办教育促进法实施条例》第</w:t>
            </w:r>
            <w:r>
              <w:rPr>
                <w:rFonts w:ascii="仿宋_GB2312" w:eastAsia="仿宋_GB2312"/>
                <w:szCs w:val="21"/>
              </w:rPr>
              <w:t>47</w:t>
            </w:r>
            <w:r>
              <w:rPr>
                <w:rFonts w:hint="eastAsia" w:ascii="仿宋_GB2312" w:eastAsia="仿宋_GB2312"/>
                <w:szCs w:val="21"/>
              </w:rPr>
              <w:t>、</w:t>
            </w:r>
            <w:r>
              <w:rPr>
                <w:rFonts w:ascii="仿宋_GB2312" w:eastAsia="仿宋_GB2312"/>
                <w:szCs w:val="21"/>
              </w:rPr>
              <w:t>49</w:t>
            </w:r>
            <w:r>
              <w:rPr>
                <w:rFonts w:hint="eastAsia" w:ascii="仿宋_GB2312" w:eastAsia="仿宋_GB2312"/>
                <w:szCs w:val="21"/>
              </w:rPr>
              <w:t>条的情形</w:t>
            </w:r>
          </w:p>
        </w:tc>
        <w:tc>
          <w:tcPr>
            <w:tcW w:w="39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实施职业技能培训的民办学校是否有《民办教育促进法实施条例》第</w:t>
            </w:r>
            <w:r>
              <w:rPr>
                <w:rFonts w:ascii="仿宋_GB2312" w:eastAsia="仿宋_GB2312"/>
                <w:szCs w:val="21"/>
              </w:rPr>
              <w:t>47</w:t>
            </w:r>
            <w:r>
              <w:rPr>
                <w:rFonts w:hint="eastAsia" w:ascii="仿宋_GB2312" w:eastAsia="仿宋_GB2312"/>
                <w:szCs w:val="21"/>
              </w:rPr>
              <w:t>、</w:t>
            </w:r>
            <w:r>
              <w:rPr>
                <w:rFonts w:ascii="仿宋_GB2312" w:eastAsia="仿宋_GB2312"/>
                <w:szCs w:val="21"/>
              </w:rPr>
              <w:t>49</w:t>
            </w:r>
            <w:r>
              <w:rPr>
                <w:rFonts w:hint="eastAsia" w:ascii="仿宋_GB2312" w:eastAsia="仿宋_GB2312"/>
                <w:szCs w:val="21"/>
              </w:rPr>
              <w:t>条的情形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《民办教育促进法实施条例》第</w:t>
            </w:r>
            <w:r>
              <w:rPr>
                <w:rFonts w:ascii="仿宋_GB2312" w:eastAsia="仿宋_GB2312"/>
                <w:szCs w:val="21"/>
              </w:rPr>
              <w:t>47</w:t>
            </w:r>
            <w:r>
              <w:rPr>
                <w:rFonts w:hint="eastAsia" w:ascii="仿宋_GB2312" w:eastAsia="仿宋_GB2312"/>
                <w:szCs w:val="21"/>
              </w:rPr>
              <w:t>、</w:t>
            </w:r>
            <w:r>
              <w:rPr>
                <w:rFonts w:ascii="仿宋_GB2312" w:eastAsia="仿宋_GB2312"/>
                <w:szCs w:val="21"/>
              </w:rPr>
              <w:t>49</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随机抽查事项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62</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实施职业技能培训的民办学校是否将出资人取得回报比例的决定和向社会公布的有关办学水平和教育质量等材料、财务状况报审批机关备案，或者备案材料不真实的情形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实施职业技能培训的民办学校是否将出资人取得回报比例的决定和向社会公布的有关办学水平和教育质量等材料、财务状况报审批机关备案，或者备案材料不真实的情形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《民办教育促进法实施条例》第</w:t>
            </w:r>
            <w:r>
              <w:rPr>
                <w:rFonts w:ascii="仿宋_GB2312" w:eastAsia="仿宋_GB2312"/>
                <w:szCs w:val="21"/>
              </w:rPr>
              <w:t>50</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63</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实施职业技能培训的民办学校是否存在管理混乱严重影响教育教学，存在《民办教育促进法实施条例》第</w:t>
            </w:r>
            <w:r>
              <w:rPr>
                <w:rFonts w:ascii="仿宋_GB2312" w:eastAsia="仿宋_GB2312"/>
                <w:szCs w:val="21"/>
              </w:rPr>
              <w:t>51</w:t>
            </w:r>
            <w:r>
              <w:rPr>
                <w:rFonts w:hint="eastAsia" w:ascii="仿宋_GB2312" w:eastAsia="仿宋_GB2312"/>
                <w:szCs w:val="21"/>
              </w:rPr>
              <w:t>条的情形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实施职业技能培训的民办学校是否存在管理混乱严重影响教育教学，存在《民办教育促进法实施条例》第</w:t>
            </w:r>
            <w:r>
              <w:rPr>
                <w:rFonts w:ascii="仿宋_GB2312" w:eastAsia="仿宋_GB2312"/>
                <w:szCs w:val="21"/>
              </w:rPr>
              <w:t>51</w:t>
            </w:r>
            <w:r>
              <w:rPr>
                <w:rFonts w:hint="eastAsia" w:ascii="仿宋_GB2312" w:eastAsia="仿宋_GB2312"/>
                <w:szCs w:val="21"/>
              </w:rPr>
              <w:t>条的情形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《民办教育促进法实施条例》第</w:t>
            </w:r>
            <w:r>
              <w:rPr>
                <w:rFonts w:ascii="仿宋_GB2312" w:eastAsia="仿宋_GB2312"/>
                <w:szCs w:val="21"/>
              </w:rPr>
              <w:t>51</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64</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单位或个人是否存在未经批准擅自设立实施职业技能培训的中外合作办学机构或者以不正当手段骗取中外合作办学许可证的情形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单位或个人是否存在未经批准擅自设立实施职业技能培训的中外合作办学机构或者以不正当手段骗取中外合作办学许可证的情形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《中外合作办学条例》第</w:t>
            </w:r>
            <w:r>
              <w:rPr>
                <w:rFonts w:ascii="仿宋_GB2312" w:eastAsia="仿宋_GB2312"/>
                <w:szCs w:val="21"/>
              </w:rPr>
              <w:t>51</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65</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实施职业技能培训的中外合作办学机构是否存在筹备设立期间招收学生的情形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实施职业技能培训的中外合作办学机构是否存在筹备设立期间招收学生的情形</w:t>
            </w:r>
          </w:p>
          <w:p>
            <w:pPr>
              <w:adjustRightInd w:val="0"/>
              <w:snapToGrid w:val="0"/>
              <w:spacing w:line="340" w:lineRule="exact"/>
              <w:jc w:val="center"/>
              <w:rPr>
                <w:rFonts w:ascii="仿宋_GB2312" w:eastAsia="仿宋_GB2312"/>
                <w:szCs w:val="21"/>
              </w:rPr>
            </w:pP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《中外合作办学条例》第</w:t>
            </w:r>
            <w:r>
              <w:rPr>
                <w:rFonts w:ascii="仿宋_GB2312" w:eastAsia="仿宋_GB2312"/>
                <w:szCs w:val="21"/>
              </w:rPr>
              <w:t>52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66</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中外合作办学者是否存在虚假出资或者在中外合作办学机构成立后抽逃出资的情形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中外合作办学者是否存在虚假出资或者在中外合作办学机构成立后抽逃出资的情形</w:t>
            </w:r>
          </w:p>
          <w:p>
            <w:pPr>
              <w:adjustRightInd w:val="0"/>
              <w:snapToGrid w:val="0"/>
              <w:spacing w:line="340" w:lineRule="exact"/>
              <w:jc w:val="center"/>
              <w:rPr>
                <w:rFonts w:ascii="仿宋_GB2312" w:eastAsia="仿宋_GB2312"/>
                <w:szCs w:val="21"/>
              </w:rPr>
            </w:pP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《中外合作办学条例》第</w:t>
            </w:r>
            <w:r>
              <w:rPr>
                <w:rFonts w:ascii="仿宋_GB2312" w:eastAsia="仿宋_GB2312"/>
                <w:szCs w:val="21"/>
              </w:rPr>
              <w:t>53</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67</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实施职业技能培训的中外合作办学机构是否存在未经批准增加收费项目或者提高收费标准的情形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实施职业技能培训的中外合作办学机构是否存在未经批准增加收费项目或者提高收费标准的情形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《中外合作办学条例》第</w:t>
            </w:r>
            <w:r>
              <w:rPr>
                <w:rFonts w:ascii="仿宋_GB2312" w:eastAsia="仿宋_GB2312"/>
                <w:szCs w:val="21"/>
              </w:rPr>
              <w:t>55</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随机抽查事项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68</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实施职业技能培训的中外合作办学机构是否存在管理混乱、教育教学质量低下，造成恶劣影响的情形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实施职业技能培训的中外合作办学机构是否存在管理混乱、教育教学质量低下，造成恶劣影响的情形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《中外合作办学条例》第</w:t>
            </w:r>
            <w:r>
              <w:rPr>
                <w:rFonts w:ascii="仿宋_GB2312" w:eastAsia="仿宋_GB2312"/>
                <w:szCs w:val="21"/>
              </w:rPr>
              <w:t>56</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69</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实施职业技能培训的中外合作办学机构是否存在发布虚假招生简章，骗取钱财的情形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实施职业技能培训的中外合作办学机构是否存在发布虚假招生简章，骗取钱财的情形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《中外合作办学条例》第</w:t>
            </w:r>
            <w:r>
              <w:rPr>
                <w:rFonts w:ascii="仿宋_GB2312" w:eastAsia="仿宋_GB2312"/>
                <w:szCs w:val="21"/>
              </w:rPr>
              <w:t>57</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70</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劳务派遣单位与被派遣劳动者订立的劳动合同是否载明劳动合同必备条款</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劳务派遣单位与被派遣劳动者订立的劳动合同是否载明劳动合同必备条款</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58</w:t>
            </w:r>
            <w:r>
              <w:rPr>
                <w:rFonts w:hint="eastAsia" w:ascii="仿宋_GB2312" w:eastAsia="仿宋_GB2312"/>
                <w:szCs w:val="21"/>
              </w:rPr>
              <w:t>、</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71</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劳务派遣单位是否存在没有与劳动者签订二年以上固定期限劳动合同的情形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劳务派遣单位是否存在没有与劳动者签订二年以上固定期限劳动合同的情形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58</w:t>
            </w:r>
            <w:r>
              <w:rPr>
                <w:rFonts w:hint="eastAsia" w:ascii="仿宋_GB2312" w:eastAsia="仿宋_GB2312"/>
                <w:szCs w:val="21"/>
              </w:rPr>
              <w:t>条第</w:t>
            </w:r>
            <w:r>
              <w:rPr>
                <w:rFonts w:ascii="仿宋_GB2312" w:eastAsia="仿宋_GB2312"/>
                <w:szCs w:val="21"/>
              </w:rPr>
              <w:t>2</w:t>
            </w:r>
            <w:r>
              <w:rPr>
                <w:rFonts w:hint="eastAsia" w:ascii="仿宋_GB2312" w:eastAsia="仿宋_GB2312"/>
                <w:szCs w:val="21"/>
              </w:rPr>
              <w:t>款、第</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72</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被派遣劳动者在无工作期间，劳务派遣单位是否存在未按照所在地人民政府最低工资标准向其按月支付工资报酬的情形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被派遣劳动者在无工作期间，劳务派遣单位是否存在未按照所在地人民政府最低工资标准向其按月支付工资报酬的情形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58</w:t>
            </w:r>
            <w:r>
              <w:rPr>
                <w:rFonts w:hint="eastAsia" w:ascii="仿宋_GB2312" w:eastAsia="仿宋_GB2312"/>
                <w:szCs w:val="21"/>
              </w:rPr>
              <w:t>条第</w:t>
            </w:r>
            <w:r>
              <w:rPr>
                <w:rFonts w:ascii="仿宋_GB2312" w:eastAsia="仿宋_GB2312"/>
                <w:szCs w:val="21"/>
              </w:rPr>
              <w:t>2</w:t>
            </w:r>
            <w:r>
              <w:rPr>
                <w:rFonts w:hint="eastAsia" w:ascii="仿宋_GB2312" w:eastAsia="仿宋_GB2312"/>
                <w:szCs w:val="21"/>
              </w:rPr>
              <w:t>款、第</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73</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劳务派遣单位派遣劳动者，是否存在未与用工单位签订劳务派遣协议，或者协议内容未约定派遣岗位和人员数量、派遣期限、劳动报酬和社保费用的数额与支付方式以及违反协议责任的情形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劳务派遣单位派遣劳动者，是否存在未与用工单位签订劳务派遣协议，或者协议内容未约定派遣岗位和人员数量、派遣期限、劳动报酬和社保费用的数额与支付方式以及违反协议责任的情形</w:t>
            </w:r>
          </w:p>
          <w:p>
            <w:pPr>
              <w:adjustRightInd w:val="0"/>
              <w:snapToGrid w:val="0"/>
              <w:spacing w:line="340" w:lineRule="exact"/>
              <w:jc w:val="center"/>
              <w:rPr>
                <w:rFonts w:ascii="仿宋_GB2312" w:eastAsia="仿宋_GB2312"/>
                <w:szCs w:val="21"/>
              </w:rPr>
            </w:pP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59</w:t>
            </w:r>
            <w:r>
              <w:rPr>
                <w:rFonts w:hint="eastAsia" w:ascii="仿宋_GB2312" w:eastAsia="仿宋_GB2312"/>
                <w:szCs w:val="21"/>
              </w:rPr>
              <w:t>条、第</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随机抽查事项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74</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劳务派遣单位是否存在未将劳务派遣协议的内容告知被派遣劳动者的情形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劳务派遣单位是否存在未将劳务派遣协议的内容告知被派遣劳动者的情形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60</w:t>
            </w:r>
            <w:r>
              <w:rPr>
                <w:rFonts w:hint="eastAsia" w:ascii="仿宋_GB2312" w:eastAsia="仿宋_GB2312"/>
                <w:szCs w:val="21"/>
              </w:rPr>
              <w:t>条第</w:t>
            </w:r>
            <w:r>
              <w:rPr>
                <w:rFonts w:ascii="仿宋_GB2312" w:eastAsia="仿宋_GB2312"/>
                <w:szCs w:val="21"/>
              </w:rPr>
              <w:t>1</w:t>
            </w:r>
            <w:r>
              <w:rPr>
                <w:rFonts w:hint="eastAsia" w:ascii="仿宋_GB2312" w:eastAsia="仿宋_GB2312"/>
                <w:szCs w:val="21"/>
              </w:rPr>
              <w:t>款、第</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75</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劳务派遣单位是否存在克扣用工单位按照劳务派遣协议支付给被派遣劳动者的劳动报酬的情形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劳务派遣单位是否存在克扣用工单位按照劳务派遣协议支付给被派遣劳动者的劳动报酬的情形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60</w:t>
            </w:r>
            <w:r>
              <w:rPr>
                <w:rFonts w:hint="eastAsia" w:ascii="仿宋_GB2312" w:eastAsia="仿宋_GB2312"/>
                <w:szCs w:val="21"/>
              </w:rPr>
              <w:t>条第</w:t>
            </w:r>
            <w:r>
              <w:rPr>
                <w:rFonts w:ascii="仿宋_GB2312" w:eastAsia="仿宋_GB2312"/>
                <w:szCs w:val="21"/>
              </w:rPr>
              <w:t>2</w:t>
            </w:r>
            <w:r>
              <w:rPr>
                <w:rFonts w:hint="eastAsia" w:ascii="仿宋_GB2312" w:eastAsia="仿宋_GB2312"/>
                <w:szCs w:val="21"/>
              </w:rPr>
              <w:t>款、</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76</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劳务派遣单位是否存在向被派遣者收取费用的情形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劳务派遣单位是否存在向被派遣者收取费用的情形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60</w:t>
            </w:r>
            <w:r>
              <w:rPr>
                <w:rFonts w:hint="eastAsia" w:ascii="仿宋_GB2312" w:eastAsia="仿宋_GB2312"/>
                <w:szCs w:val="21"/>
              </w:rPr>
              <w:t>条第</w:t>
            </w:r>
            <w:r>
              <w:rPr>
                <w:rFonts w:ascii="仿宋_GB2312" w:eastAsia="仿宋_GB2312"/>
                <w:szCs w:val="21"/>
              </w:rPr>
              <w:t>3</w:t>
            </w:r>
            <w:r>
              <w:rPr>
                <w:rFonts w:hint="eastAsia" w:ascii="仿宋_GB2312" w:eastAsia="仿宋_GB2312"/>
                <w:szCs w:val="21"/>
              </w:rPr>
              <w:t>款、第</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77</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劳务派遣单位是否存在向设立该单位的用人单位或者其所属单位派遣劳动者的情形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劳务派遣单位是否存在向设立该单位的用人单位或者其所属单位派遣劳动者的情形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67</w:t>
            </w:r>
            <w:r>
              <w:rPr>
                <w:rFonts w:hint="eastAsia" w:ascii="仿宋_GB2312" w:eastAsia="仿宋_GB2312"/>
                <w:szCs w:val="21"/>
              </w:rPr>
              <w:t>、</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78</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用工单位是否存在未根据工作岗位的实际需要与劳务派遣单位确定派遣期限，或者将连续用工期限分割订立数个短期劳务派遣协议的情形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用工单位是否存在未根据工作岗位的实际需要与劳务派遣单位确定派遣期限，或者将连续用工期限分割订立数个短期劳务派遣协议的情形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59</w:t>
            </w:r>
            <w:r>
              <w:rPr>
                <w:rFonts w:hint="eastAsia" w:ascii="仿宋_GB2312" w:eastAsia="仿宋_GB2312"/>
                <w:szCs w:val="21"/>
              </w:rPr>
              <w:t>条第</w:t>
            </w:r>
            <w:r>
              <w:rPr>
                <w:rFonts w:ascii="仿宋_GB2312" w:eastAsia="仿宋_GB2312"/>
                <w:szCs w:val="21"/>
              </w:rPr>
              <w:t>2</w:t>
            </w:r>
            <w:r>
              <w:rPr>
                <w:rFonts w:hint="eastAsia" w:ascii="仿宋_GB2312" w:eastAsia="仿宋_GB2312"/>
                <w:szCs w:val="21"/>
              </w:rPr>
              <w:t>款、</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79</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用工单位是否存在向被派遣劳动者收取费用的情形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用工单位是否存在向被派遣劳动者收取费用的情形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60</w:t>
            </w:r>
            <w:r>
              <w:rPr>
                <w:rFonts w:hint="eastAsia" w:ascii="仿宋_GB2312" w:eastAsia="仿宋_GB2312"/>
                <w:szCs w:val="21"/>
              </w:rPr>
              <w:t>条第</w:t>
            </w:r>
            <w:r>
              <w:rPr>
                <w:rFonts w:ascii="仿宋_GB2312" w:eastAsia="仿宋_GB2312"/>
                <w:szCs w:val="21"/>
              </w:rPr>
              <w:t>3</w:t>
            </w:r>
            <w:r>
              <w:rPr>
                <w:rFonts w:hint="eastAsia" w:ascii="仿宋_GB2312" w:eastAsia="仿宋_GB2312"/>
                <w:szCs w:val="21"/>
              </w:rPr>
              <w:t>款、</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80</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用工单位是否存在未依法履行第</w:t>
            </w:r>
            <w:r>
              <w:rPr>
                <w:rFonts w:ascii="仿宋_GB2312" w:eastAsia="仿宋_GB2312"/>
                <w:szCs w:val="21"/>
              </w:rPr>
              <w:t>62</w:t>
            </w:r>
            <w:r>
              <w:rPr>
                <w:rFonts w:hint="eastAsia" w:ascii="仿宋_GB2312" w:eastAsia="仿宋_GB2312"/>
                <w:szCs w:val="21"/>
              </w:rPr>
              <w:t>条第</w:t>
            </w:r>
            <w:r>
              <w:rPr>
                <w:rFonts w:ascii="仿宋_GB2312" w:eastAsia="仿宋_GB2312"/>
                <w:szCs w:val="21"/>
              </w:rPr>
              <w:t>1</w:t>
            </w:r>
            <w:r>
              <w:rPr>
                <w:rFonts w:hint="eastAsia" w:ascii="仿宋_GB2312" w:eastAsia="仿宋_GB2312"/>
                <w:szCs w:val="21"/>
              </w:rPr>
              <w:t>款的情形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用工单位是否存在未依法履行第</w:t>
            </w:r>
            <w:r>
              <w:rPr>
                <w:rFonts w:ascii="仿宋_GB2312" w:eastAsia="仿宋_GB2312"/>
                <w:szCs w:val="21"/>
              </w:rPr>
              <w:t>62</w:t>
            </w:r>
            <w:r>
              <w:rPr>
                <w:rFonts w:hint="eastAsia" w:ascii="仿宋_GB2312" w:eastAsia="仿宋_GB2312"/>
                <w:szCs w:val="21"/>
              </w:rPr>
              <w:t>条第</w:t>
            </w:r>
            <w:r>
              <w:rPr>
                <w:rFonts w:ascii="仿宋_GB2312" w:eastAsia="仿宋_GB2312"/>
                <w:szCs w:val="21"/>
              </w:rPr>
              <w:t>1</w:t>
            </w:r>
            <w:r>
              <w:rPr>
                <w:rFonts w:hint="eastAsia" w:ascii="仿宋_GB2312" w:eastAsia="仿宋_GB2312"/>
                <w:szCs w:val="21"/>
              </w:rPr>
              <w:t>款的情形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62</w:t>
            </w:r>
            <w:r>
              <w:rPr>
                <w:rFonts w:hint="eastAsia" w:ascii="仿宋_GB2312" w:eastAsia="仿宋_GB2312"/>
                <w:szCs w:val="21"/>
              </w:rPr>
              <w:t>条第</w:t>
            </w:r>
            <w:r>
              <w:rPr>
                <w:rFonts w:ascii="仿宋_GB2312" w:eastAsia="仿宋_GB2312"/>
                <w:szCs w:val="21"/>
              </w:rPr>
              <w:t>1</w:t>
            </w:r>
            <w:r>
              <w:rPr>
                <w:rFonts w:hint="eastAsia" w:ascii="仿宋_GB2312" w:eastAsia="仿宋_GB2312"/>
                <w:szCs w:val="21"/>
              </w:rPr>
              <w:t>款、</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81</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用工单位是否有将被派遣劳动者再派遣到其他用人单位的情形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用工单位是否有将被派遣劳动者再派遣到其他用人单位的情形</w:t>
            </w:r>
          </w:p>
          <w:p>
            <w:pPr>
              <w:adjustRightInd w:val="0"/>
              <w:snapToGrid w:val="0"/>
              <w:spacing w:line="340" w:lineRule="exact"/>
              <w:jc w:val="center"/>
              <w:rPr>
                <w:rFonts w:ascii="仿宋_GB2312" w:eastAsia="仿宋_GB2312"/>
                <w:szCs w:val="21"/>
              </w:rPr>
            </w:pP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62</w:t>
            </w:r>
            <w:r>
              <w:rPr>
                <w:rFonts w:hint="eastAsia" w:ascii="仿宋_GB2312" w:eastAsia="仿宋_GB2312"/>
                <w:szCs w:val="21"/>
              </w:rPr>
              <w:t>条第</w:t>
            </w:r>
            <w:r>
              <w:rPr>
                <w:rFonts w:ascii="仿宋_GB2312" w:eastAsia="仿宋_GB2312"/>
                <w:szCs w:val="21"/>
              </w:rPr>
              <w:t>2</w:t>
            </w:r>
            <w:r>
              <w:rPr>
                <w:rFonts w:hint="eastAsia" w:ascii="仿宋_GB2312" w:eastAsia="仿宋_GB2312"/>
                <w:szCs w:val="21"/>
              </w:rPr>
              <w:t>款、</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随机抽查事项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82</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用工单位是否存在设立劳务派遣单位向本单位或所属单位派遣劳动者的情形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用工单位是否存在设立劳务派遣单位向本单位或所属单位派遣劳动者的情形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67</w:t>
            </w:r>
            <w:r>
              <w:rPr>
                <w:rFonts w:hint="eastAsia" w:ascii="仿宋_GB2312" w:eastAsia="仿宋_GB2312"/>
                <w:szCs w:val="21"/>
              </w:rPr>
              <w:t>、</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83</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单位或个人是否存在未经许可，擅自经营劳务派遣业务的情形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单位或个人是否存在未经许可，擅自经营劳务派遣业务的情形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84</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劳务派遣单位在申请《劳务派遣经营许可证》时是否存在《劳务派遣行政许可实施办法》第</w:t>
            </w:r>
            <w:r>
              <w:rPr>
                <w:rFonts w:ascii="仿宋_GB2312" w:eastAsia="仿宋_GB2312"/>
                <w:szCs w:val="21"/>
              </w:rPr>
              <w:t>33</w:t>
            </w:r>
            <w:r>
              <w:rPr>
                <w:rFonts w:hint="eastAsia" w:ascii="仿宋_GB2312" w:eastAsia="仿宋_GB2312"/>
                <w:szCs w:val="21"/>
              </w:rPr>
              <w:t>条第</w:t>
            </w:r>
            <w:r>
              <w:rPr>
                <w:rFonts w:ascii="仿宋_GB2312" w:eastAsia="仿宋_GB2312"/>
                <w:szCs w:val="21"/>
              </w:rPr>
              <w:t>1</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项的行为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劳务派遣单位在申请《劳务派遣经营许可证》时是否存在《劳务派遣行政许可实施办法》第</w:t>
            </w:r>
            <w:r>
              <w:rPr>
                <w:rFonts w:ascii="仿宋_GB2312" w:eastAsia="仿宋_GB2312"/>
                <w:szCs w:val="21"/>
              </w:rPr>
              <w:t>33</w:t>
            </w:r>
            <w:r>
              <w:rPr>
                <w:rFonts w:hint="eastAsia" w:ascii="仿宋_GB2312" w:eastAsia="仿宋_GB2312"/>
                <w:szCs w:val="21"/>
              </w:rPr>
              <w:t>条第</w:t>
            </w:r>
            <w:r>
              <w:rPr>
                <w:rFonts w:ascii="仿宋_GB2312" w:eastAsia="仿宋_GB2312"/>
                <w:szCs w:val="21"/>
              </w:rPr>
              <w:t>1</w:t>
            </w:r>
            <w:r>
              <w:rPr>
                <w:rFonts w:hint="eastAsia" w:ascii="仿宋_GB2312" w:eastAsia="仿宋_GB2312"/>
                <w:szCs w:val="21"/>
              </w:rPr>
              <w:t>、</w:t>
            </w:r>
            <w:r>
              <w:rPr>
                <w:rFonts w:ascii="仿宋_GB2312" w:eastAsia="仿宋_GB2312"/>
                <w:szCs w:val="21"/>
              </w:rPr>
              <w:t>2</w:t>
            </w:r>
            <w:r>
              <w:rPr>
                <w:rFonts w:hint="eastAsia" w:ascii="仿宋_GB2312" w:eastAsia="仿宋_GB2312"/>
                <w:szCs w:val="21"/>
              </w:rPr>
              <w:t>、</w:t>
            </w:r>
            <w:r>
              <w:rPr>
                <w:rFonts w:ascii="仿宋_GB2312" w:eastAsia="仿宋_GB2312"/>
                <w:szCs w:val="21"/>
              </w:rPr>
              <w:t>3</w:t>
            </w:r>
            <w:r>
              <w:rPr>
                <w:rFonts w:hint="eastAsia" w:ascii="仿宋_GB2312" w:eastAsia="仿宋_GB2312"/>
                <w:szCs w:val="21"/>
              </w:rPr>
              <w:t>项的行为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《劳务派遣行政许可实施办法》第</w:t>
            </w:r>
            <w:r>
              <w:rPr>
                <w:rFonts w:ascii="仿宋_GB2312" w:eastAsia="仿宋_GB2312"/>
                <w:szCs w:val="21"/>
              </w:rPr>
              <w:t>33</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85</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用工单位是否存在在临时性、辅助性或者替代性岗位以外的岗位上使用被派遣劳动者的情形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用工单位是否存在在临时性、辅助性或者替代性岗位以外的岗位上使用被派遣劳动者的情形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66</w:t>
            </w:r>
            <w:r>
              <w:rPr>
                <w:rFonts w:hint="eastAsia" w:ascii="仿宋_GB2312" w:eastAsia="仿宋_GB2312"/>
                <w:szCs w:val="21"/>
              </w:rPr>
              <w:t>、</w:t>
            </w:r>
            <w:r>
              <w:rPr>
                <w:rFonts w:ascii="仿宋_GB2312" w:eastAsia="仿宋_GB2312"/>
                <w:szCs w:val="21"/>
              </w:rPr>
              <w:t>92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86</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用工单位决定使用被派遣劳动者是否履行了《劳务派遣暂行规定》第</w:t>
            </w:r>
            <w:r>
              <w:rPr>
                <w:rFonts w:ascii="仿宋_GB2312" w:eastAsia="仿宋_GB2312"/>
                <w:szCs w:val="21"/>
              </w:rPr>
              <w:t>3</w:t>
            </w:r>
            <w:r>
              <w:rPr>
                <w:rFonts w:hint="eastAsia" w:ascii="仿宋_GB2312" w:eastAsia="仿宋_GB2312"/>
                <w:szCs w:val="21"/>
              </w:rPr>
              <w:t>条第</w:t>
            </w:r>
            <w:r>
              <w:rPr>
                <w:rFonts w:ascii="仿宋_GB2312" w:eastAsia="仿宋_GB2312"/>
                <w:szCs w:val="21"/>
              </w:rPr>
              <w:t>3</w:t>
            </w:r>
            <w:r>
              <w:rPr>
                <w:rFonts w:hint="eastAsia" w:ascii="仿宋_GB2312" w:eastAsia="仿宋_GB2312"/>
                <w:szCs w:val="21"/>
              </w:rPr>
              <w:t>款的法定程序</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用工单位决定使用被派遣劳动者是否履行了《劳务派遣暂行规定》第</w:t>
            </w:r>
            <w:r>
              <w:rPr>
                <w:rFonts w:ascii="仿宋_GB2312" w:eastAsia="仿宋_GB2312"/>
                <w:szCs w:val="21"/>
              </w:rPr>
              <w:t>3</w:t>
            </w:r>
            <w:r>
              <w:rPr>
                <w:rFonts w:hint="eastAsia" w:ascii="仿宋_GB2312" w:eastAsia="仿宋_GB2312"/>
                <w:szCs w:val="21"/>
              </w:rPr>
              <w:t>条第</w:t>
            </w:r>
            <w:r>
              <w:rPr>
                <w:rFonts w:ascii="仿宋_GB2312" w:eastAsia="仿宋_GB2312"/>
                <w:szCs w:val="21"/>
              </w:rPr>
              <w:t>3</w:t>
            </w:r>
            <w:r>
              <w:rPr>
                <w:rFonts w:hint="eastAsia" w:ascii="仿宋_GB2312" w:eastAsia="仿宋_GB2312"/>
                <w:szCs w:val="21"/>
              </w:rPr>
              <w:t>款的法定程序</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《劳务派遣暂行规定》第</w:t>
            </w:r>
            <w:r>
              <w:rPr>
                <w:rFonts w:ascii="仿宋_GB2312" w:eastAsia="仿宋_GB2312"/>
                <w:szCs w:val="21"/>
              </w:rPr>
              <w:t>3</w:t>
            </w:r>
            <w:r>
              <w:rPr>
                <w:rFonts w:hint="eastAsia" w:ascii="仿宋_GB2312" w:eastAsia="仿宋_GB2312"/>
                <w:szCs w:val="21"/>
              </w:rPr>
              <w:t>条第</w:t>
            </w:r>
            <w:r>
              <w:rPr>
                <w:rFonts w:ascii="仿宋_GB2312" w:eastAsia="仿宋_GB2312"/>
                <w:szCs w:val="21"/>
              </w:rPr>
              <w:t>3</w:t>
            </w:r>
            <w:r>
              <w:rPr>
                <w:rFonts w:hint="eastAsia" w:ascii="仿宋_GB2312" w:eastAsia="仿宋_GB2312"/>
                <w:szCs w:val="21"/>
              </w:rPr>
              <w:t>款、</w:t>
            </w:r>
            <w:r>
              <w:rPr>
                <w:rFonts w:ascii="仿宋_GB2312" w:eastAsia="仿宋_GB2312"/>
                <w:szCs w:val="21"/>
              </w:rPr>
              <w:t>22</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87</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用工单位是否存在违法退回被派遣劳动者的情形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用工单位是否存在违法退回被派遣劳动者的情形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劳动合同法第</w:t>
            </w:r>
            <w:r>
              <w:rPr>
                <w:rFonts w:ascii="仿宋_GB2312" w:eastAsia="仿宋_GB2312"/>
                <w:szCs w:val="21"/>
              </w:rPr>
              <w:t>92</w:t>
            </w:r>
            <w:r>
              <w:rPr>
                <w:rFonts w:hint="eastAsia" w:ascii="仿宋_GB2312" w:eastAsia="仿宋_GB2312"/>
                <w:szCs w:val="21"/>
              </w:rPr>
              <w:t>条、《劳务派遣暂行规定》第</w:t>
            </w:r>
            <w:r>
              <w:rPr>
                <w:rFonts w:ascii="仿宋_GB2312" w:eastAsia="仿宋_GB2312"/>
                <w:szCs w:val="21"/>
              </w:rPr>
              <w:t>24</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88</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用人单位是否存在高温条件下违反规定安排劳动者作业的情形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用人单位是否存在高温条件下违反规定安排劳动者作业的情形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《防暑降温措施管理办法》第</w:t>
            </w:r>
            <w:r>
              <w:rPr>
                <w:rFonts w:ascii="仿宋_GB2312" w:eastAsia="仿宋_GB2312"/>
                <w:szCs w:val="21"/>
              </w:rPr>
              <w:t>8</w:t>
            </w:r>
            <w:r>
              <w:rPr>
                <w:rFonts w:hint="eastAsia" w:ascii="仿宋_GB2312" w:eastAsia="仿宋_GB2312"/>
                <w:szCs w:val="21"/>
              </w:rPr>
              <w:t>条、</w:t>
            </w:r>
            <w:r>
              <w:rPr>
                <w:rFonts w:ascii="仿宋_GB2312" w:eastAsia="仿宋_GB2312"/>
                <w:szCs w:val="21"/>
              </w:rPr>
              <w:t>21</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89</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用人单位是否存在高温条件下不按规定支付高温津贴的情形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用人单位是否存在高温条件下不按规定支付高温津贴的情形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《防暑降温措施管理办法》第</w:t>
            </w:r>
            <w:r>
              <w:rPr>
                <w:rFonts w:ascii="仿宋_GB2312" w:eastAsia="仿宋_GB2312"/>
                <w:szCs w:val="21"/>
              </w:rPr>
              <w:t>17</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90</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用人单位是否存在聘雇或者接受被派遣台港澳人员，未为其办理就业证或未办理备案手续的情形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用人单位是否存在聘雇或者接受被派遣台港澳人员，未为其办理就业证或未办理备案手续的情形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《台湾香港澳门居民在内地就业管理规定》第</w:t>
            </w:r>
            <w:r>
              <w:rPr>
                <w:rFonts w:ascii="仿宋_GB2312" w:eastAsia="仿宋_GB2312"/>
                <w:szCs w:val="21"/>
              </w:rPr>
              <w:t>16</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随机抽查事项</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91</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用人单位与聘雇台、港、澳人员终止、解除劳动合同或者台、港、澳人员任职期满，是否存在未办理就业证注销手续的情形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用人单位与聘雇台、港、澳人员终止、解除劳动合同或者台、港、澳人员任职期满，是否存在未办理就业证注销手续的情形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《台湾香港澳门居民在内地就业管理规定》第</w:t>
            </w:r>
            <w:r>
              <w:rPr>
                <w:rFonts w:ascii="仿宋_GB2312" w:eastAsia="仿宋_GB2312"/>
                <w:szCs w:val="21"/>
              </w:rPr>
              <w:t>17</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92</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用人单位是否存在伪造、涂改、冒用、转让台、港、澳人员就业证的行为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用人单位是否存在伪造、涂改、冒用、转让台、港、澳人员就业证的行为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《台湾香港澳门居民在内地就业管理规定》第</w:t>
            </w:r>
            <w:r>
              <w:rPr>
                <w:rFonts w:ascii="仿宋_GB2312" w:eastAsia="仿宋_GB2312"/>
                <w:szCs w:val="21"/>
              </w:rPr>
              <w:t>18</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93</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外国人是否存在拒绝检查就业证、擅自变更用人单位、擅自更换职业、擅自延长就业期限的情形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外国人是否存在拒绝检查就业证、擅自变更用人单位、擅自更换职业、擅自延长就业期限的情形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《外国人在中国就业管理规定》第</w:t>
            </w:r>
            <w:r>
              <w:rPr>
                <w:rFonts w:ascii="仿宋_GB2312" w:eastAsia="仿宋_GB2312"/>
                <w:szCs w:val="21"/>
              </w:rPr>
              <w:t>29</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94</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外国人和用人单位是否存在伪造、涂改、冒用、转让、买卖就业证和许可证书的行为</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外国人和用人单位是否存在伪造、涂改、冒用、转让、买卖就业证和许可证书的行为</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《外国人在中国就业管理规定》第</w:t>
            </w:r>
            <w:r>
              <w:rPr>
                <w:rFonts w:ascii="仿宋_GB2312" w:eastAsia="仿宋_GB2312"/>
                <w:szCs w:val="21"/>
              </w:rPr>
              <w:t>30</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95</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用人单位是否有《劳动保障监察条例》第</w:t>
            </w:r>
            <w:r>
              <w:rPr>
                <w:rFonts w:ascii="仿宋_GB2312" w:eastAsia="仿宋_GB2312"/>
                <w:szCs w:val="21"/>
              </w:rPr>
              <w:t>30</w:t>
            </w:r>
            <w:r>
              <w:rPr>
                <w:rFonts w:hint="eastAsia" w:ascii="仿宋_GB2312" w:eastAsia="仿宋_GB2312"/>
                <w:szCs w:val="21"/>
              </w:rPr>
              <w:t>条规定的阻挠检查的情形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用人单位是否有《劳动保障监察条例》第</w:t>
            </w:r>
            <w:r>
              <w:rPr>
                <w:rFonts w:ascii="仿宋_GB2312" w:eastAsia="仿宋_GB2312"/>
                <w:szCs w:val="21"/>
              </w:rPr>
              <w:t>30</w:t>
            </w:r>
            <w:r>
              <w:rPr>
                <w:rFonts w:hint="eastAsia" w:ascii="仿宋_GB2312" w:eastAsia="仿宋_GB2312"/>
                <w:szCs w:val="21"/>
              </w:rPr>
              <w:t>条规定的阻挠检查的情形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《劳动保障监察条例》第</w:t>
            </w:r>
            <w:r>
              <w:rPr>
                <w:rFonts w:ascii="仿宋_GB2312" w:eastAsia="仿宋_GB2312"/>
                <w:szCs w:val="21"/>
              </w:rPr>
              <w:t>30</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96</w:t>
            </w:r>
          </w:p>
        </w:tc>
        <w:tc>
          <w:tcPr>
            <w:tcW w:w="2173"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市人社局</w:t>
            </w:r>
          </w:p>
        </w:tc>
        <w:tc>
          <w:tcPr>
            <w:tcW w:w="40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用人单位是否存在违反《工伤保险条例》第</w:t>
            </w:r>
            <w:r>
              <w:rPr>
                <w:rFonts w:ascii="仿宋_GB2312" w:eastAsia="仿宋_GB2312"/>
                <w:szCs w:val="21"/>
              </w:rPr>
              <w:t>19</w:t>
            </w:r>
            <w:r>
              <w:rPr>
                <w:rFonts w:hint="eastAsia" w:ascii="仿宋_GB2312" w:eastAsia="仿宋_GB2312"/>
                <w:szCs w:val="21"/>
              </w:rPr>
              <w:t>条拒不协助对事故进行调查核实的情形</w:t>
            </w:r>
          </w:p>
        </w:tc>
        <w:tc>
          <w:tcPr>
            <w:tcW w:w="3909"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用人单位是否存在违反《工伤保险条例》第</w:t>
            </w:r>
            <w:r>
              <w:rPr>
                <w:rFonts w:ascii="仿宋_GB2312" w:eastAsia="仿宋_GB2312"/>
                <w:szCs w:val="21"/>
              </w:rPr>
              <w:t>19</w:t>
            </w:r>
            <w:r>
              <w:rPr>
                <w:rFonts w:hint="eastAsia" w:ascii="仿宋_GB2312" w:eastAsia="仿宋_GB2312"/>
                <w:szCs w:val="21"/>
              </w:rPr>
              <w:t>条拒不协助对事故进行调查核实的情形</w:t>
            </w:r>
          </w:p>
        </w:tc>
        <w:tc>
          <w:tcPr>
            <w:tcW w:w="2628"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《工伤保险条例》第</w:t>
            </w:r>
            <w:r>
              <w:rPr>
                <w:rFonts w:ascii="仿宋_GB2312" w:eastAsia="仿宋_GB2312"/>
                <w:szCs w:val="21"/>
              </w:rPr>
              <w:t>63</w:t>
            </w:r>
            <w:r>
              <w:rPr>
                <w:rFonts w:hint="eastAsia" w:ascii="仿宋_GB2312" w:eastAsia="仿宋_GB2312"/>
                <w:szCs w:val="21"/>
              </w:rPr>
              <w:t>条</w:t>
            </w:r>
          </w:p>
        </w:tc>
        <w:tc>
          <w:tcPr>
            <w:tcW w:w="81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60" w:lineRule="auto"/>
        <w:jc w:val="center"/>
        <w:rPr>
          <w:rFonts w:ascii="方正小标宋_GBK" w:eastAsia="方正小标宋_GBK"/>
          <w:bCs/>
          <w:sz w:val="44"/>
          <w:szCs w:val="44"/>
        </w:rPr>
      </w:pPr>
      <w:r>
        <w:rPr>
          <w:rFonts w:ascii="方正小标宋_GBK" w:eastAsia="方正小标宋_GBK"/>
          <w:bCs/>
          <w:sz w:val="44"/>
          <w:szCs w:val="44"/>
        </w:rPr>
        <w:t>8.</w:t>
      </w:r>
      <w:r>
        <w:rPr>
          <w:rFonts w:hint="eastAsia" w:ascii="方正小标宋_GBK" w:eastAsia="方正小标宋_GBK"/>
          <w:bCs/>
          <w:sz w:val="44"/>
          <w:szCs w:val="44"/>
        </w:rPr>
        <w:t>市国土资源局随机抽查事项清单</w:t>
      </w:r>
    </w:p>
    <w:p>
      <w:pPr>
        <w:adjustRightInd w:val="0"/>
        <w:snapToGrid w:val="0"/>
        <w:spacing w:line="360" w:lineRule="auto"/>
        <w:jc w:val="left"/>
        <w:rPr>
          <w:rFonts w:ascii="方正小标宋_GBK" w:eastAsia="方正小标宋_GBK"/>
          <w:snapToGrid w:val="0"/>
          <w:sz w:val="24"/>
          <w:szCs w:val="24"/>
        </w:rPr>
      </w:pPr>
      <w:r>
        <w:rPr>
          <w:rFonts w:hint="eastAsia" w:ascii="仿宋_GB2312" w:eastAsia="仿宋_GB2312"/>
          <w:bCs/>
          <w:sz w:val="24"/>
          <w:szCs w:val="24"/>
        </w:rPr>
        <w:t>抽查事项：</w:t>
      </w:r>
      <w:r>
        <w:rPr>
          <w:rFonts w:ascii="仿宋_GB2312" w:eastAsia="仿宋_GB2312"/>
          <w:bCs/>
          <w:sz w:val="24"/>
          <w:szCs w:val="24"/>
        </w:rPr>
        <w:t>4</w:t>
      </w:r>
      <w:r>
        <w:rPr>
          <w:rFonts w:hint="eastAsia" w:ascii="仿宋_GB2312" w:eastAsia="仿宋_GB2312"/>
          <w:bCs/>
          <w:sz w:val="24"/>
          <w:szCs w:val="24"/>
        </w:rPr>
        <w:t>个</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148"/>
        <w:gridCol w:w="1351"/>
        <w:gridCol w:w="4297"/>
        <w:gridCol w:w="3850"/>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5" w:type="dxa"/>
            <w:noWrap/>
          </w:tcPr>
          <w:p>
            <w:pPr>
              <w:jc w:val="center"/>
              <w:rPr>
                <w:rFonts w:ascii="仿宋_GB2312" w:eastAsia="仿宋_GB2312"/>
              </w:rPr>
            </w:pPr>
            <w:r>
              <w:rPr>
                <w:rFonts w:hint="eastAsia" w:ascii="仿宋_GB2312" w:eastAsia="仿宋_GB2312"/>
              </w:rPr>
              <w:t>序号</w:t>
            </w:r>
          </w:p>
        </w:tc>
        <w:tc>
          <w:tcPr>
            <w:tcW w:w="2238" w:type="dxa"/>
            <w:noWrap/>
          </w:tcPr>
          <w:p>
            <w:pPr>
              <w:jc w:val="center"/>
              <w:rPr>
                <w:rFonts w:ascii="仿宋_GB2312" w:eastAsia="仿宋_GB2312"/>
              </w:rPr>
            </w:pPr>
            <w:r>
              <w:rPr>
                <w:rFonts w:hint="eastAsia" w:ascii="仿宋_GB2312" w:eastAsia="仿宋_GB2312"/>
              </w:rPr>
              <w:t>抽查主体</w:t>
            </w:r>
          </w:p>
        </w:tc>
        <w:tc>
          <w:tcPr>
            <w:tcW w:w="1404" w:type="dxa"/>
            <w:noWrap/>
          </w:tcPr>
          <w:p>
            <w:pPr>
              <w:jc w:val="center"/>
              <w:rPr>
                <w:rFonts w:ascii="仿宋_GB2312" w:eastAsia="仿宋_GB2312"/>
              </w:rPr>
            </w:pPr>
            <w:r>
              <w:rPr>
                <w:rFonts w:hint="eastAsia" w:ascii="仿宋_GB2312" w:eastAsia="仿宋_GB2312"/>
              </w:rPr>
              <w:t>抽查事项</w:t>
            </w:r>
          </w:p>
        </w:tc>
        <w:tc>
          <w:tcPr>
            <w:tcW w:w="4488" w:type="dxa"/>
            <w:noWrap/>
          </w:tcPr>
          <w:p>
            <w:pPr>
              <w:jc w:val="center"/>
              <w:rPr>
                <w:rFonts w:ascii="仿宋_GB2312" w:eastAsia="仿宋_GB2312"/>
              </w:rPr>
            </w:pPr>
            <w:r>
              <w:rPr>
                <w:rFonts w:hint="eastAsia" w:ascii="仿宋_GB2312" w:eastAsia="仿宋_GB2312"/>
              </w:rPr>
              <w:t>抽查内容</w:t>
            </w:r>
          </w:p>
        </w:tc>
        <w:tc>
          <w:tcPr>
            <w:tcW w:w="4020" w:type="dxa"/>
            <w:noWrap/>
          </w:tcPr>
          <w:p>
            <w:pPr>
              <w:jc w:val="center"/>
              <w:rPr>
                <w:rFonts w:ascii="仿宋_GB2312" w:eastAsia="仿宋_GB2312"/>
              </w:rPr>
            </w:pPr>
            <w:r>
              <w:rPr>
                <w:rFonts w:hint="eastAsia" w:ascii="仿宋_GB2312" w:eastAsia="仿宋_GB2312"/>
              </w:rPr>
              <w:t>抽查依据</w:t>
            </w:r>
          </w:p>
        </w:tc>
        <w:tc>
          <w:tcPr>
            <w:tcW w:w="997" w:type="dxa"/>
            <w:noWrap/>
          </w:tcPr>
          <w:p>
            <w:pPr>
              <w:jc w:val="center"/>
              <w:rPr>
                <w:rFonts w:ascii="仿宋_GB2312" w:eastAsia="仿宋_GB2312"/>
              </w:rPr>
            </w:pPr>
            <w:r>
              <w:rPr>
                <w:rFonts w:hint="eastAsia" w:ascii="仿宋_GB2312"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75" w:type="dxa"/>
            <w:noWrap/>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center"/>
              <w:rPr>
                <w:rFonts w:ascii="仿宋_GB2312" w:eastAsia="仿宋_GB2312"/>
              </w:rPr>
            </w:pPr>
            <w:r>
              <w:rPr>
                <w:rFonts w:ascii="仿宋_GB2312" w:eastAsia="仿宋_GB2312"/>
              </w:rPr>
              <w:t>1</w:t>
            </w:r>
          </w:p>
        </w:tc>
        <w:tc>
          <w:tcPr>
            <w:tcW w:w="2238" w:type="dxa"/>
            <w:noWrap/>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center"/>
              <w:rPr>
                <w:rFonts w:ascii="仿宋_GB2312" w:eastAsia="仿宋_GB2312"/>
              </w:rPr>
            </w:pPr>
            <w:r>
              <w:rPr>
                <w:rFonts w:hint="eastAsia" w:ascii="仿宋_GB2312" w:eastAsia="仿宋_GB2312"/>
              </w:rPr>
              <w:t>市国土资源局</w:t>
            </w:r>
          </w:p>
        </w:tc>
        <w:tc>
          <w:tcPr>
            <w:tcW w:w="1404" w:type="dxa"/>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r>
              <w:rPr>
                <w:rFonts w:hint="eastAsia" w:ascii="仿宋_GB2312" w:eastAsia="仿宋_GB2312"/>
              </w:rPr>
              <w:t>测绘资质巡查</w:t>
            </w:r>
          </w:p>
        </w:tc>
        <w:tc>
          <w:tcPr>
            <w:tcW w:w="4488" w:type="dxa"/>
          </w:tcPr>
          <w:p>
            <w:pPr>
              <w:rPr>
                <w:rFonts w:ascii="仿宋_GB2312" w:eastAsia="仿宋_GB2312"/>
              </w:rPr>
            </w:pPr>
            <w:r>
              <w:rPr>
                <w:rFonts w:hint="eastAsia" w:ascii="仿宋_GB2312" w:eastAsia="仿宋_GB2312"/>
              </w:rPr>
              <w:t>（一）测绘资质单位的资质条件是否与测绘资质管理信息系统保持一致；（二）测绘资质单位是否按要求报送测绘资质年度报告；（三）测绘资质单位在资质等级和专业范围内承担项目、履行合同、项目备案等情况；（四）是否有以欺骗手段取得测绘资质证书从事测绘活动的情况；（五）是否有超越资质等级许可的范围从事测绘活动的情况；（六）是否有以其他测绘单位的名义从事测绘活动的情况；（七）是否有允许其他单位以本单位的名义从事测绘活动的情况；（八）是否有测绘单位将测绘项目转包的情况；（九）要求提供反映其测绘活动情况的真实材料，对以往申报、公示的情况进行核查；（十）是否存在应予以注销资质的情况；（十一）是否存在应予以核减专业范围的情况；（十二）是否存在涂改、倒卖、出租、出借或者以其他形式转让测绘资质证书的的情况；（十三）是否存在从事测绘活动因泄漏国家秘密被国家安全机关查处的情况。</w:t>
            </w:r>
          </w:p>
        </w:tc>
        <w:tc>
          <w:tcPr>
            <w:tcW w:w="4020" w:type="dxa"/>
          </w:tcPr>
          <w:p>
            <w:pPr>
              <w:jc w:val="left"/>
              <w:rPr>
                <w:rFonts w:ascii="仿宋_GB2312" w:eastAsia="仿宋_GB2312"/>
              </w:rPr>
            </w:pPr>
            <w:r>
              <w:rPr>
                <w:rFonts w:ascii="仿宋_GB2312" w:eastAsia="仿宋_GB2312"/>
              </w:rPr>
              <w:t>1.</w:t>
            </w:r>
            <w:r>
              <w:rPr>
                <w:rFonts w:hint="eastAsia" w:ascii="仿宋_GB2312" w:eastAsia="仿宋_GB2312"/>
              </w:rPr>
              <w:t>【法律】《中华人民共和国测绘法》（</w:t>
            </w:r>
            <w:r>
              <w:rPr>
                <w:rFonts w:ascii="仿宋_GB2312" w:eastAsia="仿宋_GB2312"/>
              </w:rPr>
              <w:t>2017</w:t>
            </w:r>
            <w:r>
              <w:rPr>
                <w:rFonts w:hint="eastAsia" w:ascii="仿宋_GB2312" w:eastAsia="仿宋_GB2312"/>
              </w:rPr>
              <w:t>年</w:t>
            </w:r>
            <w:r>
              <w:rPr>
                <w:rFonts w:ascii="仿宋_GB2312" w:eastAsia="仿宋_GB2312"/>
              </w:rPr>
              <w:t>4</w:t>
            </w:r>
            <w:r>
              <w:rPr>
                <w:rFonts w:hint="eastAsia" w:ascii="仿宋_GB2312" w:eastAsia="仿宋_GB2312"/>
              </w:rPr>
              <w:t>月</w:t>
            </w:r>
            <w:r>
              <w:rPr>
                <w:rFonts w:ascii="仿宋_GB2312" w:eastAsia="仿宋_GB2312"/>
              </w:rPr>
              <w:t>27</w:t>
            </w:r>
            <w:r>
              <w:rPr>
                <w:rFonts w:hint="eastAsia" w:ascii="仿宋_GB2312" w:eastAsia="仿宋_GB2312"/>
              </w:rPr>
              <w:t>日第十二届全国人大常委会第二十七次会议通过。</w:t>
            </w:r>
            <w:r>
              <w:rPr>
                <w:rFonts w:ascii="仿宋_GB2312" w:eastAsia="仿宋_GB2312"/>
              </w:rPr>
              <w:t>2017</w:t>
            </w:r>
            <w:r>
              <w:rPr>
                <w:rFonts w:hint="eastAsia" w:ascii="仿宋_GB2312" w:eastAsia="仿宋_GB2312"/>
              </w:rPr>
              <w:t>年</w:t>
            </w:r>
            <w:r>
              <w:rPr>
                <w:rFonts w:ascii="仿宋_GB2312" w:eastAsia="仿宋_GB2312"/>
              </w:rPr>
              <w:t>4</w:t>
            </w:r>
            <w:r>
              <w:rPr>
                <w:rFonts w:hint="eastAsia" w:ascii="仿宋_GB2312" w:eastAsia="仿宋_GB2312"/>
              </w:rPr>
              <w:t>月</w:t>
            </w:r>
            <w:r>
              <w:rPr>
                <w:rFonts w:ascii="仿宋_GB2312" w:eastAsia="仿宋_GB2312"/>
              </w:rPr>
              <w:t>27</w:t>
            </w:r>
            <w:r>
              <w:rPr>
                <w:rFonts w:hint="eastAsia" w:ascii="仿宋_GB2312" w:eastAsia="仿宋_GB2312"/>
              </w:rPr>
              <w:t>日中华人民共和国主席令第六十七号公布）第二十八条、第二十九条第一款、第二十九条第三款、第五十五条第二款。</w:t>
            </w:r>
            <w:r>
              <w:rPr>
                <w:rFonts w:ascii="仿宋_GB2312" w:eastAsia="仿宋_GB2312"/>
              </w:rPr>
              <w:t xml:space="preserve">                              2.</w:t>
            </w:r>
            <w:r>
              <w:rPr>
                <w:rFonts w:hint="eastAsia" w:ascii="仿宋_GB2312" w:eastAsia="仿宋_GB2312"/>
              </w:rPr>
              <w:t>【行政法规】《地图管理条例》（</w:t>
            </w:r>
            <w:r>
              <w:rPr>
                <w:rFonts w:ascii="仿宋_GB2312" w:eastAsia="仿宋_GB2312"/>
              </w:rPr>
              <w:t>2015</w:t>
            </w:r>
            <w:r>
              <w:rPr>
                <w:rFonts w:hint="eastAsia" w:ascii="仿宋_GB2312" w:eastAsia="仿宋_GB2312"/>
              </w:rPr>
              <w:t>年</w:t>
            </w:r>
            <w:r>
              <w:rPr>
                <w:rFonts w:ascii="仿宋_GB2312" w:eastAsia="仿宋_GB2312"/>
              </w:rPr>
              <w:t>11</w:t>
            </w:r>
            <w:r>
              <w:rPr>
                <w:rFonts w:hint="eastAsia" w:ascii="仿宋_GB2312" w:eastAsia="仿宋_GB2312"/>
              </w:rPr>
              <w:t>月</w:t>
            </w:r>
            <w:r>
              <w:rPr>
                <w:rFonts w:ascii="仿宋_GB2312" w:eastAsia="仿宋_GB2312"/>
              </w:rPr>
              <w:t>26</w:t>
            </w:r>
            <w:r>
              <w:rPr>
                <w:rFonts w:hint="eastAsia" w:ascii="仿宋_GB2312" w:eastAsia="仿宋_GB2312"/>
              </w:rPr>
              <w:t>日国务院令第</w:t>
            </w:r>
            <w:r>
              <w:rPr>
                <w:rFonts w:ascii="仿宋_GB2312" w:eastAsia="仿宋_GB2312"/>
              </w:rPr>
              <w:t>664</w:t>
            </w:r>
            <w:r>
              <w:rPr>
                <w:rFonts w:hint="eastAsia" w:ascii="仿宋_GB2312" w:eastAsia="仿宋_GB2312"/>
              </w:rPr>
              <w:t>号）第七条、第三十三条。</w:t>
            </w:r>
            <w:r>
              <w:rPr>
                <w:rFonts w:ascii="仿宋_GB2312" w:eastAsia="仿宋_GB2312"/>
              </w:rPr>
              <w:t xml:space="preserve">                                    3.</w:t>
            </w:r>
            <w:r>
              <w:rPr>
                <w:rFonts w:hint="eastAsia" w:ascii="仿宋_GB2312" w:eastAsia="仿宋_GB2312"/>
              </w:rPr>
              <w:t>【规范性文件】《测绘资质管理规定》（国测管发〔</w:t>
            </w:r>
            <w:r>
              <w:rPr>
                <w:rFonts w:ascii="仿宋_GB2312" w:eastAsia="仿宋_GB2312"/>
              </w:rPr>
              <w:t>2014</w:t>
            </w:r>
            <w:r>
              <w:rPr>
                <w:rFonts w:hint="eastAsia" w:ascii="仿宋_GB2312" w:eastAsia="仿宋_GB2312"/>
              </w:rPr>
              <w:t>〕</w:t>
            </w:r>
            <w:r>
              <w:rPr>
                <w:rFonts w:ascii="仿宋_GB2312" w:eastAsia="仿宋_GB2312"/>
              </w:rPr>
              <w:t>31</w:t>
            </w:r>
            <w:r>
              <w:rPr>
                <w:rFonts w:hint="eastAsia" w:ascii="仿宋_GB2312" w:eastAsia="仿宋_GB2312"/>
              </w:rPr>
              <w:t>号）第三条第二款、第二是二条、第二十四条第一款、第二十四条第三款、第二十八条、第二十九条、第三十条、第三十一条、第三十三条。</w:t>
            </w:r>
            <w:r>
              <w:rPr>
                <w:rFonts w:ascii="仿宋_GB2312" w:eastAsia="仿宋_GB2312"/>
              </w:rPr>
              <w:t xml:space="preserve">                                         4.</w:t>
            </w:r>
            <w:r>
              <w:rPr>
                <w:rFonts w:hint="eastAsia" w:ascii="仿宋_GB2312" w:eastAsia="仿宋_GB2312"/>
              </w:rPr>
              <w:t>【规范性文件】《广西壮族自治区测绘资质巡查办法》（桂测发〔</w:t>
            </w:r>
            <w:r>
              <w:rPr>
                <w:rFonts w:ascii="仿宋_GB2312" w:eastAsia="仿宋_GB2312"/>
              </w:rPr>
              <w:t>2015</w:t>
            </w:r>
            <w:r>
              <w:rPr>
                <w:rFonts w:hint="eastAsia" w:ascii="仿宋_GB2312" w:eastAsia="仿宋_GB2312"/>
              </w:rPr>
              <w:t>〕</w:t>
            </w:r>
            <w:r>
              <w:rPr>
                <w:rFonts w:ascii="仿宋_GB2312" w:eastAsia="仿宋_GB2312"/>
              </w:rPr>
              <w:t>73</w:t>
            </w:r>
            <w:r>
              <w:rPr>
                <w:rFonts w:hint="eastAsia" w:ascii="仿宋_GB2312" w:eastAsia="仿宋_GB2312"/>
              </w:rPr>
              <w:t>号）第三条第一款</w:t>
            </w:r>
          </w:p>
          <w:p>
            <w:pPr>
              <w:jc w:val="left"/>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tc>
        <w:tc>
          <w:tcPr>
            <w:tcW w:w="997" w:type="dxa"/>
          </w:tcPr>
          <w:p>
            <w:pPr>
              <w:ind w:firstLine="1365" w:firstLineChars="650"/>
              <w:jc w:val="left"/>
              <w:rPr>
                <w:rFonts w:ascii="仿宋_GB2312" w:eastAsia="仿宋_GB2312"/>
                <w:szCs w:val="21"/>
              </w:rPr>
            </w:pPr>
            <w:r>
              <w:rPr>
                <w:rFonts w:hint="eastAsia" w:ascii="仿宋_GB2312" w:eastAsia="仿宋_GB2312"/>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5" w:type="dxa"/>
            <w:noWrap/>
          </w:tcPr>
          <w:p>
            <w:pPr>
              <w:jc w:val="center"/>
              <w:rPr>
                <w:rFonts w:ascii="仿宋_GB2312" w:eastAsia="仿宋_GB2312"/>
              </w:rPr>
            </w:pPr>
            <w:r>
              <w:rPr>
                <w:rFonts w:hint="eastAsia" w:ascii="仿宋_GB2312" w:eastAsia="仿宋_GB2312"/>
              </w:rPr>
              <w:t>序号</w:t>
            </w:r>
          </w:p>
        </w:tc>
        <w:tc>
          <w:tcPr>
            <w:tcW w:w="2238" w:type="dxa"/>
            <w:noWrap/>
          </w:tcPr>
          <w:p>
            <w:pPr>
              <w:jc w:val="center"/>
              <w:rPr>
                <w:rFonts w:ascii="仿宋_GB2312" w:eastAsia="仿宋_GB2312"/>
              </w:rPr>
            </w:pPr>
            <w:r>
              <w:rPr>
                <w:rFonts w:hint="eastAsia" w:ascii="仿宋_GB2312" w:eastAsia="仿宋_GB2312"/>
              </w:rPr>
              <w:t>抽查主体</w:t>
            </w:r>
          </w:p>
        </w:tc>
        <w:tc>
          <w:tcPr>
            <w:tcW w:w="1404" w:type="dxa"/>
          </w:tcPr>
          <w:p>
            <w:pPr>
              <w:jc w:val="center"/>
              <w:rPr>
                <w:rFonts w:ascii="仿宋_GB2312" w:eastAsia="仿宋_GB2312"/>
              </w:rPr>
            </w:pPr>
            <w:r>
              <w:rPr>
                <w:rFonts w:hint="eastAsia" w:ascii="仿宋_GB2312" w:eastAsia="仿宋_GB2312"/>
              </w:rPr>
              <w:t>抽查事项</w:t>
            </w:r>
          </w:p>
        </w:tc>
        <w:tc>
          <w:tcPr>
            <w:tcW w:w="4488" w:type="dxa"/>
          </w:tcPr>
          <w:p>
            <w:pPr>
              <w:jc w:val="center"/>
              <w:rPr>
                <w:rFonts w:ascii="仿宋_GB2312" w:eastAsia="仿宋_GB2312"/>
              </w:rPr>
            </w:pPr>
            <w:r>
              <w:rPr>
                <w:rFonts w:hint="eastAsia" w:ascii="仿宋_GB2312" w:eastAsia="仿宋_GB2312"/>
              </w:rPr>
              <w:t>抽查内容</w:t>
            </w:r>
          </w:p>
        </w:tc>
        <w:tc>
          <w:tcPr>
            <w:tcW w:w="4020" w:type="dxa"/>
          </w:tcPr>
          <w:p>
            <w:pPr>
              <w:jc w:val="center"/>
              <w:rPr>
                <w:rFonts w:ascii="仿宋_GB2312" w:eastAsia="仿宋_GB2312"/>
              </w:rPr>
            </w:pPr>
            <w:r>
              <w:rPr>
                <w:rFonts w:hint="eastAsia" w:ascii="仿宋_GB2312" w:eastAsia="仿宋_GB2312"/>
              </w:rPr>
              <w:t>抽查依据</w:t>
            </w:r>
          </w:p>
        </w:tc>
        <w:tc>
          <w:tcPr>
            <w:tcW w:w="997" w:type="dxa"/>
          </w:tcPr>
          <w:p>
            <w:pPr>
              <w:jc w:val="center"/>
              <w:rPr>
                <w:rFonts w:ascii="仿宋_GB2312" w:eastAsia="仿宋_GB2312"/>
              </w:rPr>
            </w:pPr>
            <w:r>
              <w:rPr>
                <w:rFonts w:hint="eastAsia" w:ascii="仿宋_GB2312"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9" w:hRule="atLeast"/>
        </w:trPr>
        <w:tc>
          <w:tcPr>
            <w:tcW w:w="675" w:type="dxa"/>
            <w:noWrap/>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center"/>
              <w:rPr>
                <w:rFonts w:ascii="仿宋_GB2312" w:eastAsia="仿宋_GB2312"/>
              </w:rPr>
            </w:pPr>
            <w:r>
              <w:rPr>
                <w:rFonts w:ascii="仿宋_GB2312" w:eastAsia="仿宋_GB2312"/>
              </w:rPr>
              <w:t>2</w:t>
            </w:r>
          </w:p>
        </w:tc>
        <w:tc>
          <w:tcPr>
            <w:tcW w:w="2238" w:type="dxa"/>
            <w:noWrap/>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center"/>
              <w:rPr>
                <w:rFonts w:ascii="仿宋_GB2312" w:eastAsia="仿宋_GB2312"/>
              </w:rPr>
            </w:pPr>
            <w:r>
              <w:rPr>
                <w:rFonts w:hint="eastAsia" w:ascii="仿宋_GB2312" w:eastAsia="仿宋_GB2312"/>
              </w:rPr>
              <w:t>市国土资源局</w:t>
            </w:r>
          </w:p>
        </w:tc>
        <w:tc>
          <w:tcPr>
            <w:tcW w:w="1404" w:type="dxa"/>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r>
              <w:rPr>
                <w:rFonts w:hint="eastAsia" w:ascii="仿宋_GB2312" w:eastAsia="仿宋_GB2312"/>
              </w:rPr>
              <w:t>测绘地理信息保密检查</w:t>
            </w:r>
          </w:p>
        </w:tc>
        <w:tc>
          <w:tcPr>
            <w:tcW w:w="4488" w:type="dxa"/>
          </w:tcPr>
          <w:p>
            <w:pPr>
              <w:rPr>
                <w:rFonts w:ascii="仿宋_GB2312" w:eastAsia="仿宋_GB2312"/>
              </w:rPr>
            </w:pPr>
            <w:r>
              <w:rPr>
                <w:rFonts w:hint="eastAsia" w:ascii="仿宋_GB2312" w:eastAsia="仿宋_GB2312"/>
              </w:rPr>
              <w:t>一、（一）是否有未按照测绘成果资料的保管制度管理测绘成果资料，造成测绘成果资料损毁、散失的情况；</w:t>
            </w:r>
            <w:r>
              <w:rPr>
                <w:rFonts w:ascii="仿宋_GB2312" w:eastAsia="仿宋_GB2312"/>
              </w:rPr>
              <w:br w:type="textWrapping"/>
            </w:r>
            <w:r>
              <w:rPr>
                <w:rFonts w:hint="eastAsia" w:ascii="仿宋_GB2312" w:eastAsia="仿宋_GB2312"/>
              </w:rPr>
              <w:t>（二）是否有擅自转让汇交的测绘成果资料的情况；</w:t>
            </w:r>
            <w:r>
              <w:rPr>
                <w:rFonts w:ascii="仿宋_GB2312" w:eastAsia="仿宋_GB2312"/>
              </w:rPr>
              <w:br w:type="textWrapping"/>
            </w:r>
            <w:r>
              <w:rPr>
                <w:rFonts w:hint="eastAsia" w:ascii="仿宋_GB2312" w:eastAsia="仿宋_GB2312"/>
              </w:rPr>
              <w:t>（三）是否有未依法向测绘成果的使用人提供测绘成果资料的情况；（四）对基础测绘成果使用情况的监督检查；（五）涉密地理信息成果生产、保管、复制、转借、销毁等重点环节管理情况；（六）涉密地理信息成果电子数据的存储、传输和使用情况；（七）是否违反保密规定加工、处理和利用涉密测绘成果，存在失泄密隐患情况；（八）涉密地理信息成果生产、使用、管理人员教育培训及涉密</w:t>
            </w:r>
          </w:p>
          <w:p>
            <w:pPr>
              <w:rPr>
                <w:rFonts w:ascii="仿宋_GB2312" w:eastAsia="仿宋_GB2312"/>
              </w:rPr>
            </w:pPr>
            <w:r>
              <w:rPr>
                <w:rFonts w:hint="eastAsia" w:ascii="仿宋_GB2312" w:eastAsia="仿宋_GB2312"/>
              </w:rPr>
              <w:t>二、人员持证上岗情况</w:t>
            </w:r>
          </w:p>
        </w:tc>
        <w:tc>
          <w:tcPr>
            <w:tcW w:w="4020" w:type="dxa"/>
          </w:tcPr>
          <w:p>
            <w:pPr>
              <w:numPr>
                <w:ilvl w:val="0"/>
                <w:numId w:val="6"/>
              </w:numPr>
              <w:rPr>
                <w:rFonts w:ascii="仿宋_GB2312" w:eastAsia="仿宋_GB2312"/>
              </w:rPr>
            </w:pPr>
            <w:r>
              <w:rPr>
                <w:rFonts w:hint="eastAsia" w:ascii="仿宋_GB2312" w:eastAsia="仿宋_GB2312"/>
              </w:rPr>
              <w:t>【法律】《中华人民共和国保守国家秘密法》（</w:t>
            </w:r>
            <w:r>
              <w:rPr>
                <w:rFonts w:ascii="仿宋_GB2312" w:eastAsia="仿宋_GB2312"/>
              </w:rPr>
              <w:t>2010</w:t>
            </w:r>
            <w:r>
              <w:rPr>
                <w:rFonts w:hint="eastAsia" w:ascii="仿宋_GB2312" w:eastAsia="仿宋_GB2312"/>
              </w:rPr>
              <w:t>年</w:t>
            </w:r>
            <w:r>
              <w:rPr>
                <w:rFonts w:ascii="仿宋_GB2312" w:eastAsia="仿宋_GB2312"/>
              </w:rPr>
              <w:t>4</w:t>
            </w:r>
            <w:r>
              <w:rPr>
                <w:rFonts w:hint="eastAsia" w:ascii="仿宋_GB2312" w:eastAsia="仿宋_GB2312"/>
              </w:rPr>
              <w:t>月</w:t>
            </w:r>
            <w:r>
              <w:rPr>
                <w:rFonts w:ascii="仿宋_GB2312" w:eastAsia="仿宋_GB2312"/>
              </w:rPr>
              <w:t>29</w:t>
            </w:r>
            <w:r>
              <w:rPr>
                <w:rFonts w:hint="eastAsia" w:ascii="仿宋_GB2312" w:eastAsia="仿宋_GB2312"/>
              </w:rPr>
              <w:t>日主席令第</w:t>
            </w:r>
            <w:r>
              <w:rPr>
                <w:rFonts w:ascii="仿宋_GB2312" w:eastAsia="仿宋_GB2312"/>
              </w:rPr>
              <w:t>28</w:t>
            </w:r>
            <w:r>
              <w:rPr>
                <w:rFonts w:hint="eastAsia" w:ascii="仿宋_GB2312" w:eastAsia="仿宋_GB2312"/>
              </w:rPr>
              <w:t>号）第三十五条、第三十六条。</w:t>
            </w:r>
          </w:p>
          <w:p>
            <w:pPr>
              <w:numPr>
                <w:ilvl w:val="0"/>
                <w:numId w:val="6"/>
              </w:numPr>
              <w:rPr>
                <w:rFonts w:ascii="仿宋_GB2312" w:eastAsia="仿宋_GB2312"/>
              </w:rPr>
            </w:pPr>
            <w:r>
              <w:rPr>
                <w:rFonts w:hint="eastAsia" w:ascii="仿宋_GB2312" w:eastAsia="仿宋_GB2312"/>
              </w:rPr>
              <w:t>【行政法规】《中华人民共和国测绘成果管理条例》（</w:t>
            </w:r>
            <w:r>
              <w:rPr>
                <w:rFonts w:ascii="仿宋_GB2312" w:eastAsia="仿宋_GB2312"/>
              </w:rPr>
              <w:t>2006</w:t>
            </w:r>
            <w:r>
              <w:rPr>
                <w:rFonts w:hint="eastAsia" w:ascii="仿宋_GB2312" w:eastAsia="仿宋_GB2312"/>
              </w:rPr>
              <w:t>年</w:t>
            </w:r>
            <w:r>
              <w:rPr>
                <w:rFonts w:ascii="仿宋_GB2312" w:eastAsia="仿宋_GB2312"/>
              </w:rPr>
              <w:t>5</w:t>
            </w:r>
            <w:r>
              <w:rPr>
                <w:rFonts w:hint="eastAsia" w:ascii="仿宋_GB2312" w:eastAsia="仿宋_GB2312"/>
              </w:rPr>
              <w:t>月国务院令第</w:t>
            </w:r>
            <w:r>
              <w:rPr>
                <w:rFonts w:ascii="仿宋_GB2312" w:eastAsia="仿宋_GB2312"/>
              </w:rPr>
              <w:t>469</w:t>
            </w:r>
            <w:r>
              <w:rPr>
                <w:rFonts w:hint="eastAsia" w:ascii="仿宋_GB2312" w:eastAsia="仿宋_GB2312"/>
              </w:rPr>
              <w:t>号）第三条、第二十八条。</w:t>
            </w:r>
            <w:r>
              <w:rPr>
                <w:rFonts w:ascii="仿宋_GB2312" w:eastAsia="仿宋_GB2312"/>
              </w:rPr>
              <w:t xml:space="preserve">  </w:t>
            </w:r>
          </w:p>
          <w:p>
            <w:pPr>
              <w:numPr>
                <w:ilvl w:val="0"/>
                <w:numId w:val="6"/>
              </w:numPr>
              <w:rPr>
                <w:rFonts w:ascii="仿宋_GB2312" w:eastAsia="仿宋_GB2312"/>
              </w:rPr>
            </w:pPr>
            <w:r>
              <w:rPr>
                <w:rFonts w:hint="eastAsia" w:ascii="仿宋_GB2312" w:eastAsia="仿宋_GB2312"/>
              </w:rPr>
              <w:t>【规范性文件】《关于加强涉密测绘成果管理工作的通知》（国测成字〔</w:t>
            </w:r>
            <w:r>
              <w:rPr>
                <w:rFonts w:ascii="仿宋_GB2312" w:eastAsia="仿宋_GB2312"/>
              </w:rPr>
              <w:t>2008</w:t>
            </w:r>
            <w:r>
              <w:rPr>
                <w:rFonts w:hint="eastAsia" w:ascii="仿宋_GB2312" w:eastAsia="仿宋_GB2312"/>
              </w:rPr>
              <w:t>〕</w:t>
            </w:r>
            <w:r>
              <w:rPr>
                <w:rFonts w:ascii="仿宋_GB2312" w:eastAsia="仿宋_GB2312"/>
              </w:rPr>
              <w:t>2</w:t>
            </w:r>
            <w:r>
              <w:rPr>
                <w:rFonts w:hint="eastAsia" w:ascii="仿宋_GB2312" w:eastAsia="仿宋_GB2312"/>
              </w:rPr>
              <w:t>号）第（十五）项。</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tc>
        <w:tc>
          <w:tcPr>
            <w:tcW w:w="997" w:type="dxa"/>
          </w:tcPr>
          <w:p>
            <w:pPr>
              <w:ind w:firstLine="1365" w:firstLineChars="650"/>
              <w:jc w:val="left"/>
              <w:rPr>
                <w:rFonts w:ascii="仿宋_GB2312" w:eastAsia="仿宋_GB2312"/>
                <w:szCs w:val="21"/>
              </w:rPr>
            </w:pPr>
            <w:r>
              <w:rPr>
                <w:rFonts w:hint="eastAsia" w:ascii="仿宋_GB2312" w:eastAsia="仿宋_GB2312"/>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75" w:type="dxa"/>
            <w:noWrap/>
          </w:tcPr>
          <w:p>
            <w:pPr>
              <w:jc w:val="center"/>
              <w:rPr>
                <w:rFonts w:ascii="仿宋_GB2312" w:eastAsia="仿宋_GB2312"/>
              </w:rPr>
            </w:pPr>
            <w:r>
              <w:rPr>
                <w:rFonts w:hint="eastAsia" w:ascii="仿宋_GB2312" w:eastAsia="仿宋_GB2312"/>
              </w:rPr>
              <w:t>序号</w:t>
            </w:r>
          </w:p>
        </w:tc>
        <w:tc>
          <w:tcPr>
            <w:tcW w:w="2238" w:type="dxa"/>
            <w:noWrap/>
          </w:tcPr>
          <w:p>
            <w:pPr>
              <w:jc w:val="center"/>
              <w:rPr>
                <w:rFonts w:ascii="仿宋_GB2312" w:eastAsia="仿宋_GB2312"/>
              </w:rPr>
            </w:pPr>
            <w:r>
              <w:rPr>
                <w:rFonts w:hint="eastAsia" w:ascii="仿宋_GB2312" w:eastAsia="仿宋_GB2312"/>
              </w:rPr>
              <w:t>抽查主体</w:t>
            </w:r>
          </w:p>
        </w:tc>
        <w:tc>
          <w:tcPr>
            <w:tcW w:w="1404" w:type="dxa"/>
          </w:tcPr>
          <w:p>
            <w:pPr>
              <w:jc w:val="center"/>
              <w:rPr>
                <w:rFonts w:ascii="仿宋_GB2312" w:eastAsia="仿宋_GB2312"/>
              </w:rPr>
            </w:pPr>
            <w:r>
              <w:rPr>
                <w:rFonts w:hint="eastAsia" w:ascii="仿宋_GB2312" w:eastAsia="仿宋_GB2312"/>
              </w:rPr>
              <w:t>抽查事项</w:t>
            </w:r>
          </w:p>
        </w:tc>
        <w:tc>
          <w:tcPr>
            <w:tcW w:w="4488" w:type="dxa"/>
          </w:tcPr>
          <w:p>
            <w:pPr>
              <w:jc w:val="center"/>
              <w:rPr>
                <w:rFonts w:ascii="仿宋_GB2312" w:eastAsia="仿宋_GB2312"/>
              </w:rPr>
            </w:pPr>
            <w:r>
              <w:rPr>
                <w:rFonts w:hint="eastAsia" w:ascii="仿宋_GB2312" w:eastAsia="仿宋_GB2312"/>
              </w:rPr>
              <w:t>抽查内容</w:t>
            </w:r>
          </w:p>
        </w:tc>
        <w:tc>
          <w:tcPr>
            <w:tcW w:w="4020" w:type="dxa"/>
          </w:tcPr>
          <w:p>
            <w:pPr>
              <w:jc w:val="center"/>
              <w:rPr>
                <w:rFonts w:ascii="仿宋_GB2312" w:eastAsia="仿宋_GB2312"/>
              </w:rPr>
            </w:pPr>
            <w:r>
              <w:rPr>
                <w:rFonts w:hint="eastAsia" w:ascii="仿宋_GB2312" w:eastAsia="仿宋_GB2312"/>
              </w:rPr>
              <w:t>抽查依据</w:t>
            </w:r>
          </w:p>
        </w:tc>
        <w:tc>
          <w:tcPr>
            <w:tcW w:w="997" w:type="dxa"/>
          </w:tcPr>
          <w:p>
            <w:pPr>
              <w:jc w:val="center"/>
              <w:rPr>
                <w:rFonts w:ascii="仿宋_GB2312" w:eastAsia="仿宋_GB2312"/>
              </w:rPr>
            </w:pPr>
            <w:r>
              <w:rPr>
                <w:rFonts w:hint="eastAsia" w:ascii="仿宋_GB2312"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trPr>
        <w:tc>
          <w:tcPr>
            <w:tcW w:w="675" w:type="dxa"/>
            <w:noWrap/>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r>
              <w:rPr>
                <w:rFonts w:ascii="仿宋_GB2312" w:eastAsia="仿宋_GB2312"/>
              </w:rPr>
              <w:t>3</w:t>
            </w:r>
          </w:p>
        </w:tc>
        <w:tc>
          <w:tcPr>
            <w:tcW w:w="2238" w:type="dxa"/>
            <w:noWrap/>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center"/>
              <w:rPr>
                <w:rFonts w:ascii="仿宋_GB2312" w:eastAsia="仿宋_GB2312"/>
              </w:rPr>
            </w:pPr>
            <w:r>
              <w:rPr>
                <w:rFonts w:hint="eastAsia" w:ascii="仿宋_GB2312" w:eastAsia="仿宋_GB2312"/>
              </w:rPr>
              <w:t>市国土资源局</w:t>
            </w:r>
          </w:p>
        </w:tc>
        <w:tc>
          <w:tcPr>
            <w:tcW w:w="1404" w:type="dxa"/>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r>
              <w:rPr>
                <w:rFonts w:hint="eastAsia" w:ascii="仿宋_GB2312" w:eastAsia="仿宋_GB2312"/>
              </w:rPr>
              <w:t>采矿权人日常开采活动抽查</w:t>
            </w:r>
          </w:p>
        </w:tc>
        <w:tc>
          <w:tcPr>
            <w:tcW w:w="4488" w:type="dxa"/>
          </w:tcPr>
          <w:p>
            <w:pPr>
              <w:rPr>
                <w:rFonts w:ascii="仿宋_GB2312" w:eastAsia="仿宋_GB2312"/>
              </w:rPr>
            </w:pPr>
            <w:r>
              <w:rPr>
                <w:rFonts w:ascii="仿宋_GB2312" w:eastAsia="仿宋_GB2312"/>
              </w:rPr>
              <w:t>1.</w:t>
            </w:r>
            <w:r>
              <w:rPr>
                <w:rFonts w:hint="eastAsia" w:ascii="仿宋_GB2312" w:eastAsia="仿宋_GB2312"/>
              </w:rPr>
              <w:t>检查采矿权人是否采矿许可证批准的期限和范围内从事采矿活动，有无超层越界开采等行为；</w:t>
            </w:r>
            <w:r>
              <w:rPr>
                <w:rFonts w:ascii="仿宋_GB2312" w:eastAsia="仿宋_GB2312"/>
              </w:rPr>
              <w:t>2.</w:t>
            </w:r>
            <w:r>
              <w:rPr>
                <w:rFonts w:hint="eastAsia" w:ascii="仿宋_GB2312" w:eastAsia="仿宋_GB2312"/>
              </w:rPr>
              <w:t>采矿权人是否按照批准的开发利用方案（或）开采设计进行采矿；</w:t>
            </w:r>
            <w:r>
              <w:rPr>
                <w:rFonts w:ascii="仿宋_GB2312" w:eastAsia="仿宋_GB2312"/>
              </w:rPr>
              <w:t>3.</w:t>
            </w:r>
            <w:r>
              <w:rPr>
                <w:rFonts w:hint="eastAsia" w:ascii="仿宋_GB2312" w:eastAsia="仿宋_GB2312"/>
              </w:rPr>
              <w:t>采矿权人“开采回采率、选矿回收率、综合利用率”情况；</w:t>
            </w:r>
            <w:r>
              <w:rPr>
                <w:rFonts w:ascii="仿宋_GB2312" w:eastAsia="仿宋_GB2312"/>
              </w:rPr>
              <w:t>4.</w:t>
            </w:r>
            <w:r>
              <w:rPr>
                <w:rFonts w:hint="eastAsia" w:ascii="仿宋_GB2312" w:eastAsia="仿宋_GB2312"/>
              </w:rPr>
              <w:t>必要时可进入采矿权人的露天采场或地下采掘系统和选矿车间进行实地调查；</w:t>
            </w:r>
            <w:r>
              <w:rPr>
                <w:rFonts w:ascii="仿宋_GB2312" w:eastAsia="仿宋_GB2312"/>
              </w:rPr>
              <w:t>5.</w:t>
            </w:r>
            <w:r>
              <w:rPr>
                <w:rFonts w:hint="eastAsia" w:ascii="仿宋_GB2312" w:eastAsia="仿宋_GB2312"/>
              </w:rPr>
              <w:t>采矿权人是否依法缴纳采矿权使用费、采矿权价款，有无拖欠、瞒报情况；查阅采矿权人有关动态储量监测报告、生产台账及报表、有关规费的缴纳票据等与督察内容相关的资料；</w:t>
            </w:r>
            <w:r>
              <w:rPr>
                <w:rFonts w:ascii="仿宋_GB2312" w:eastAsia="仿宋_GB2312"/>
              </w:rPr>
              <w:t>6.</w:t>
            </w:r>
            <w:r>
              <w:rPr>
                <w:rFonts w:hint="eastAsia" w:ascii="仿宋_GB2312" w:eastAsia="仿宋_GB2312"/>
              </w:rPr>
              <w:t>绿色和谐矿山创建情况；</w:t>
            </w:r>
            <w:r>
              <w:rPr>
                <w:rFonts w:ascii="仿宋_GB2312" w:eastAsia="仿宋_GB2312"/>
              </w:rPr>
              <w:t>7.</w:t>
            </w:r>
            <w:r>
              <w:rPr>
                <w:rFonts w:hint="eastAsia" w:ascii="仿宋_GB2312" w:eastAsia="仿宋_GB2312"/>
              </w:rPr>
              <w:t>国土资源管理部门依法规定的其他督察内容。</w:t>
            </w:r>
          </w:p>
        </w:tc>
        <w:tc>
          <w:tcPr>
            <w:tcW w:w="4020" w:type="dxa"/>
          </w:tcPr>
          <w:p>
            <w:pPr>
              <w:rPr>
                <w:rFonts w:ascii="仿宋_GB2312" w:eastAsia="仿宋_GB2312"/>
              </w:rPr>
            </w:pPr>
            <w:r>
              <w:rPr>
                <w:rFonts w:hint="eastAsia" w:ascii="仿宋_GB2312" w:eastAsia="仿宋_GB2312"/>
              </w:rPr>
              <w:t>《关于印发自治区矿产督察管理办法的通知》（桂国土资办〔</w:t>
            </w:r>
            <w:r>
              <w:rPr>
                <w:rFonts w:ascii="仿宋_GB2312" w:eastAsia="仿宋_GB2312"/>
              </w:rPr>
              <w:t>2014</w:t>
            </w:r>
            <w:r>
              <w:rPr>
                <w:rFonts w:hint="eastAsia" w:ascii="仿宋_GB2312" w:eastAsia="仿宋_GB2312"/>
              </w:rPr>
              <w:t>〕</w:t>
            </w:r>
            <w:r>
              <w:rPr>
                <w:rFonts w:ascii="仿宋_GB2312" w:eastAsia="仿宋_GB2312"/>
              </w:rPr>
              <w:t>186</w:t>
            </w:r>
            <w:r>
              <w:rPr>
                <w:rFonts w:hint="eastAsia" w:ascii="仿宋_GB2312" w:eastAsia="仿宋_GB2312"/>
              </w:rPr>
              <w:t>号）、《关于印发自治区矿产督察工作制度的通知》（桂国土资办〔</w:t>
            </w:r>
            <w:r>
              <w:rPr>
                <w:rFonts w:ascii="仿宋_GB2312" w:eastAsia="仿宋_GB2312"/>
              </w:rPr>
              <w:t>2014</w:t>
            </w:r>
            <w:r>
              <w:rPr>
                <w:rFonts w:hint="eastAsia" w:ascii="仿宋_GB2312" w:eastAsia="仿宋_GB2312"/>
              </w:rPr>
              <w:t>〕</w:t>
            </w:r>
            <w:r>
              <w:rPr>
                <w:rFonts w:ascii="仿宋_GB2312" w:eastAsia="仿宋_GB2312"/>
              </w:rPr>
              <w:t>486</w:t>
            </w:r>
            <w:r>
              <w:rPr>
                <w:rFonts w:hint="eastAsia" w:ascii="仿宋_GB2312" w:eastAsia="仿宋_GB2312"/>
              </w:rPr>
              <w:t>号）</w:t>
            </w:r>
          </w:p>
        </w:tc>
        <w:tc>
          <w:tcPr>
            <w:tcW w:w="997" w:type="dxa"/>
          </w:tcPr>
          <w:p>
            <w:pPr>
              <w:ind w:firstLine="1365" w:firstLineChars="650"/>
              <w:jc w:val="left"/>
              <w:rPr>
                <w:rFonts w:ascii="仿宋_GB2312" w:eastAsia="仿宋_GB2312"/>
                <w:szCs w:val="21"/>
              </w:rPr>
            </w:pPr>
            <w:r>
              <w:rPr>
                <w:rFonts w:hint="eastAsia" w:ascii="仿宋_GB2312" w:eastAsia="仿宋_GB2312"/>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675" w:type="dxa"/>
            <w:noWrap/>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r>
              <w:rPr>
                <w:rFonts w:ascii="仿宋_GB2312" w:eastAsia="仿宋_GB2312"/>
              </w:rPr>
              <w:t>4</w:t>
            </w:r>
          </w:p>
        </w:tc>
        <w:tc>
          <w:tcPr>
            <w:tcW w:w="2238" w:type="dxa"/>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center"/>
              <w:rPr>
                <w:rFonts w:ascii="仿宋_GB2312" w:eastAsia="仿宋_GB2312"/>
              </w:rPr>
            </w:pPr>
            <w:r>
              <w:rPr>
                <w:rFonts w:hint="eastAsia" w:ascii="仿宋_GB2312" w:eastAsia="仿宋_GB2312"/>
              </w:rPr>
              <w:t>市国土资源局</w:t>
            </w:r>
          </w:p>
        </w:tc>
        <w:tc>
          <w:tcPr>
            <w:tcW w:w="1404" w:type="dxa"/>
          </w:tcPr>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r>
              <w:rPr>
                <w:rFonts w:hint="eastAsia" w:ascii="仿宋_GB2312" w:eastAsia="仿宋_GB2312"/>
              </w:rPr>
              <w:t>矿业权人勘查开采信息公示抽查</w:t>
            </w:r>
          </w:p>
        </w:tc>
        <w:tc>
          <w:tcPr>
            <w:tcW w:w="4488" w:type="dxa"/>
          </w:tcPr>
          <w:p>
            <w:pPr>
              <w:rPr>
                <w:rFonts w:ascii="仿宋_GB2312" w:eastAsia="仿宋_GB2312"/>
              </w:rPr>
            </w:pPr>
            <w:r>
              <w:rPr>
                <w:rFonts w:hint="eastAsia" w:ascii="仿宋_GB2312" w:eastAsia="仿宋_GB2312"/>
              </w:rPr>
              <w:t>矿业权人勘查开采公示信息</w:t>
            </w:r>
            <w:r>
              <w:rPr>
                <w:rFonts w:ascii="仿宋_GB2312" w:eastAsia="仿宋_GB2312"/>
              </w:rPr>
              <w:t>,</w:t>
            </w:r>
            <w:r>
              <w:rPr>
                <w:rFonts w:hint="eastAsia" w:ascii="仿宋_GB2312" w:eastAsia="仿宋_GB2312"/>
              </w:rPr>
              <w:t>包括矿业权基本信息、矿业权人履行法定义务信息和勘查开采活动信息。</w:t>
            </w:r>
          </w:p>
        </w:tc>
        <w:tc>
          <w:tcPr>
            <w:tcW w:w="4020" w:type="dxa"/>
          </w:tcPr>
          <w:p>
            <w:pPr>
              <w:rPr>
                <w:rFonts w:ascii="仿宋_GB2312" w:eastAsia="仿宋_GB2312"/>
              </w:rPr>
            </w:pPr>
            <w:r>
              <w:rPr>
                <w:rFonts w:hint="eastAsia" w:ascii="仿宋_GB2312" w:eastAsia="仿宋_GB2312"/>
              </w:rPr>
              <w:t>《国土资源部关于印发</w:t>
            </w:r>
            <w:r>
              <w:rPr>
                <w:rFonts w:ascii="仿宋_GB2312" w:eastAsia="仿宋_GB2312"/>
              </w:rPr>
              <w:t>&lt;</w:t>
            </w:r>
            <w:r>
              <w:rPr>
                <w:rFonts w:hint="eastAsia" w:ascii="仿宋_GB2312" w:eastAsia="仿宋_GB2312"/>
              </w:rPr>
              <w:t>矿业权人勘查开采信息公示办法</w:t>
            </w:r>
            <w:r>
              <w:rPr>
                <w:rFonts w:ascii="仿宋_GB2312" w:eastAsia="仿宋_GB2312"/>
              </w:rPr>
              <w:t>(</w:t>
            </w:r>
            <w:r>
              <w:rPr>
                <w:rFonts w:hint="eastAsia" w:ascii="仿宋_GB2312" w:eastAsia="仿宋_GB2312"/>
              </w:rPr>
              <w:t>试行</w:t>
            </w:r>
            <w:r>
              <w:rPr>
                <w:rFonts w:ascii="仿宋_GB2312" w:eastAsia="仿宋_GB2312"/>
              </w:rPr>
              <w:t>)&gt;</w:t>
            </w:r>
            <w:r>
              <w:rPr>
                <w:rFonts w:hint="eastAsia" w:ascii="仿宋_GB2312" w:eastAsia="仿宋_GB2312"/>
              </w:rPr>
              <w:t>的通知》</w:t>
            </w:r>
            <w:r>
              <w:rPr>
                <w:rFonts w:ascii="仿宋_GB2312" w:eastAsia="仿宋_GB2312"/>
              </w:rPr>
              <w:t>(</w:t>
            </w:r>
            <w:r>
              <w:rPr>
                <w:rFonts w:hint="eastAsia" w:ascii="仿宋_GB2312" w:eastAsia="仿宋_GB2312"/>
              </w:rPr>
              <w:t>国土资规〔</w:t>
            </w:r>
            <w:r>
              <w:rPr>
                <w:rFonts w:ascii="仿宋_GB2312" w:eastAsia="仿宋_GB2312"/>
              </w:rPr>
              <w:t>2015</w:t>
            </w:r>
            <w:r>
              <w:rPr>
                <w:rFonts w:hint="eastAsia" w:ascii="仿宋_GB2312" w:eastAsia="仿宋_GB2312"/>
              </w:rPr>
              <w:t>〕</w:t>
            </w:r>
            <w:r>
              <w:rPr>
                <w:rFonts w:ascii="仿宋_GB2312" w:eastAsia="仿宋_GB2312"/>
              </w:rPr>
              <w:t>6</w:t>
            </w:r>
            <w:r>
              <w:rPr>
                <w:rFonts w:hint="eastAsia" w:ascii="仿宋_GB2312" w:eastAsia="仿宋_GB2312"/>
              </w:rPr>
              <w:t>号</w:t>
            </w:r>
            <w:r>
              <w:rPr>
                <w:rFonts w:ascii="仿宋_GB2312" w:eastAsia="仿宋_GB2312"/>
              </w:rPr>
              <w:t>)</w:t>
            </w:r>
          </w:p>
        </w:tc>
        <w:tc>
          <w:tcPr>
            <w:tcW w:w="997" w:type="dxa"/>
          </w:tcPr>
          <w:p>
            <w:pPr>
              <w:ind w:firstLine="1365" w:firstLineChars="650"/>
              <w:jc w:val="left"/>
              <w:rPr>
                <w:rFonts w:ascii="仿宋_GB2312" w:eastAsia="仿宋_GB2312"/>
                <w:szCs w:val="21"/>
              </w:rPr>
            </w:pPr>
            <w:r>
              <w:rPr>
                <w:rFonts w:hint="eastAsia" w:ascii="仿宋_GB2312" w:eastAsia="仿宋_GB2312"/>
                <w:szCs w:val="21"/>
              </w:rPr>
              <w:t>　</w:t>
            </w:r>
          </w:p>
        </w:tc>
      </w:tr>
    </w:tbl>
    <w:p>
      <w:pPr>
        <w:rPr>
          <w:rFonts w:ascii="方正小标宋_GBK" w:eastAsia="方正小标宋_GBK"/>
          <w:sz w:val="44"/>
          <w:szCs w:val="44"/>
        </w:rPr>
      </w:pPr>
    </w:p>
    <w:p>
      <w:pPr>
        <w:jc w:val="center"/>
        <w:rPr>
          <w:rFonts w:ascii="方正小标宋_GBK" w:eastAsia="方正小标宋_GBK"/>
          <w:sz w:val="44"/>
          <w:szCs w:val="44"/>
        </w:rPr>
      </w:pPr>
      <w:r>
        <w:rPr>
          <w:rFonts w:ascii="方正小标宋_GBK" w:eastAsia="方正小标宋_GBK"/>
          <w:sz w:val="44"/>
          <w:szCs w:val="44"/>
        </w:rPr>
        <w:t>9.</w:t>
      </w:r>
      <w:r>
        <w:rPr>
          <w:rFonts w:hint="eastAsia" w:ascii="方正小标宋_GBK" w:eastAsia="方正小标宋_GBK"/>
          <w:sz w:val="44"/>
          <w:szCs w:val="44"/>
        </w:rPr>
        <w:t>市环保局随机抽查事项清单</w:t>
      </w:r>
    </w:p>
    <w:p>
      <w:pPr>
        <w:pStyle w:val="368"/>
        <w:ind w:firstLine="0" w:firstLineChars="0"/>
        <w:rPr>
          <w:rFonts w:ascii="仿宋_GB2312" w:eastAsia="仿宋_GB2312"/>
          <w:kern w:val="2"/>
          <w:sz w:val="24"/>
          <w:szCs w:val="24"/>
        </w:rPr>
      </w:pPr>
      <w:r>
        <w:rPr>
          <w:rFonts w:hint="eastAsia" w:ascii="仿宋_GB2312" w:eastAsia="仿宋_GB2312"/>
          <w:kern w:val="2"/>
          <w:sz w:val="24"/>
          <w:szCs w:val="24"/>
        </w:rPr>
        <w:t>抽查项目：</w:t>
      </w:r>
      <w:r>
        <w:rPr>
          <w:rFonts w:ascii="仿宋_GB2312" w:eastAsia="仿宋_GB2312"/>
          <w:kern w:val="2"/>
          <w:sz w:val="24"/>
          <w:szCs w:val="24"/>
        </w:rPr>
        <w:t>9</w:t>
      </w:r>
      <w:r>
        <w:rPr>
          <w:rFonts w:hint="eastAsia" w:ascii="仿宋_GB2312" w:eastAsia="仿宋_GB2312"/>
          <w:kern w:val="2"/>
          <w:sz w:val="24"/>
          <w:szCs w:val="24"/>
        </w:rPr>
        <w:t>个</w:t>
      </w:r>
    </w:p>
    <w:tbl>
      <w:tblPr>
        <w:tblStyle w:val="39"/>
        <w:tblW w:w="15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1456"/>
        <w:gridCol w:w="1785"/>
        <w:gridCol w:w="1995"/>
        <w:gridCol w:w="8085"/>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blHeader/>
          <w:jc w:val="center"/>
        </w:trPr>
        <w:tc>
          <w:tcPr>
            <w:tcW w:w="92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序号</w:t>
            </w:r>
          </w:p>
        </w:tc>
        <w:tc>
          <w:tcPr>
            <w:tcW w:w="145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抽查主体</w:t>
            </w:r>
          </w:p>
        </w:tc>
        <w:tc>
          <w:tcPr>
            <w:tcW w:w="17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抽查事项</w:t>
            </w:r>
          </w:p>
        </w:tc>
        <w:tc>
          <w:tcPr>
            <w:tcW w:w="199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抽查内容</w:t>
            </w:r>
          </w:p>
        </w:tc>
        <w:tc>
          <w:tcPr>
            <w:tcW w:w="80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抽查依据</w:t>
            </w:r>
          </w:p>
        </w:tc>
        <w:tc>
          <w:tcPr>
            <w:tcW w:w="760"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2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w:t>
            </w:r>
          </w:p>
        </w:tc>
        <w:tc>
          <w:tcPr>
            <w:tcW w:w="145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市环保局</w:t>
            </w:r>
          </w:p>
        </w:tc>
        <w:tc>
          <w:tcPr>
            <w:tcW w:w="17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污染源日常环境监管</w:t>
            </w:r>
            <w:r>
              <w:rPr>
                <w:rFonts w:ascii="仿宋_GB2312" w:eastAsia="仿宋_GB2312"/>
                <w:szCs w:val="21"/>
              </w:rPr>
              <w:t>—</w:t>
            </w:r>
            <w:r>
              <w:rPr>
                <w:rFonts w:hint="eastAsia" w:ascii="仿宋_GB2312" w:eastAsia="仿宋_GB2312"/>
                <w:szCs w:val="21"/>
              </w:rPr>
              <w:t>普通污染源（本表所指普通污染源是指危险废物、进口废物、废弃电器电子产品及辐射类污染源以外的污染源）</w:t>
            </w:r>
          </w:p>
        </w:tc>
        <w:tc>
          <w:tcPr>
            <w:tcW w:w="1995"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抽查对象为行政区域内所有普通污染源，抽查内容重点包括防治污染设施运行情况，污染物排放情况，以及环评、“三同时”、排污许可证、应急预案备案等环境管理制度落实情况。</w:t>
            </w:r>
          </w:p>
          <w:p>
            <w:pPr>
              <w:adjustRightInd w:val="0"/>
              <w:snapToGrid w:val="0"/>
              <w:spacing w:line="340" w:lineRule="exact"/>
              <w:rPr>
                <w:rFonts w:ascii="仿宋_GB2312" w:eastAsia="仿宋_GB2312"/>
                <w:szCs w:val="21"/>
              </w:rPr>
            </w:pPr>
          </w:p>
        </w:tc>
        <w:tc>
          <w:tcPr>
            <w:tcW w:w="8085"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环境保护法》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r>
              <w:rPr>
                <w:rFonts w:ascii="仿宋_GB2312" w:eastAsia="仿宋_GB2312"/>
                <w:szCs w:val="21"/>
              </w:rPr>
              <w:t>2.</w:t>
            </w:r>
            <w:r>
              <w:rPr>
                <w:rFonts w:hint="eastAsia" w:ascii="仿宋_GB2312" w:eastAsia="仿宋_GB2312"/>
                <w:szCs w:val="21"/>
              </w:rPr>
              <w:t>《中华人民共和国水污染防治法》第三十条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r>
              <w:rPr>
                <w:rFonts w:ascii="仿宋_GB2312" w:eastAsia="仿宋_GB2312"/>
                <w:szCs w:val="21"/>
              </w:rPr>
              <w:t>3.</w:t>
            </w:r>
            <w:r>
              <w:rPr>
                <w:rFonts w:hint="eastAsia" w:ascii="仿宋_GB2312" w:eastAsia="仿宋_GB2312"/>
                <w:szCs w:val="21"/>
              </w:rPr>
              <w:t>《中华人民共和国大气污染防治法》第二十九条环境保护主管部门及其委托的环境监察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r>
              <w:rPr>
                <w:rFonts w:ascii="仿宋_GB2312" w:eastAsia="仿宋_GB2312"/>
                <w:szCs w:val="21"/>
              </w:rPr>
              <w:t>4.</w:t>
            </w:r>
            <w:r>
              <w:rPr>
                <w:rFonts w:hint="eastAsia" w:ascii="仿宋_GB2312" w:eastAsia="仿宋_GB2312"/>
                <w:szCs w:val="21"/>
              </w:rPr>
              <w:t>《中华人民共和国固体废物污染环境防治法》第十五条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r>
              <w:rPr>
                <w:rFonts w:ascii="仿宋_GB2312" w:eastAsia="仿宋_GB2312"/>
                <w:szCs w:val="21"/>
              </w:rPr>
              <w:t>5.</w:t>
            </w:r>
            <w:r>
              <w:rPr>
                <w:rFonts w:hint="eastAsia" w:ascii="仿宋_GB2312" w:eastAsia="仿宋_GB2312"/>
                <w:szCs w:val="21"/>
              </w:rPr>
              <w:t>《中华人民共和国环境噪声污染防治法》第二十一条县级以上人民政府环境保护行政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p>
        </w:tc>
        <w:tc>
          <w:tcPr>
            <w:tcW w:w="760"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jc w:val="center"/>
        </w:trPr>
        <w:tc>
          <w:tcPr>
            <w:tcW w:w="92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2</w:t>
            </w:r>
          </w:p>
        </w:tc>
        <w:tc>
          <w:tcPr>
            <w:tcW w:w="145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市环保局</w:t>
            </w:r>
          </w:p>
        </w:tc>
        <w:tc>
          <w:tcPr>
            <w:tcW w:w="17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污染源日常环境监管</w:t>
            </w:r>
            <w:r>
              <w:rPr>
                <w:rFonts w:ascii="仿宋_GB2312" w:eastAsia="仿宋_GB2312"/>
                <w:szCs w:val="21"/>
              </w:rPr>
              <w:t>—</w:t>
            </w:r>
            <w:r>
              <w:rPr>
                <w:rFonts w:hint="eastAsia" w:ascii="仿宋_GB2312" w:eastAsia="仿宋_GB2312"/>
                <w:szCs w:val="21"/>
              </w:rPr>
              <w:t>危险废物经营单位</w:t>
            </w:r>
          </w:p>
        </w:tc>
        <w:tc>
          <w:tcPr>
            <w:tcW w:w="1995"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抽查对象为行政区域内所有危险废物经营单位，抽查内容重点包括主要为环境影响评价制度、“三同时”、排污许可证、污染环境防治责任制度、企业危险废物管理计划、危险废物申报登记制度、危险废物转移联单制度、危险废物标识制度、危险废物经营情况记录簿、危险废物管理台账及档案管理、危险废物相关培训、意外事故的防范措施及应急预案、环境污染防治设施运行、环境监测、信息公开等落实情况。</w:t>
            </w:r>
          </w:p>
          <w:p>
            <w:pPr>
              <w:adjustRightInd w:val="0"/>
              <w:snapToGrid w:val="0"/>
              <w:spacing w:line="340" w:lineRule="exact"/>
              <w:rPr>
                <w:rFonts w:ascii="仿宋_GB2312" w:eastAsia="仿宋_GB2312"/>
                <w:szCs w:val="21"/>
              </w:rPr>
            </w:pPr>
          </w:p>
          <w:p>
            <w:pPr>
              <w:adjustRightInd w:val="0"/>
              <w:snapToGrid w:val="0"/>
              <w:spacing w:line="340" w:lineRule="exact"/>
              <w:rPr>
                <w:rFonts w:ascii="仿宋_GB2312" w:eastAsia="仿宋_GB2312"/>
                <w:szCs w:val="21"/>
              </w:rPr>
            </w:pPr>
          </w:p>
          <w:p>
            <w:pPr>
              <w:adjustRightInd w:val="0"/>
              <w:snapToGrid w:val="0"/>
              <w:spacing w:line="340" w:lineRule="exact"/>
              <w:rPr>
                <w:rFonts w:ascii="仿宋_GB2312" w:eastAsia="仿宋_GB2312"/>
                <w:szCs w:val="21"/>
              </w:rPr>
            </w:pPr>
          </w:p>
        </w:tc>
        <w:tc>
          <w:tcPr>
            <w:tcW w:w="8085"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固体废物污染环境防治法》第十五条“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检查机关进行现场检查时，可以采取现场监测、采集样品、查阅或者复制与固体废物污染环境防治相关的资料等措施。</w:t>
            </w:r>
            <w:r>
              <w:rPr>
                <w:rFonts w:ascii="仿宋_GB2312" w:eastAsia="仿宋_GB2312"/>
                <w:szCs w:val="21"/>
              </w:rPr>
              <w:t>2.</w:t>
            </w:r>
            <w:r>
              <w:rPr>
                <w:rFonts w:hint="eastAsia" w:ascii="仿宋_GB2312" w:eastAsia="仿宋_GB2312"/>
                <w:szCs w:val="21"/>
              </w:rPr>
              <w:t>《危险废物经营许可证管理办法》（国务院令第</w:t>
            </w:r>
            <w:r>
              <w:rPr>
                <w:rFonts w:ascii="仿宋_GB2312" w:eastAsia="仿宋_GB2312"/>
                <w:szCs w:val="21"/>
              </w:rPr>
              <w:t>408</w:t>
            </w:r>
            <w:r>
              <w:rPr>
                <w:rFonts w:hint="eastAsia" w:ascii="仿宋_GB2312" w:eastAsia="仿宋_GB2312"/>
                <w:szCs w:val="21"/>
              </w:rPr>
              <w:t>号）第十七条“县级以上人民政府环境保护主管部门应当通过书面核查和实地检查等方式，加强对危险废物经营单位的监督检查，并将监督检查情况和处理结果予以记录，由监督检查人员签字后归档。”</w:t>
            </w:r>
          </w:p>
          <w:p>
            <w:pPr>
              <w:adjustRightInd w:val="0"/>
              <w:snapToGrid w:val="0"/>
              <w:spacing w:line="340" w:lineRule="exact"/>
              <w:jc w:val="center"/>
              <w:rPr>
                <w:rFonts w:ascii="仿宋_GB2312" w:eastAsia="仿宋_GB2312"/>
                <w:szCs w:val="21"/>
              </w:rPr>
            </w:pPr>
          </w:p>
          <w:p>
            <w:pPr>
              <w:adjustRightInd w:val="0"/>
              <w:snapToGrid w:val="0"/>
              <w:spacing w:line="340" w:lineRule="exact"/>
              <w:jc w:val="center"/>
              <w:rPr>
                <w:rFonts w:ascii="仿宋_GB2312" w:eastAsia="仿宋_GB2312"/>
                <w:szCs w:val="21"/>
              </w:rPr>
            </w:pPr>
          </w:p>
          <w:p>
            <w:pPr>
              <w:adjustRightInd w:val="0"/>
              <w:snapToGrid w:val="0"/>
              <w:spacing w:line="340" w:lineRule="exact"/>
              <w:jc w:val="center"/>
              <w:rPr>
                <w:rFonts w:ascii="仿宋_GB2312" w:eastAsia="仿宋_GB2312"/>
                <w:szCs w:val="21"/>
              </w:rPr>
            </w:pPr>
          </w:p>
          <w:p>
            <w:pPr>
              <w:adjustRightInd w:val="0"/>
              <w:snapToGrid w:val="0"/>
              <w:spacing w:line="340" w:lineRule="exact"/>
              <w:jc w:val="center"/>
              <w:rPr>
                <w:rFonts w:ascii="仿宋_GB2312" w:eastAsia="仿宋_GB2312"/>
                <w:szCs w:val="21"/>
              </w:rPr>
            </w:pPr>
          </w:p>
          <w:p>
            <w:pPr>
              <w:adjustRightInd w:val="0"/>
              <w:snapToGrid w:val="0"/>
              <w:spacing w:line="340" w:lineRule="exact"/>
              <w:jc w:val="center"/>
              <w:rPr>
                <w:rFonts w:ascii="仿宋_GB2312" w:eastAsia="仿宋_GB2312"/>
                <w:szCs w:val="21"/>
              </w:rPr>
            </w:pPr>
          </w:p>
          <w:p>
            <w:pPr>
              <w:adjustRightInd w:val="0"/>
              <w:snapToGrid w:val="0"/>
              <w:spacing w:line="340" w:lineRule="exact"/>
              <w:jc w:val="center"/>
              <w:rPr>
                <w:rFonts w:ascii="仿宋_GB2312" w:eastAsia="仿宋_GB2312"/>
                <w:szCs w:val="21"/>
              </w:rPr>
            </w:pPr>
          </w:p>
        </w:tc>
        <w:tc>
          <w:tcPr>
            <w:tcW w:w="760"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2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3</w:t>
            </w:r>
          </w:p>
        </w:tc>
        <w:tc>
          <w:tcPr>
            <w:tcW w:w="1456"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市环保局</w:t>
            </w:r>
          </w:p>
        </w:tc>
        <w:tc>
          <w:tcPr>
            <w:tcW w:w="17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污染源日常环境监管</w:t>
            </w:r>
            <w:r>
              <w:rPr>
                <w:rFonts w:ascii="仿宋_GB2312" w:eastAsia="仿宋_GB2312"/>
                <w:szCs w:val="21"/>
              </w:rPr>
              <w:t>—</w:t>
            </w:r>
            <w:r>
              <w:rPr>
                <w:rFonts w:hint="eastAsia" w:ascii="仿宋_GB2312" w:eastAsia="仿宋_GB2312"/>
                <w:szCs w:val="21"/>
              </w:rPr>
              <w:t>固体废物进口加工利用企业</w:t>
            </w:r>
          </w:p>
        </w:tc>
        <w:tc>
          <w:tcPr>
            <w:tcW w:w="1995"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抽查对象为行政区内固体废物进口加工利用企业，抽查内容重点包括环境影响评价制度及“三同时”制度，排污许可证制度，污染防治设施运行，固体废物加工利用企业法人，防止进口固体废物污染环境的相关制度和措施，加工利用场地、设施、设备及配套的污染防治设施和措施情况，固体废物处理处置（含危险废物规范化管理），经营情况记录制度以及生产经营情况季年度报告制度，日常环境监测制度，清洁生产审核等落实情况。</w:t>
            </w:r>
          </w:p>
          <w:p>
            <w:pPr>
              <w:adjustRightInd w:val="0"/>
              <w:snapToGrid w:val="0"/>
              <w:spacing w:line="340" w:lineRule="exact"/>
              <w:jc w:val="center"/>
              <w:rPr>
                <w:rFonts w:ascii="仿宋_GB2312" w:eastAsia="仿宋_GB2312"/>
                <w:szCs w:val="21"/>
              </w:rPr>
            </w:pPr>
          </w:p>
        </w:tc>
        <w:tc>
          <w:tcPr>
            <w:tcW w:w="80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固体废物污染环境防治法》第十五条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检查机关进行现场检查时，可以采取现场监测、采集样品、查阅或者复制与固体废物污染环境防治相关的资料等措施。</w:t>
            </w:r>
            <w:r>
              <w:rPr>
                <w:rFonts w:ascii="仿宋_GB2312" w:eastAsia="仿宋_GB2312"/>
                <w:szCs w:val="21"/>
              </w:rPr>
              <w:t>2.</w:t>
            </w:r>
            <w:r>
              <w:rPr>
                <w:rFonts w:hint="eastAsia" w:ascii="仿宋_GB2312" w:eastAsia="仿宋_GB2312"/>
                <w:szCs w:val="21"/>
              </w:rPr>
              <w:t>《固体废物进口管理办法》（环境保护部、商务部、国家发展改革委、海关总署、国家质检总局令第</w:t>
            </w:r>
            <w:r>
              <w:rPr>
                <w:rFonts w:ascii="仿宋_GB2312" w:eastAsia="仿宋_GB2312"/>
                <w:szCs w:val="21"/>
              </w:rPr>
              <w:t>12</w:t>
            </w:r>
            <w:r>
              <w:rPr>
                <w:rFonts w:hint="eastAsia" w:ascii="仿宋_GB2312" w:eastAsia="仿宋_GB2312"/>
                <w:szCs w:val="21"/>
              </w:rPr>
              <w:t>号）第三十六条各级环境保护行政主管部门、商务主管部门、经济综合宏观调控部门、海关、出入境检验检疫部门，有权依据各自的职责对与进口固体废物有关的单位进行监督检查。被检查的单位应当如实反映情况，提供必要的材料。检查机关应当为被检查的单位保守技术秘密和业务秘密。检查机关进行现场检查时，可以采取现场监测、采集样品、查阅或者复制相关资料等措施。</w:t>
            </w:r>
            <w:r>
              <w:rPr>
                <w:rFonts w:ascii="仿宋_GB2312" w:eastAsia="仿宋_GB2312"/>
                <w:szCs w:val="21"/>
              </w:rPr>
              <w:t>3.</w:t>
            </w:r>
            <w:r>
              <w:rPr>
                <w:rFonts w:hint="eastAsia" w:ascii="仿宋_GB2312" w:eastAsia="仿宋_GB2312"/>
                <w:szCs w:val="21"/>
              </w:rPr>
              <w:t>环境保护部《关于印发〈进口可用作原料的固体废物风险监管指南〉的通知》（环办〔</w:t>
            </w:r>
            <w:r>
              <w:rPr>
                <w:rFonts w:ascii="仿宋_GB2312" w:eastAsia="仿宋_GB2312"/>
                <w:szCs w:val="21"/>
              </w:rPr>
              <w:t>2012</w:t>
            </w:r>
            <w:r>
              <w:rPr>
                <w:rFonts w:hint="eastAsia" w:ascii="仿宋_GB2312" w:eastAsia="仿宋_GB2312"/>
                <w:szCs w:val="21"/>
              </w:rPr>
              <w:t>〕</w:t>
            </w:r>
            <w:r>
              <w:rPr>
                <w:rFonts w:ascii="仿宋_GB2312" w:eastAsia="仿宋_GB2312"/>
                <w:szCs w:val="21"/>
              </w:rPr>
              <w:t>147</w:t>
            </w:r>
            <w:r>
              <w:rPr>
                <w:rFonts w:hint="eastAsia" w:ascii="仿宋_GB2312" w:eastAsia="仿宋_GB2312"/>
                <w:szCs w:val="21"/>
              </w:rPr>
              <w:t>号）。</w:t>
            </w:r>
            <w:r>
              <w:rPr>
                <w:rFonts w:ascii="仿宋_GB2312" w:eastAsia="仿宋_GB2312"/>
                <w:szCs w:val="21"/>
              </w:rPr>
              <w:t>5.</w:t>
            </w:r>
            <w:r>
              <w:rPr>
                <w:rFonts w:hint="eastAsia" w:ascii="仿宋_GB2312" w:eastAsia="仿宋_GB2312"/>
                <w:szCs w:val="21"/>
              </w:rPr>
              <w:t>风险监管措施（三）强化后期监管。对列入监管名录中的企业，一旦有进口行为发生，相关环保部门应当及时组织进行现场检查；检查结果应当及时逐级上报至环境保护部。对未列入监管名录的进口固体废物加工利用企业，各级环保部门要进行抽查。省级环保部门每年按照</w:t>
            </w:r>
            <w:r>
              <w:rPr>
                <w:rFonts w:ascii="仿宋_GB2312" w:eastAsia="仿宋_GB2312"/>
                <w:szCs w:val="21"/>
              </w:rPr>
              <w:t>10%</w:t>
            </w:r>
            <w:r>
              <w:rPr>
                <w:rFonts w:hint="eastAsia" w:ascii="仿宋_GB2312" w:eastAsia="仿宋_GB2312"/>
                <w:szCs w:val="21"/>
              </w:rPr>
              <w:t>的比例组织县级以上地方环保部门进行现场抽查；抽查企业数量每年不少于</w:t>
            </w:r>
            <w:r>
              <w:rPr>
                <w:rFonts w:ascii="仿宋_GB2312" w:eastAsia="仿宋_GB2312"/>
                <w:szCs w:val="21"/>
              </w:rPr>
              <w:t>20</w:t>
            </w:r>
            <w:r>
              <w:rPr>
                <w:rFonts w:hint="eastAsia" w:ascii="仿宋_GB2312" w:eastAsia="仿宋_GB2312"/>
                <w:szCs w:val="21"/>
              </w:rPr>
              <w:t>家，若该省份企业总数少于</w:t>
            </w:r>
            <w:r>
              <w:rPr>
                <w:rFonts w:ascii="仿宋_GB2312" w:eastAsia="仿宋_GB2312"/>
                <w:szCs w:val="21"/>
              </w:rPr>
              <w:t>20</w:t>
            </w:r>
            <w:r>
              <w:rPr>
                <w:rFonts w:hint="eastAsia" w:ascii="仿宋_GB2312" w:eastAsia="仿宋_GB2312"/>
                <w:szCs w:val="21"/>
              </w:rPr>
              <w:t>家，则对全部企业进行检查；抽查结果应当及时逐级上报至环境保护部。</w:t>
            </w:r>
          </w:p>
        </w:tc>
        <w:tc>
          <w:tcPr>
            <w:tcW w:w="760"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92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4</w:t>
            </w:r>
          </w:p>
        </w:tc>
        <w:tc>
          <w:tcPr>
            <w:tcW w:w="145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市环保局</w:t>
            </w:r>
          </w:p>
        </w:tc>
        <w:tc>
          <w:tcPr>
            <w:tcW w:w="17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污染源日常环境监管</w:t>
            </w:r>
            <w:r>
              <w:rPr>
                <w:rFonts w:ascii="仿宋_GB2312" w:eastAsia="仿宋_GB2312"/>
                <w:szCs w:val="21"/>
              </w:rPr>
              <w:t>—</w:t>
            </w:r>
            <w:r>
              <w:rPr>
                <w:rFonts w:hint="eastAsia" w:ascii="仿宋_GB2312" w:eastAsia="仿宋_GB2312"/>
                <w:szCs w:val="21"/>
              </w:rPr>
              <w:t>废弃电器电子产品回收处理企业</w:t>
            </w:r>
          </w:p>
        </w:tc>
        <w:tc>
          <w:tcPr>
            <w:tcW w:w="1995" w:type="dxa"/>
            <w:tcMar>
              <w:top w:w="28" w:type="dxa"/>
              <w:left w:w="57" w:type="dxa"/>
              <w:bottom w:w="28" w:type="dxa"/>
              <w:right w:w="57" w:type="dxa"/>
            </w:tcMar>
            <w:vAlign w:val="center"/>
          </w:tcPr>
          <w:p>
            <w:pPr>
              <w:adjustRightInd w:val="0"/>
              <w:snapToGrid w:val="0"/>
              <w:rPr>
                <w:rFonts w:ascii="仿宋_GB2312" w:eastAsia="仿宋_GB2312"/>
                <w:szCs w:val="21"/>
              </w:rPr>
            </w:pPr>
            <w:r>
              <w:rPr>
                <w:rFonts w:hint="eastAsia" w:ascii="仿宋_GB2312" w:eastAsia="仿宋_GB2312"/>
                <w:szCs w:val="21"/>
              </w:rPr>
              <w:t>抽查对象为行政区内纳入国家废弃电器电子产品处理基金补贴，并具有废弃电器电子产品处理企业资格的企业，抽查内容重点包括环境影响评价制度及“三同时”制度，排污许可证制度，污染防治设施运行情况，污染物排放及环境监测情况，废弃电器电子产品回收和拆解种类和数量情况，规范拆解情况，生产经营情况记录制度（原料及产物出入库台帐记录、加工情况记录、销售情况记录、生产报表及相关原始单据等相关资料），视频及信息管理系统运行情况、生产过程的视频录像监控情况、固体废物处理处置情况，日常环境监测，信息公开等落实情况。</w:t>
            </w:r>
          </w:p>
        </w:tc>
        <w:tc>
          <w:tcPr>
            <w:tcW w:w="80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《中华人民共和国固体废物污染环境防治法》第十五条；《废弃电器电子产品回收处理管理条例》（国务院令第</w:t>
            </w:r>
            <w:r>
              <w:rPr>
                <w:rFonts w:ascii="仿宋_GB2312" w:eastAsia="仿宋_GB2312"/>
                <w:szCs w:val="21"/>
              </w:rPr>
              <w:t>551</w:t>
            </w:r>
            <w:r>
              <w:rPr>
                <w:rFonts w:hint="eastAsia" w:ascii="仿宋_GB2312" w:eastAsia="仿宋_GB2312"/>
                <w:szCs w:val="21"/>
              </w:rPr>
              <w:t>号）第二十五条；财政部、环境保护部等部门《关于印发〈废弃电器电子产品处理基金征收使用管理办法〉的通知》（财综〔</w:t>
            </w:r>
            <w:r>
              <w:rPr>
                <w:rFonts w:ascii="仿宋_GB2312" w:eastAsia="仿宋_GB2312"/>
                <w:szCs w:val="21"/>
              </w:rPr>
              <w:t>2012</w:t>
            </w:r>
            <w:r>
              <w:rPr>
                <w:rFonts w:hint="eastAsia" w:ascii="仿宋_GB2312" w:eastAsia="仿宋_GB2312"/>
                <w:szCs w:val="21"/>
              </w:rPr>
              <w:t>〕</w:t>
            </w:r>
            <w:r>
              <w:rPr>
                <w:rFonts w:ascii="仿宋_GB2312" w:eastAsia="仿宋_GB2312"/>
                <w:szCs w:val="21"/>
              </w:rPr>
              <w:t>34</w:t>
            </w:r>
            <w:r>
              <w:rPr>
                <w:rFonts w:hint="eastAsia" w:ascii="仿宋_GB2312" w:eastAsia="仿宋_GB2312"/>
                <w:szCs w:val="21"/>
              </w:rPr>
              <w:t>号）；环境保护部、财政部《关于组织开展废弃电器电子产品拆解处理情况审核工作的通知》（环发〔</w:t>
            </w:r>
            <w:r>
              <w:rPr>
                <w:rFonts w:ascii="仿宋_GB2312" w:eastAsia="仿宋_GB2312"/>
                <w:szCs w:val="21"/>
              </w:rPr>
              <w:t>2012</w:t>
            </w:r>
            <w:r>
              <w:rPr>
                <w:rFonts w:hint="eastAsia" w:ascii="仿宋_GB2312" w:eastAsia="仿宋_GB2312"/>
                <w:szCs w:val="21"/>
              </w:rPr>
              <w:t>〕</w:t>
            </w:r>
            <w:r>
              <w:rPr>
                <w:rFonts w:ascii="仿宋_GB2312" w:eastAsia="仿宋_GB2312"/>
                <w:szCs w:val="21"/>
              </w:rPr>
              <w:t>110</w:t>
            </w:r>
            <w:r>
              <w:rPr>
                <w:rFonts w:hint="eastAsia" w:ascii="仿宋_GB2312" w:eastAsia="仿宋_GB2312"/>
                <w:szCs w:val="21"/>
              </w:rPr>
              <w:t>号）；《关于发布〈废弃电器电子产品拆解处理情况审核工作指南（</w:t>
            </w:r>
            <w:r>
              <w:rPr>
                <w:rFonts w:ascii="仿宋_GB2312" w:eastAsia="仿宋_GB2312"/>
                <w:szCs w:val="21"/>
              </w:rPr>
              <w:t>2015</w:t>
            </w:r>
            <w:r>
              <w:rPr>
                <w:rFonts w:hint="eastAsia" w:ascii="仿宋_GB2312" w:eastAsia="仿宋_GB2312"/>
                <w:szCs w:val="21"/>
              </w:rPr>
              <w:t>年版）〉的公告》（环境保护部公告</w:t>
            </w:r>
            <w:r>
              <w:rPr>
                <w:rFonts w:ascii="仿宋_GB2312" w:eastAsia="仿宋_GB2312"/>
                <w:szCs w:val="21"/>
              </w:rPr>
              <w:t>2015</w:t>
            </w:r>
            <w:r>
              <w:rPr>
                <w:rFonts w:hint="eastAsia" w:ascii="仿宋_GB2312" w:eastAsia="仿宋_GB2312"/>
                <w:szCs w:val="21"/>
              </w:rPr>
              <w:t>年第</w:t>
            </w:r>
            <w:r>
              <w:rPr>
                <w:rFonts w:ascii="仿宋_GB2312" w:eastAsia="仿宋_GB2312"/>
                <w:szCs w:val="21"/>
              </w:rPr>
              <w:t>33</w:t>
            </w:r>
            <w:r>
              <w:rPr>
                <w:rFonts w:hint="eastAsia" w:ascii="仿宋_GB2312" w:eastAsia="仿宋_GB2312"/>
                <w:szCs w:val="21"/>
              </w:rPr>
              <w:t>号）</w:t>
            </w:r>
          </w:p>
        </w:tc>
        <w:tc>
          <w:tcPr>
            <w:tcW w:w="760"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92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ascii="仿宋_GB2312" w:eastAsia="仿宋_GB2312"/>
                <w:szCs w:val="21"/>
              </w:rPr>
              <w:t>5</w:t>
            </w:r>
          </w:p>
        </w:tc>
        <w:tc>
          <w:tcPr>
            <w:tcW w:w="145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r>
              <w:rPr>
                <w:rFonts w:hint="eastAsia" w:ascii="仿宋_GB2312" w:eastAsia="仿宋_GB2312"/>
                <w:szCs w:val="21"/>
              </w:rPr>
              <w:t>市环保局</w:t>
            </w:r>
          </w:p>
        </w:tc>
        <w:tc>
          <w:tcPr>
            <w:tcW w:w="1785"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污染源日常环境监管</w:t>
            </w:r>
            <w:r>
              <w:rPr>
                <w:rFonts w:ascii="仿宋_GB2312" w:eastAsia="仿宋_GB2312"/>
                <w:szCs w:val="21"/>
              </w:rPr>
              <w:t>—</w:t>
            </w:r>
            <w:r>
              <w:rPr>
                <w:rFonts w:hint="eastAsia" w:ascii="仿宋_GB2312" w:eastAsia="仿宋_GB2312"/>
                <w:szCs w:val="21"/>
              </w:rPr>
              <w:t>伴生放射性矿产资源开发和加工利用项目。</w:t>
            </w:r>
          </w:p>
        </w:tc>
        <w:tc>
          <w:tcPr>
            <w:tcW w:w="1995"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抽查对象为涉及伴生放射性矿产资源开发和加工利用项目。抽查内容：环评、验收、环保措施落实情况、场所退役治理等环境管理制度落实情况。</w:t>
            </w:r>
          </w:p>
        </w:tc>
        <w:tc>
          <w:tcPr>
            <w:tcW w:w="8085"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r>
              <w:rPr>
                <w:rFonts w:hint="eastAsia" w:ascii="仿宋_GB2312" w:eastAsia="仿宋_GB2312"/>
                <w:szCs w:val="21"/>
              </w:rPr>
              <w:t>《中华人民共和国放射性污染防治法》第十一条国务院环境保护行政主管部门和国务院其他有关部门，按照职责分工，各负其责，互通信息，密切配合，对核设施、铀（钍）矿开发利用中的放射性污染防治进行监督检查。县级以上地方人民政府环境保护行政主管部门和同级其他有关部门，按照职责分工，各负其责，互通信息，密切配合，对本行政区域内核技术利用、伴生放射性矿开发利用中的放射性污染防治进行监督检查。监督检查人员进行现场检查时，应当出示证件。被检查的单位必须如实反映情况，提供必要的资料。第十二条核设施营运单位、核技术利用单位、铀（钍）矿和伴生放射性矿开发利用单位，负责本单位放射性污染的防治，接受环境保护行政主管部门和其他有关部门的监督管理，并依法对其造成的放射性污染承担责任。</w:t>
            </w:r>
          </w:p>
        </w:tc>
        <w:tc>
          <w:tcPr>
            <w:tcW w:w="760"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924" w:type="dxa"/>
            <w:noWrap/>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r>
              <w:rPr>
                <w:rFonts w:ascii="仿宋_GB2312" w:eastAsia="仿宋_GB2312"/>
                <w:kern w:val="2"/>
                <w:sz w:val="21"/>
                <w:szCs w:val="21"/>
              </w:rPr>
              <w:t>6</w:t>
            </w:r>
          </w:p>
        </w:tc>
        <w:tc>
          <w:tcPr>
            <w:tcW w:w="1456" w:type="dxa"/>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市环保局</w:t>
            </w:r>
          </w:p>
        </w:tc>
        <w:tc>
          <w:tcPr>
            <w:tcW w:w="1785"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污染源日常环境监管</w:t>
            </w:r>
            <w:r>
              <w:rPr>
                <w:rFonts w:ascii="仿宋_GB2312" w:eastAsia="仿宋_GB2312"/>
                <w:kern w:val="2"/>
                <w:sz w:val="21"/>
                <w:szCs w:val="21"/>
              </w:rPr>
              <w:t>—</w:t>
            </w:r>
            <w:r>
              <w:rPr>
                <w:rFonts w:hint="eastAsia" w:ascii="仿宋_GB2312" w:eastAsia="仿宋_GB2312"/>
                <w:kern w:val="2"/>
                <w:sz w:val="21"/>
                <w:szCs w:val="21"/>
              </w:rPr>
              <w:t>核技术利用单位</w:t>
            </w:r>
          </w:p>
        </w:tc>
        <w:tc>
          <w:tcPr>
            <w:tcW w:w="1995"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抽查对象：生产、销售、使用放射性同位素或射线装置的单位。抽查内容：环评、验收、“三同时”、防护措施落实情况、辐射安全许可证申领情况、放射性同位素转让和备案情况、场所监测和个人剂量监测情况、年度评估报告上报情况、台账建立情况、人员培训情况和各项制度建立等情况。</w:t>
            </w:r>
          </w:p>
        </w:tc>
        <w:tc>
          <w:tcPr>
            <w:tcW w:w="8085"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ascii="仿宋_GB2312" w:eastAsia="仿宋_GB2312"/>
                <w:kern w:val="2"/>
                <w:sz w:val="21"/>
                <w:szCs w:val="21"/>
              </w:rPr>
              <w:t>1.</w:t>
            </w:r>
            <w:r>
              <w:rPr>
                <w:rFonts w:hint="eastAsia" w:ascii="仿宋_GB2312" w:eastAsia="仿宋_GB2312"/>
                <w:kern w:val="2"/>
                <w:sz w:val="21"/>
                <w:szCs w:val="21"/>
              </w:rPr>
              <w:t>《中华人民共和国放射性污染防治法》第十一条国务院环境保护行政主管部门和国务院其他有关部门，按照职责分工，各负其责，互通信息，密切配合，对核设施、铀（钍）矿开发利用中的放射性污染防治进行监督检查。县级以上地方人民政府环境保护行政主管部门和同级其他有关部门，按照职责分工，各负其责，互通信息，密切配合，对本行政区域内核技术利用、伴生放射性矿开发利用中的放射性污染防治进行监督检查。监督检查人员进行现场检查时，应当出示证件。被检查的单位必须如实反映情况，提供必要的资料。第十二条核设施营运单位、核技术利用单位、铀（钍）矿和伴生放射性矿开发利用单位，负责本单位放射性污染的防治，接受环境保护行政主管部门和其他有关部门的监督管理，并依法对其造成的放射性污染承担责任。</w:t>
            </w:r>
            <w:r>
              <w:rPr>
                <w:rFonts w:ascii="仿宋_GB2312" w:eastAsia="仿宋_GB2312"/>
                <w:kern w:val="2"/>
                <w:sz w:val="21"/>
                <w:szCs w:val="21"/>
              </w:rPr>
              <w:t>2.</w:t>
            </w:r>
            <w:r>
              <w:rPr>
                <w:rFonts w:hint="eastAsia" w:ascii="仿宋_GB2312" w:eastAsia="仿宋_GB2312"/>
                <w:kern w:val="2"/>
                <w:sz w:val="21"/>
                <w:szCs w:val="21"/>
              </w:rPr>
              <w:t>《放射性同位素与射线装置安全和防护条例》第四十六条　县级以上人民政府环境保护主管部门和其他有关部门应当按照各自职责对生产、销售、使用放射性同位素和射线装置的单位进行监督检查。被检查单位应当予以配合，如实反映情况，提供必要的资料，不得拒绝和阻碍。第四十八条　县级以上人民政府环境保护主管部门在监督检查中发现生产、销售、使用放射性同位素和射线装置的单位有不符合原发证条件的情形的，应当责令其限期整改。</w:t>
            </w:r>
          </w:p>
        </w:tc>
        <w:tc>
          <w:tcPr>
            <w:tcW w:w="760"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24" w:type="dxa"/>
            <w:noWrap/>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r>
              <w:rPr>
                <w:rFonts w:ascii="仿宋_GB2312" w:eastAsia="仿宋_GB2312"/>
                <w:kern w:val="2"/>
                <w:sz w:val="21"/>
                <w:szCs w:val="21"/>
              </w:rPr>
              <w:t>7</w:t>
            </w:r>
          </w:p>
        </w:tc>
        <w:tc>
          <w:tcPr>
            <w:tcW w:w="1456" w:type="dxa"/>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市环保局</w:t>
            </w:r>
          </w:p>
        </w:tc>
        <w:tc>
          <w:tcPr>
            <w:tcW w:w="1785"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污染源日常环境监管</w:t>
            </w:r>
            <w:r>
              <w:rPr>
                <w:rFonts w:ascii="仿宋_GB2312" w:eastAsia="仿宋_GB2312"/>
                <w:kern w:val="2"/>
                <w:sz w:val="21"/>
                <w:szCs w:val="21"/>
              </w:rPr>
              <w:t>—</w:t>
            </w:r>
            <w:r>
              <w:rPr>
                <w:rFonts w:hint="eastAsia" w:ascii="仿宋_GB2312" w:eastAsia="仿宋_GB2312"/>
                <w:kern w:val="2"/>
                <w:sz w:val="21"/>
                <w:szCs w:val="21"/>
              </w:rPr>
              <w:t>建设伴有电磁辐射的建设项目、设施</w:t>
            </w:r>
          </w:p>
        </w:tc>
        <w:tc>
          <w:tcPr>
            <w:tcW w:w="1995"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抽查对象：本行政区内的建设伴有电磁辐射的建设项目、设施。抽查内容：环评、验收、“三同时”等环境管理制度落实情况及被投诉情况等。</w:t>
            </w:r>
          </w:p>
        </w:tc>
        <w:tc>
          <w:tcPr>
            <w:tcW w:w="8085"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电磁辐射环境保护管理办法》第七条省、自治区、直辖市（以下简称“省级”）环境保护行政主管部门负责除第六条规定所列项目以外、豁免水平以上的电磁辐射建设项目和设备的环境保护申报登记和环境影响报告书的审批；负责对该类项目和设备执行环境保护设施“三同时”制度的情况进行检查并负责竣工验收；参与辖区内由国务院环境保护行政主管部门负责的环境影响报告书的审批、环境保护设施“三同时”制度执行情况的检查和项目竣工验收以及项目建成后对环境影响的监督检查；负责辖区内电磁辐射环境保护管理队伍的建设；负责对辖区内因电磁辐射活动造成的环境影响实施监督管理和监督性监测。第八条市级环境保护行政主管部门根据省级环境保护行政主管部门的委托，可承担第七条所列全部或部分任务及本辖区内电磁辐射项目和设备的监督性监测和日常监督管理。</w:t>
            </w:r>
          </w:p>
        </w:tc>
        <w:tc>
          <w:tcPr>
            <w:tcW w:w="760"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jc w:val="center"/>
        </w:trPr>
        <w:tc>
          <w:tcPr>
            <w:tcW w:w="924" w:type="dxa"/>
            <w:vMerge w:val="restart"/>
            <w:noWrap/>
            <w:tcMar>
              <w:top w:w="28" w:type="dxa"/>
              <w:left w:w="57" w:type="dxa"/>
              <w:bottom w:w="28" w:type="dxa"/>
              <w:right w:w="57" w:type="dxa"/>
            </w:tcMar>
            <w:vAlign w:val="center"/>
          </w:tcPr>
          <w:p>
            <w:pPr>
              <w:pStyle w:val="368"/>
              <w:spacing w:line="340" w:lineRule="exact"/>
              <w:ind w:firstLine="31680"/>
              <w:jc w:val="center"/>
              <w:rPr>
                <w:rFonts w:ascii="仿宋_GB2312" w:eastAsia="仿宋_GB2312"/>
                <w:kern w:val="2"/>
                <w:sz w:val="21"/>
                <w:szCs w:val="21"/>
              </w:rPr>
            </w:pPr>
            <w:r>
              <w:rPr>
                <w:rFonts w:ascii="仿宋_GB2312" w:eastAsia="仿宋_GB2312"/>
                <w:kern w:val="2"/>
                <w:sz w:val="21"/>
                <w:szCs w:val="21"/>
              </w:rPr>
              <w:t>8</w:t>
            </w:r>
          </w:p>
        </w:tc>
        <w:tc>
          <w:tcPr>
            <w:tcW w:w="1456" w:type="dxa"/>
            <w:vMerge w:val="restart"/>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市环保局</w:t>
            </w:r>
          </w:p>
        </w:tc>
        <w:tc>
          <w:tcPr>
            <w:tcW w:w="1785" w:type="dxa"/>
            <w:vMerge w:val="restart"/>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环境影响评价机构日常监管</w:t>
            </w:r>
          </w:p>
        </w:tc>
        <w:tc>
          <w:tcPr>
            <w:tcW w:w="1995" w:type="dxa"/>
            <w:vMerge w:val="restart"/>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抽查对象：在本行政区承担环境影响评价工作的机构。抽查内容重点为机构资质条件、环境影响评价工作情况等。</w:t>
            </w:r>
          </w:p>
        </w:tc>
        <w:tc>
          <w:tcPr>
            <w:tcW w:w="8085" w:type="dxa"/>
            <w:tcMar>
              <w:top w:w="28" w:type="dxa"/>
              <w:left w:w="57" w:type="dxa"/>
              <w:bottom w:w="28" w:type="dxa"/>
              <w:right w:w="57" w:type="dxa"/>
            </w:tcMar>
            <w:vAlign w:val="center"/>
          </w:tcPr>
          <w:p>
            <w:pPr>
              <w:pStyle w:val="368"/>
              <w:spacing w:line="240" w:lineRule="auto"/>
              <w:ind w:firstLine="0" w:firstLineChars="0"/>
              <w:rPr>
                <w:rFonts w:ascii="仿宋_GB2312" w:eastAsia="仿宋_GB2312"/>
                <w:kern w:val="2"/>
                <w:sz w:val="21"/>
                <w:szCs w:val="21"/>
              </w:rPr>
            </w:pPr>
            <w:r>
              <w:rPr>
                <w:rFonts w:ascii="仿宋_GB2312" w:eastAsia="仿宋_GB2312"/>
                <w:kern w:val="2"/>
                <w:sz w:val="21"/>
                <w:szCs w:val="21"/>
              </w:rPr>
              <w:t>1.</w:t>
            </w:r>
            <w:r>
              <w:rPr>
                <w:rFonts w:hint="eastAsia" w:ascii="仿宋_GB2312" w:eastAsia="仿宋_GB2312"/>
                <w:kern w:val="2"/>
                <w:sz w:val="21"/>
                <w:szCs w:val="21"/>
              </w:rPr>
              <w:t>《建设项目环境影响评价资质管理办法》（环境保护部令第</w:t>
            </w:r>
            <w:r>
              <w:rPr>
                <w:rFonts w:ascii="仿宋_GB2312" w:eastAsia="仿宋_GB2312"/>
                <w:kern w:val="2"/>
                <w:sz w:val="21"/>
                <w:szCs w:val="21"/>
              </w:rPr>
              <w:t>36</w:t>
            </w:r>
            <w:r>
              <w:rPr>
                <w:rFonts w:hint="eastAsia" w:ascii="仿宋_GB2312" w:eastAsia="仿宋_GB2312"/>
                <w:kern w:val="2"/>
                <w:sz w:val="21"/>
                <w:szCs w:val="21"/>
              </w:rPr>
              <w:t>号）第三十条　环境保护主管部门应当加强对环评机构的监督检查。监督检查时可以查阅或者要求环评机构报送有关情况和材料，环评机构应当如实提供。监督检查包括抽查、年度检查以及在环境影响报告书（表）受理和审批过程中对环评机构的审查。第三十一条　环境保护部组织对环评机构的抽查。省级环境保护主管部门组织对住所在本行政区域内的环评机构的年度检查。环境保护主管部门组织的抽查和年度检查，应当对环评机构的资质条件和环境影响评价工作情况进行全面检查。第三十九条　环境保护主管部门应当建立环评机构及其环境影响评价工程师诚信档案。县级以上地方环境保护主管部门应当建立住所在本行政区域、编制本级环境保护主管部门审批的环境影响报告书（表）的环评机构及其环境影响评价工程师的诚信档案，记录本部门对环评机构及其环境影响评价工程师采取的通报批评、限期整改和行政处罚等情况，并向社会公开。通报批评、限期整改和行政处罚等情况应当及时抄报环境保护部。环境保护部应当将环境保护主管部门对环评机构及其环境影响评价工程师采取的行政处理和行政处罚等情况，记入全国环评机构和环境影响评价工程师诚信档案，并向社会公开。第四十二条　县级以上地方环境保护主管部门在监督检查中发现环评机构有本办法第三十四条、第三十八条、第四十四条第二款、第四十五条规定情形的，应当及时向环境保护部报告并提出处理建议。</w:t>
            </w:r>
          </w:p>
        </w:tc>
        <w:tc>
          <w:tcPr>
            <w:tcW w:w="760"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jc w:val="center"/>
        </w:trPr>
        <w:tc>
          <w:tcPr>
            <w:tcW w:w="924" w:type="dxa"/>
            <w:vMerge w:val="continue"/>
            <w:noWrap/>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p>
        </w:tc>
        <w:tc>
          <w:tcPr>
            <w:tcW w:w="1456" w:type="dxa"/>
            <w:vMerge w:val="continue"/>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p>
        </w:tc>
        <w:tc>
          <w:tcPr>
            <w:tcW w:w="1785" w:type="dxa"/>
            <w:vMerge w:val="continue"/>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p>
        </w:tc>
        <w:tc>
          <w:tcPr>
            <w:tcW w:w="1995" w:type="dxa"/>
            <w:vMerge w:val="continue"/>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p>
        </w:tc>
        <w:tc>
          <w:tcPr>
            <w:tcW w:w="8085" w:type="dxa"/>
            <w:tcMar>
              <w:top w:w="28" w:type="dxa"/>
              <w:left w:w="57" w:type="dxa"/>
              <w:bottom w:w="28" w:type="dxa"/>
              <w:right w:w="57" w:type="dxa"/>
            </w:tcMar>
            <w:vAlign w:val="center"/>
          </w:tcPr>
          <w:p>
            <w:pPr>
              <w:pStyle w:val="368"/>
              <w:spacing w:line="240" w:lineRule="auto"/>
              <w:ind w:firstLine="0" w:firstLineChars="0"/>
              <w:rPr>
                <w:rFonts w:ascii="仿宋_GB2312" w:eastAsia="仿宋_GB2312"/>
                <w:kern w:val="2"/>
                <w:sz w:val="21"/>
                <w:szCs w:val="21"/>
              </w:rPr>
            </w:pPr>
            <w:r>
              <w:rPr>
                <w:rFonts w:ascii="仿宋_GB2312" w:eastAsia="仿宋_GB2312"/>
                <w:kern w:val="2"/>
                <w:sz w:val="21"/>
                <w:szCs w:val="21"/>
              </w:rPr>
              <w:t>2.</w:t>
            </w:r>
            <w:r>
              <w:rPr>
                <w:rFonts w:hint="eastAsia" w:ascii="仿宋_GB2312" w:eastAsia="仿宋_GB2312"/>
                <w:kern w:val="2"/>
                <w:sz w:val="21"/>
                <w:szCs w:val="21"/>
              </w:rPr>
              <w:t>《关于进一步加强环境影响评价机构管理的意见》（环办〔</w:t>
            </w:r>
            <w:r>
              <w:rPr>
                <w:rFonts w:ascii="仿宋_GB2312" w:eastAsia="仿宋_GB2312"/>
                <w:kern w:val="2"/>
                <w:sz w:val="21"/>
                <w:szCs w:val="21"/>
              </w:rPr>
              <w:t>2014</w:t>
            </w:r>
            <w:r>
              <w:rPr>
                <w:rFonts w:hint="eastAsia" w:ascii="仿宋_GB2312" w:eastAsia="仿宋_GB2312"/>
                <w:kern w:val="2"/>
                <w:sz w:val="21"/>
                <w:szCs w:val="21"/>
              </w:rPr>
              <w:t>〕</w:t>
            </w:r>
            <w:r>
              <w:rPr>
                <w:rFonts w:ascii="仿宋_GB2312" w:eastAsia="仿宋_GB2312"/>
                <w:kern w:val="2"/>
                <w:sz w:val="21"/>
                <w:szCs w:val="21"/>
              </w:rPr>
              <w:t>24</w:t>
            </w:r>
            <w:r>
              <w:rPr>
                <w:rFonts w:hint="eastAsia" w:ascii="仿宋_GB2312" w:eastAsia="仿宋_GB2312"/>
                <w:kern w:val="2"/>
                <w:sz w:val="21"/>
                <w:szCs w:val="21"/>
              </w:rPr>
              <w:t>号）第七点各级环境保护行政主管部门应结合报告书（表）受理和审批，加强对环评机构的日常监督与考核。在受理报告书（表）时，应对编制报告书（表）机构的资质有效性及其与建设单位签订的书面委托合同进行查验，对编制机构不具备相应资质等级和评价范围、项目负责人不具备相应专业类别，以及编制机构与合同签订机构不一致或由其分支机构等签订合同的报告书（表）不予受理。在报告书（表）审批过程中，对未落实环评工程师责任制和质量较差的报告书（表）不予审批。地方各级环境保护行政主管部门在报告书（表）受理和审批中发现上述问题的，应将有关情况记入环评机构日常考核结果，可视情况采取通报批评或在辖区内限期整改的管理措施，并将相关情况及时抄报我部。我部对受到地方环境保护行政主管部门通报批评和限期整改的环评机构，一年内不予批准资质等级晋升和评价范围调整，并将相关情况纳入环评机构信用信息系统向社会公开。</w:t>
            </w:r>
          </w:p>
        </w:tc>
        <w:tc>
          <w:tcPr>
            <w:tcW w:w="760"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8" w:hRule="atLeast"/>
          <w:jc w:val="center"/>
        </w:trPr>
        <w:tc>
          <w:tcPr>
            <w:tcW w:w="924" w:type="dxa"/>
            <w:noWrap/>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r>
              <w:rPr>
                <w:rFonts w:ascii="仿宋_GB2312" w:eastAsia="仿宋_GB2312"/>
                <w:kern w:val="2"/>
                <w:sz w:val="21"/>
                <w:szCs w:val="21"/>
              </w:rPr>
              <w:t>9</w:t>
            </w:r>
          </w:p>
        </w:tc>
        <w:tc>
          <w:tcPr>
            <w:tcW w:w="1456" w:type="dxa"/>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市环保局</w:t>
            </w:r>
          </w:p>
        </w:tc>
        <w:tc>
          <w:tcPr>
            <w:tcW w:w="1785"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社会环境监测机构日常监管</w:t>
            </w:r>
          </w:p>
        </w:tc>
        <w:tc>
          <w:tcPr>
            <w:tcW w:w="1995"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抽查对象为行政区内参与政府环境监测服务采购以及从事有关环境质量、污染监控监测工作的社会环境监测机构。抽查内容重点包括质量保证和质量控制体系，执行国家和地方法律法规和技术规范等。</w:t>
            </w:r>
          </w:p>
        </w:tc>
        <w:tc>
          <w:tcPr>
            <w:tcW w:w="8085"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《中华人民共和国环境保护法》（中华人民共和国主席令第九号，</w:t>
            </w:r>
            <w:r>
              <w:rPr>
                <w:rFonts w:ascii="仿宋_GB2312" w:eastAsia="仿宋_GB2312"/>
                <w:kern w:val="2"/>
                <w:sz w:val="21"/>
                <w:szCs w:val="21"/>
              </w:rPr>
              <w:t>2014</w:t>
            </w:r>
            <w:r>
              <w:rPr>
                <w:rFonts w:hint="eastAsia" w:ascii="仿宋_GB2312" w:eastAsia="仿宋_GB2312"/>
                <w:kern w:val="2"/>
                <w:sz w:val="21"/>
                <w:szCs w:val="21"/>
              </w:rPr>
              <w:t>年</w:t>
            </w:r>
            <w:r>
              <w:rPr>
                <w:rFonts w:ascii="仿宋_GB2312" w:eastAsia="仿宋_GB2312"/>
                <w:kern w:val="2"/>
                <w:sz w:val="21"/>
                <w:szCs w:val="21"/>
              </w:rPr>
              <w:t>4</w:t>
            </w:r>
            <w:r>
              <w:rPr>
                <w:rFonts w:hint="eastAsia" w:ascii="仿宋_GB2312" w:eastAsia="仿宋_GB2312"/>
                <w:kern w:val="2"/>
                <w:sz w:val="21"/>
                <w:szCs w:val="21"/>
              </w:rPr>
              <w:t>月</w:t>
            </w:r>
            <w:r>
              <w:rPr>
                <w:rFonts w:ascii="仿宋_GB2312" w:eastAsia="仿宋_GB2312"/>
                <w:kern w:val="2"/>
                <w:sz w:val="21"/>
                <w:szCs w:val="21"/>
              </w:rPr>
              <w:t>24</w:t>
            </w:r>
            <w:r>
              <w:rPr>
                <w:rFonts w:hint="eastAsia" w:ascii="仿宋_GB2312" w:eastAsia="仿宋_GB2312"/>
                <w:kern w:val="2"/>
                <w:sz w:val="21"/>
                <w:szCs w:val="21"/>
              </w:rPr>
              <w:t>日第十二届全国人民代表大会常务委员会第八次会议修订，</w:t>
            </w:r>
            <w:r>
              <w:rPr>
                <w:rFonts w:ascii="仿宋_GB2312" w:eastAsia="仿宋_GB2312"/>
                <w:kern w:val="2"/>
                <w:sz w:val="21"/>
                <w:szCs w:val="21"/>
              </w:rPr>
              <w:t>2015</w:t>
            </w:r>
            <w:r>
              <w:rPr>
                <w:rFonts w:hint="eastAsia" w:ascii="仿宋_GB2312" w:eastAsia="仿宋_GB2312"/>
                <w:kern w:val="2"/>
                <w:sz w:val="21"/>
                <w:szCs w:val="21"/>
              </w:rPr>
              <w:t>年</w:t>
            </w:r>
            <w:r>
              <w:rPr>
                <w:rFonts w:ascii="仿宋_GB2312" w:eastAsia="仿宋_GB2312"/>
                <w:kern w:val="2"/>
                <w:sz w:val="21"/>
                <w:szCs w:val="21"/>
              </w:rPr>
              <w:t>1</w:t>
            </w:r>
            <w:r>
              <w:rPr>
                <w:rFonts w:hint="eastAsia" w:ascii="仿宋_GB2312" w:eastAsia="仿宋_GB2312"/>
                <w:kern w:val="2"/>
                <w:sz w:val="21"/>
                <w:szCs w:val="21"/>
              </w:rPr>
              <w:t>月</w:t>
            </w:r>
            <w:r>
              <w:rPr>
                <w:rFonts w:ascii="仿宋_GB2312" w:eastAsia="仿宋_GB2312"/>
                <w:kern w:val="2"/>
                <w:sz w:val="21"/>
                <w:szCs w:val="21"/>
              </w:rPr>
              <w:t>1</w:t>
            </w:r>
            <w:r>
              <w:rPr>
                <w:rFonts w:hint="eastAsia" w:ascii="仿宋_GB2312" w:eastAsia="仿宋_GB2312"/>
                <w:kern w:val="2"/>
                <w:sz w:val="21"/>
                <w:szCs w:val="21"/>
              </w:rPr>
              <w:t>日起施行）第十七条国家建立、健全环境监测制度。国务院环境保护主管部门制定监测规范，会同有关部门组织监测网络，统一规划国家环境质量监测站（点）的设置，建立监测数据共享机制，加强对环境监测的管理。有关行业、专业等各类环境质量监测站（点）的设置应当符合法律法规规定和监测规范的要求。监测机构应当使用符合国家标准的监测设备，遵守监测规范。监测机构及其负责人对监测数据的真实性和准确性负责。《生态环境监测网络建设方案的通知》国办发〔</w:t>
            </w:r>
            <w:r>
              <w:rPr>
                <w:rFonts w:ascii="仿宋_GB2312" w:eastAsia="仿宋_GB2312"/>
                <w:kern w:val="2"/>
                <w:sz w:val="21"/>
                <w:szCs w:val="21"/>
              </w:rPr>
              <w:t>2015</w:t>
            </w:r>
            <w:r>
              <w:rPr>
                <w:rFonts w:hint="eastAsia" w:ascii="仿宋_GB2312" w:eastAsia="仿宋_GB2312"/>
                <w:kern w:val="2"/>
                <w:sz w:val="21"/>
                <w:szCs w:val="21"/>
              </w:rPr>
              <w:t>〕</w:t>
            </w:r>
            <w:r>
              <w:rPr>
                <w:rFonts w:ascii="仿宋_GB2312" w:eastAsia="仿宋_GB2312"/>
                <w:kern w:val="2"/>
                <w:sz w:val="21"/>
                <w:szCs w:val="21"/>
              </w:rPr>
              <w:t>56</w:t>
            </w:r>
            <w:r>
              <w:rPr>
                <w:rFonts w:hint="eastAsia" w:ascii="仿宋_GB2312" w:eastAsia="仿宋_GB2312"/>
                <w:kern w:val="2"/>
                <w:sz w:val="21"/>
                <w:szCs w:val="21"/>
              </w:rPr>
              <w:t>号、《关于推进环境监测服务社会化的指导意见》环发〔</w:t>
            </w:r>
            <w:r>
              <w:rPr>
                <w:rFonts w:ascii="仿宋_GB2312" w:eastAsia="仿宋_GB2312"/>
                <w:kern w:val="2"/>
                <w:sz w:val="21"/>
                <w:szCs w:val="21"/>
              </w:rPr>
              <w:t>2015</w:t>
            </w:r>
            <w:r>
              <w:rPr>
                <w:rFonts w:hint="eastAsia" w:ascii="仿宋_GB2312" w:eastAsia="仿宋_GB2312"/>
                <w:kern w:val="2"/>
                <w:sz w:val="21"/>
                <w:szCs w:val="21"/>
              </w:rPr>
              <w:t>〕</w:t>
            </w:r>
            <w:r>
              <w:rPr>
                <w:rFonts w:ascii="仿宋_GB2312" w:eastAsia="仿宋_GB2312"/>
                <w:kern w:val="2"/>
                <w:sz w:val="21"/>
                <w:szCs w:val="21"/>
              </w:rPr>
              <w:t>20</w:t>
            </w:r>
            <w:r>
              <w:rPr>
                <w:rFonts w:hint="eastAsia" w:ascii="仿宋_GB2312" w:eastAsia="仿宋_GB2312"/>
                <w:kern w:val="2"/>
                <w:sz w:val="21"/>
                <w:szCs w:val="21"/>
              </w:rPr>
              <w:t>号</w:t>
            </w:r>
          </w:p>
        </w:tc>
        <w:tc>
          <w:tcPr>
            <w:tcW w:w="760" w:type="dxa"/>
            <w:tcMar>
              <w:top w:w="28" w:type="dxa"/>
              <w:left w:w="57" w:type="dxa"/>
              <w:bottom w:w="28" w:type="dxa"/>
              <w:right w:w="57" w:type="dxa"/>
            </w:tcMar>
            <w:vAlign w:val="center"/>
          </w:tcPr>
          <w:p>
            <w:pPr>
              <w:adjustRightInd w:val="0"/>
              <w:snapToGrid w:val="0"/>
              <w:spacing w:line="340" w:lineRule="exact"/>
              <w:rPr>
                <w:rFonts w:ascii="仿宋_GB2312" w:eastAsia="仿宋_GB2312"/>
                <w:szCs w:val="21"/>
              </w:rPr>
            </w:pPr>
          </w:p>
        </w:tc>
      </w:tr>
    </w:tbl>
    <w:p>
      <w:pPr>
        <w:pStyle w:val="368"/>
        <w:ind w:firstLine="0" w:firstLineChars="0"/>
        <w:rPr>
          <w:rFonts w:ascii="Times New Roman" w:eastAsia="方正仿宋_GBK"/>
          <w:kern w:val="2"/>
          <w:sz w:val="24"/>
          <w:szCs w:val="24"/>
        </w:rPr>
      </w:pPr>
    </w:p>
    <w:p>
      <w:pPr>
        <w:adjustRightInd w:val="0"/>
        <w:snapToGrid w:val="0"/>
        <w:spacing w:line="340" w:lineRule="exact"/>
        <w:rPr>
          <w:rFonts w:eastAsia="方正仿宋_GBK"/>
          <w:bCs/>
          <w:snapToGrid w:val="0"/>
          <w:sz w:val="24"/>
          <w:szCs w:val="24"/>
        </w:rPr>
      </w:pPr>
    </w:p>
    <w:p>
      <w:pPr>
        <w:jc w:val="center"/>
        <w:rPr>
          <w:rFonts w:ascii="方正小标宋_GBK" w:eastAsia="方正小标宋_GBK"/>
          <w:sz w:val="44"/>
          <w:szCs w:val="44"/>
        </w:rPr>
      </w:pPr>
      <w:r>
        <w:rPr>
          <w:rFonts w:ascii="方正小标宋_GBK" w:eastAsia="方正小标宋_GBK"/>
          <w:sz w:val="44"/>
          <w:szCs w:val="44"/>
        </w:rPr>
        <w:t>10.</w:t>
      </w:r>
      <w:r>
        <w:rPr>
          <w:rFonts w:hint="eastAsia" w:ascii="方正小标宋_GBK" w:eastAsia="方正小标宋_GBK"/>
          <w:sz w:val="44"/>
          <w:szCs w:val="44"/>
        </w:rPr>
        <w:t>市住建委随机抽查事项清单</w:t>
      </w:r>
    </w:p>
    <w:p>
      <w:pPr>
        <w:jc w:val="left"/>
        <w:rPr>
          <w:rFonts w:ascii="方正小标宋_GBK" w:eastAsia="方正小标宋_GBK"/>
          <w:sz w:val="44"/>
          <w:szCs w:val="44"/>
        </w:rPr>
      </w:pPr>
      <w:r>
        <w:rPr>
          <w:rFonts w:hint="eastAsia" w:ascii="仿宋_GB2312" w:eastAsia="仿宋_GB2312"/>
          <w:sz w:val="24"/>
          <w:szCs w:val="24"/>
        </w:rPr>
        <w:t>抽查事顶：</w:t>
      </w:r>
      <w:r>
        <w:rPr>
          <w:rFonts w:ascii="仿宋_GB2312" w:eastAsia="仿宋_GB2312"/>
          <w:sz w:val="24"/>
          <w:szCs w:val="24"/>
        </w:rPr>
        <w:t>30</w:t>
      </w:r>
      <w:r>
        <w:rPr>
          <w:rFonts w:hint="eastAsia" w:ascii="仿宋_GB2312" w:eastAsia="仿宋_GB2312"/>
          <w:sz w:val="24"/>
          <w:szCs w:val="24"/>
        </w:rPr>
        <w:t>个</w:t>
      </w:r>
    </w:p>
    <w:tbl>
      <w:tblPr>
        <w:tblStyle w:val="39"/>
        <w:tblpPr w:leftFromText="180" w:rightFromText="180" w:horzAnchor="margin" w:tblpXSpec="center" w:tblpY="1753"/>
        <w:tblW w:w="14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44"/>
        <w:gridCol w:w="1636"/>
        <w:gridCol w:w="2162"/>
        <w:gridCol w:w="3175"/>
        <w:gridCol w:w="633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30" w:hRule="atLeast"/>
        </w:trPr>
        <w:tc>
          <w:tcPr>
            <w:tcW w:w="644"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序号</w:t>
            </w:r>
          </w:p>
        </w:tc>
        <w:tc>
          <w:tcPr>
            <w:tcW w:w="1636"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抽查主体</w:t>
            </w:r>
          </w:p>
        </w:tc>
        <w:tc>
          <w:tcPr>
            <w:tcW w:w="2162"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抽查事项</w:t>
            </w:r>
          </w:p>
        </w:tc>
        <w:tc>
          <w:tcPr>
            <w:tcW w:w="3175"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抽查内容</w:t>
            </w:r>
          </w:p>
        </w:tc>
        <w:tc>
          <w:tcPr>
            <w:tcW w:w="6332"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抽查依据</w:t>
            </w:r>
          </w:p>
        </w:tc>
        <w:tc>
          <w:tcPr>
            <w:tcW w:w="709"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4"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eastAsia="仿宋_GB2312"/>
                <w:kern w:val="2"/>
                <w:sz w:val="21"/>
                <w:szCs w:val="21"/>
              </w:rPr>
            </w:pPr>
            <w:r>
              <w:rPr>
                <w:rFonts w:ascii="仿宋_GB2312" w:eastAsia="仿宋_GB2312"/>
                <w:kern w:val="2"/>
                <w:sz w:val="21"/>
                <w:szCs w:val="21"/>
              </w:rPr>
              <w:t>1</w:t>
            </w:r>
          </w:p>
        </w:tc>
        <w:tc>
          <w:tcPr>
            <w:tcW w:w="163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pStyle w:val="368"/>
              <w:spacing w:line="240" w:lineRule="exact"/>
              <w:ind w:firstLine="0" w:firstLineChars="0"/>
              <w:rPr>
                <w:rFonts w:ascii="仿宋_GB2312" w:eastAsia="仿宋_GB2312"/>
                <w:kern w:val="2"/>
                <w:sz w:val="21"/>
                <w:szCs w:val="21"/>
              </w:rPr>
            </w:pPr>
            <w:r>
              <w:rPr>
                <w:rFonts w:hint="eastAsia" w:ascii="仿宋_GB2312" w:eastAsia="仿宋_GB2312"/>
                <w:kern w:val="2"/>
                <w:sz w:val="21"/>
                <w:szCs w:val="21"/>
              </w:rPr>
              <w:t>城乡规划编制、审批、实施、修改监督检查</w:t>
            </w:r>
          </w:p>
        </w:tc>
        <w:tc>
          <w:tcPr>
            <w:tcW w:w="3175" w:type="dxa"/>
            <w:tcMar>
              <w:top w:w="28" w:type="dxa"/>
              <w:left w:w="57" w:type="dxa"/>
              <w:bottom w:w="28" w:type="dxa"/>
              <w:right w:w="57" w:type="dxa"/>
            </w:tcMar>
            <w:vAlign w:val="center"/>
          </w:tcPr>
          <w:p>
            <w:pPr>
              <w:pStyle w:val="368"/>
              <w:spacing w:line="240" w:lineRule="exact"/>
              <w:ind w:firstLine="0" w:firstLineChars="0"/>
              <w:rPr>
                <w:rFonts w:ascii="仿宋_GB2312" w:eastAsia="仿宋_GB2312"/>
                <w:kern w:val="2"/>
                <w:sz w:val="21"/>
                <w:szCs w:val="21"/>
              </w:rPr>
            </w:pPr>
            <w:r>
              <w:rPr>
                <w:rFonts w:hint="eastAsia" w:ascii="仿宋_GB2312" w:eastAsia="仿宋_GB2312"/>
                <w:kern w:val="2"/>
                <w:sz w:val="21"/>
                <w:szCs w:val="21"/>
              </w:rPr>
              <w:t>城乡规划的编制、审批、实施、修改情况。</w:t>
            </w:r>
          </w:p>
        </w:tc>
        <w:tc>
          <w:tcPr>
            <w:tcW w:w="6332" w:type="dxa"/>
            <w:tcMar>
              <w:top w:w="28" w:type="dxa"/>
              <w:left w:w="57" w:type="dxa"/>
              <w:bottom w:w="28" w:type="dxa"/>
              <w:right w:w="57" w:type="dxa"/>
            </w:tcMar>
            <w:vAlign w:val="center"/>
          </w:tcPr>
          <w:p>
            <w:pPr>
              <w:pStyle w:val="36"/>
              <w:adjustRightInd w:val="0"/>
              <w:snapToGrid w:val="0"/>
              <w:spacing w:before="0" w:beforeAutospacing="0" w:after="0" w:afterAutospacing="0" w:line="240" w:lineRule="exact"/>
              <w:rPr>
                <w:rFonts w:ascii="仿宋_GB2312" w:hAnsi="Times New Roman" w:eastAsia="仿宋_GB2312" w:cs="Times New Roman"/>
                <w:kern w:val="2"/>
                <w:sz w:val="21"/>
                <w:szCs w:val="21"/>
              </w:rPr>
            </w:pPr>
            <w:r>
              <w:rPr>
                <w:rFonts w:hint="eastAsia" w:ascii="仿宋_GB2312" w:hAnsi="Times New Roman" w:eastAsia="仿宋_GB2312" w:cs="Times New Roman"/>
                <w:kern w:val="2"/>
                <w:sz w:val="21"/>
                <w:szCs w:val="21"/>
              </w:rPr>
              <w:t>【法律】《中华人民共和国城乡规划法》（主席令第七十四号，</w:t>
            </w:r>
            <w:r>
              <w:rPr>
                <w:rFonts w:ascii="仿宋_GB2312" w:hAnsi="Times New Roman" w:eastAsia="仿宋_GB2312" w:cs="Times New Roman"/>
                <w:kern w:val="2"/>
                <w:sz w:val="21"/>
                <w:szCs w:val="21"/>
              </w:rPr>
              <w:t>2007</w:t>
            </w:r>
            <w:r>
              <w:rPr>
                <w:rFonts w:hint="eastAsia" w:ascii="仿宋_GB2312" w:hAnsi="Times New Roman" w:eastAsia="仿宋_GB2312" w:cs="Times New Roman"/>
                <w:kern w:val="2"/>
                <w:sz w:val="21"/>
                <w:szCs w:val="21"/>
              </w:rPr>
              <w:t>年</w:t>
            </w:r>
            <w:r>
              <w:rPr>
                <w:rFonts w:ascii="仿宋_GB2312" w:hAnsi="Times New Roman" w:eastAsia="仿宋_GB2312" w:cs="Times New Roman"/>
                <w:kern w:val="2"/>
                <w:sz w:val="21"/>
                <w:szCs w:val="21"/>
              </w:rPr>
              <w:t>10</w:t>
            </w:r>
            <w:r>
              <w:rPr>
                <w:rFonts w:hint="eastAsia" w:ascii="仿宋_GB2312" w:hAnsi="Times New Roman" w:eastAsia="仿宋_GB2312" w:cs="Times New Roman"/>
                <w:kern w:val="2"/>
                <w:sz w:val="21"/>
                <w:szCs w:val="21"/>
              </w:rPr>
              <w:t>月</w:t>
            </w:r>
            <w:r>
              <w:rPr>
                <w:rFonts w:ascii="仿宋_GB2312" w:hAnsi="Times New Roman" w:eastAsia="仿宋_GB2312" w:cs="Times New Roman"/>
                <w:kern w:val="2"/>
                <w:sz w:val="21"/>
                <w:szCs w:val="21"/>
              </w:rPr>
              <w:t>28</w:t>
            </w:r>
            <w:r>
              <w:rPr>
                <w:rFonts w:hint="eastAsia" w:ascii="仿宋_GB2312" w:hAnsi="Times New Roman" w:eastAsia="仿宋_GB2312" w:cs="Times New Roman"/>
                <w:kern w:val="2"/>
                <w:sz w:val="21"/>
                <w:szCs w:val="21"/>
              </w:rPr>
              <w:t>日）第五十一条：县级以上人民政府及其城乡规划主管部门应当加强对城乡规划编制、审批、实施、修改的监督检查。</w:t>
            </w:r>
          </w:p>
          <w:p>
            <w:pPr>
              <w:pStyle w:val="36"/>
              <w:adjustRightInd w:val="0"/>
              <w:snapToGrid w:val="0"/>
              <w:spacing w:before="0" w:beforeAutospacing="0" w:after="0" w:afterAutospacing="0" w:line="240" w:lineRule="exact"/>
              <w:rPr>
                <w:rFonts w:ascii="仿宋_GB2312" w:hAnsi="Times New Roman" w:eastAsia="仿宋_GB2312" w:cs="Times New Roman"/>
                <w:kern w:val="2"/>
                <w:sz w:val="21"/>
                <w:szCs w:val="21"/>
              </w:rPr>
            </w:pPr>
            <w:r>
              <w:rPr>
                <w:rFonts w:hint="eastAsia" w:ascii="仿宋_GB2312" w:hAnsi="Times New Roman" w:eastAsia="仿宋_GB2312" w:cs="Times New Roman"/>
                <w:kern w:val="2"/>
                <w:sz w:val="21"/>
                <w:szCs w:val="21"/>
              </w:rPr>
              <w:t>第五十三条　县级以上人民政府城乡规划主管部门对城乡规划的实施情况进行监督检查，有权采取以下措施：（一）要求有关单位和人员提供与监督事项有关的文件、资料，并进行复制；</w:t>
            </w:r>
          </w:p>
          <w:p>
            <w:pPr>
              <w:pStyle w:val="36"/>
              <w:adjustRightInd w:val="0"/>
              <w:snapToGrid w:val="0"/>
              <w:spacing w:before="0" w:beforeAutospacing="0" w:after="0" w:afterAutospacing="0" w:line="240" w:lineRule="exact"/>
              <w:rPr>
                <w:rFonts w:ascii="仿宋_GB2312" w:hAnsi="Times New Roman" w:eastAsia="仿宋_GB2312" w:cs="Times New Roman"/>
                <w:kern w:val="2"/>
                <w:sz w:val="21"/>
                <w:szCs w:val="21"/>
              </w:rPr>
            </w:pPr>
            <w:r>
              <w:rPr>
                <w:rFonts w:hint="eastAsia" w:ascii="仿宋_GB2312" w:hAnsi="Times New Roman" w:eastAsia="仿宋_GB2312" w:cs="Times New Roman"/>
                <w:kern w:val="2"/>
                <w:sz w:val="21"/>
                <w:szCs w:val="21"/>
              </w:rPr>
              <w:t>（二）要求有关单位和人员就监督事项涉及的问题作出解释和说明，并根据需要进入现场进行勘测；</w:t>
            </w:r>
          </w:p>
          <w:p>
            <w:pPr>
              <w:widowControl/>
              <w:spacing w:line="240" w:lineRule="exact"/>
              <w:jc w:val="left"/>
              <w:rPr>
                <w:rFonts w:ascii="仿宋_GB2312" w:eastAsia="仿宋_GB2312"/>
                <w:szCs w:val="21"/>
              </w:rPr>
            </w:pPr>
            <w:r>
              <w:rPr>
                <w:rFonts w:hint="eastAsia" w:ascii="仿宋_GB2312" w:eastAsia="仿宋_GB2312"/>
                <w:szCs w:val="21"/>
              </w:rPr>
              <w:t>（三）责令有关单位和人员停止违反有关城乡规划的法律、法规的行为。</w:t>
            </w:r>
            <w:r>
              <w:rPr>
                <w:rFonts w:ascii="仿宋_GB2312" w:eastAsia="仿宋_GB2312"/>
                <w:szCs w:val="21"/>
              </w:rPr>
              <w:br w:type="textWrapping"/>
            </w:r>
            <w:r>
              <w:rPr>
                <w:rFonts w:hint="eastAsia" w:ascii="仿宋_GB2312" w:eastAsia="仿宋_GB2312"/>
                <w:szCs w:val="21"/>
              </w:rPr>
              <w:t>城乡规划主管部门的工作人员履行前款规定的监督检查职责，应当出示执法证件。被监督检查的单位和人员应当予以配合，不得妨碍和阻挠依法进行的监督检查活动。</w:t>
            </w:r>
          </w:p>
        </w:tc>
        <w:tc>
          <w:tcPr>
            <w:tcW w:w="709" w:type="dxa"/>
            <w:tcMar>
              <w:top w:w="28" w:type="dxa"/>
              <w:left w:w="57" w:type="dxa"/>
              <w:bottom w:w="28" w:type="dxa"/>
              <w:right w:w="57" w:type="dxa"/>
            </w:tcMar>
            <w:vAlign w:val="center"/>
          </w:tcPr>
          <w:p>
            <w:pPr>
              <w:pStyle w:val="368"/>
              <w:spacing w:line="240" w:lineRule="exact"/>
              <w:ind w:firstLine="0" w:firstLineChars="0"/>
              <w:rPr>
                <w:rFonts w:ascii="仿宋_GB2312" w:eastAsia="仿宋_GB2312"/>
                <w:kern w:val="2"/>
                <w:sz w:val="21"/>
                <w:szCs w:val="21"/>
              </w:rPr>
            </w:pPr>
          </w:p>
          <w:p>
            <w:pPr>
              <w:pStyle w:val="368"/>
              <w:spacing w:line="240" w:lineRule="exact"/>
              <w:ind w:firstLine="0" w:firstLineChars="0"/>
              <w:rPr>
                <w:rFonts w:ascii="仿宋_GB2312" w:eastAsia="仿宋_GB2312"/>
                <w:kern w:val="2"/>
                <w:sz w:val="21"/>
                <w:szCs w:val="21"/>
              </w:rPr>
            </w:pPr>
          </w:p>
          <w:p>
            <w:pPr>
              <w:pStyle w:val="368"/>
              <w:spacing w:line="240" w:lineRule="exact"/>
              <w:ind w:firstLine="0" w:firstLineChars="0"/>
              <w:rPr>
                <w:rFonts w:ascii="仿宋_GB2312"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eastAsia="仿宋_GB2312"/>
                <w:kern w:val="2"/>
                <w:sz w:val="21"/>
                <w:szCs w:val="21"/>
              </w:rPr>
            </w:pPr>
            <w:r>
              <w:rPr>
                <w:rFonts w:ascii="仿宋_GB2312" w:eastAsia="仿宋_GB2312"/>
                <w:kern w:val="2"/>
                <w:sz w:val="21"/>
                <w:szCs w:val="21"/>
              </w:rPr>
              <w:t>2</w:t>
            </w:r>
          </w:p>
        </w:tc>
        <w:tc>
          <w:tcPr>
            <w:tcW w:w="163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pStyle w:val="368"/>
              <w:spacing w:line="240" w:lineRule="exact"/>
              <w:ind w:firstLine="0" w:firstLineChars="0"/>
              <w:rPr>
                <w:rFonts w:ascii="仿宋_GB2312" w:eastAsia="仿宋_GB2312"/>
                <w:kern w:val="2"/>
                <w:sz w:val="21"/>
                <w:szCs w:val="21"/>
              </w:rPr>
            </w:pPr>
            <w:r>
              <w:rPr>
                <w:rFonts w:hint="eastAsia" w:ascii="仿宋_GB2312" w:eastAsia="仿宋_GB2312"/>
                <w:kern w:val="2"/>
                <w:sz w:val="21"/>
                <w:szCs w:val="21"/>
              </w:rPr>
              <w:t>市县历史文化名城名镇名村和历史文化街区保护规划执行情况检查监督</w:t>
            </w:r>
          </w:p>
        </w:tc>
        <w:tc>
          <w:tcPr>
            <w:tcW w:w="3175" w:type="dxa"/>
            <w:tcMar>
              <w:top w:w="28" w:type="dxa"/>
              <w:left w:w="57" w:type="dxa"/>
              <w:bottom w:w="28" w:type="dxa"/>
              <w:right w:w="57" w:type="dxa"/>
            </w:tcMar>
            <w:vAlign w:val="center"/>
          </w:tcPr>
          <w:p>
            <w:pPr>
              <w:pStyle w:val="368"/>
              <w:spacing w:line="240" w:lineRule="exact"/>
              <w:ind w:firstLine="0" w:firstLineChars="0"/>
              <w:rPr>
                <w:rFonts w:ascii="仿宋_GB2312" w:eastAsia="仿宋_GB2312"/>
                <w:kern w:val="2"/>
                <w:sz w:val="21"/>
                <w:szCs w:val="21"/>
              </w:rPr>
            </w:pPr>
            <w:r>
              <w:rPr>
                <w:rFonts w:hint="eastAsia" w:ascii="仿宋_GB2312" w:eastAsia="仿宋_GB2312"/>
                <w:kern w:val="2"/>
                <w:sz w:val="21"/>
                <w:szCs w:val="21"/>
              </w:rPr>
              <w:t>市县历史文化名城名镇名村和历史文化街区保护规划执行情况。</w:t>
            </w:r>
          </w:p>
        </w:tc>
        <w:tc>
          <w:tcPr>
            <w:tcW w:w="6332" w:type="dxa"/>
            <w:tcMar>
              <w:top w:w="28" w:type="dxa"/>
              <w:left w:w="57" w:type="dxa"/>
              <w:bottom w:w="28" w:type="dxa"/>
              <w:right w:w="57" w:type="dxa"/>
            </w:tcMar>
            <w:vAlign w:val="center"/>
          </w:tcPr>
          <w:p>
            <w:pPr>
              <w:pStyle w:val="36"/>
              <w:adjustRightInd w:val="0"/>
              <w:snapToGrid w:val="0"/>
              <w:spacing w:before="0" w:beforeAutospacing="0" w:after="0" w:afterAutospacing="0" w:line="240" w:lineRule="exact"/>
              <w:rPr>
                <w:rFonts w:ascii="仿宋_GB2312" w:hAnsi="Times New Roman" w:eastAsia="仿宋_GB2312" w:cs="Times New Roman"/>
                <w:kern w:val="2"/>
                <w:sz w:val="21"/>
                <w:szCs w:val="21"/>
              </w:rPr>
            </w:pPr>
            <w:r>
              <w:rPr>
                <w:rFonts w:hint="eastAsia" w:ascii="仿宋_GB2312" w:hAnsi="Times New Roman" w:eastAsia="仿宋_GB2312" w:cs="Times New Roman"/>
                <w:kern w:val="2"/>
                <w:sz w:val="21"/>
                <w:szCs w:val="21"/>
              </w:rPr>
              <w:t>【法律】《中华人民共和国城乡规划法》（主席令第七十四号，</w:t>
            </w:r>
            <w:r>
              <w:rPr>
                <w:rFonts w:ascii="仿宋_GB2312" w:hAnsi="Times New Roman" w:eastAsia="仿宋_GB2312" w:cs="Times New Roman"/>
                <w:kern w:val="2"/>
                <w:sz w:val="21"/>
                <w:szCs w:val="21"/>
              </w:rPr>
              <w:t>2007</w:t>
            </w:r>
            <w:r>
              <w:rPr>
                <w:rFonts w:hint="eastAsia" w:ascii="仿宋_GB2312" w:hAnsi="Times New Roman" w:eastAsia="仿宋_GB2312" w:cs="Times New Roman"/>
                <w:kern w:val="2"/>
                <w:sz w:val="21"/>
                <w:szCs w:val="21"/>
              </w:rPr>
              <w:t>年</w:t>
            </w:r>
            <w:r>
              <w:rPr>
                <w:rFonts w:ascii="仿宋_GB2312" w:hAnsi="Times New Roman" w:eastAsia="仿宋_GB2312" w:cs="Times New Roman"/>
                <w:kern w:val="2"/>
                <w:sz w:val="21"/>
                <w:szCs w:val="21"/>
              </w:rPr>
              <w:t>10</w:t>
            </w:r>
            <w:r>
              <w:rPr>
                <w:rFonts w:hint="eastAsia" w:ascii="仿宋_GB2312" w:hAnsi="Times New Roman" w:eastAsia="仿宋_GB2312" w:cs="Times New Roman"/>
                <w:kern w:val="2"/>
                <w:sz w:val="21"/>
                <w:szCs w:val="21"/>
              </w:rPr>
              <w:t>月</w:t>
            </w:r>
            <w:r>
              <w:rPr>
                <w:rFonts w:ascii="仿宋_GB2312" w:hAnsi="Times New Roman" w:eastAsia="仿宋_GB2312" w:cs="Times New Roman"/>
                <w:kern w:val="2"/>
                <w:sz w:val="21"/>
                <w:szCs w:val="21"/>
              </w:rPr>
              <w:t>28</w:t>
            </w:r>
            <w:r>
              <w:rPr>
                <w:rFonts w:hint="eastAsia" w:ascii="仿宋_GB2312" w:hAnsi="Times New Roman" w:eastAsia="仿宋_GB2312" w:cs="Times New Roman"/>
                <w:kern w:val="2"/>
                <w:sz w:val="21"/>
                <w:szCs w:val="21"/>
              </w:rPr>
              <w:t>日）第五十一条：县级以上人民政府及其城乡规划主管部门应当加强对城乡规划编制、审批、实施、修改的监督检查。</w:t>
            </w:r>
          </w:p>
          <w:p>
            <w:pPr>
              <w:widowControl/>
              <w:spacing w:line="240" w:lineRule="exact"/>
              <w:jc w:val="left"/>
              <w:rPr>
                <w:rFonts w:ascii="仿宋_GB2312" w:eastAsia="仿宋_GB2312"/>
                <w:szCs w:val="21"/>
              </w:rPr>
            </w:pPr>
            <w:r>
              <w:rPr>
                <w:rFonts w:hint="eastAsia" w:ascii="仿宋_GB2312" w:eastAsia="仿宋_GB2312"/>
                <w:szCs w:val="21"/>
              </w:rPr>
              <w:t>【规章】《城市紫线管理办法》（建设部令第</w:t>
            </w:r>
            <w:r>
              <w:rPr>
                <w:rFonts w:ascii="仿宋_GB2312" w:eastAsia="仿宋_GB2312"/>
                <w:szCs w:val="21"/>
              </w:rPr>
              <w:t>119</w:t>
            </w:r>
            <w:r>
              <w:rPr>
                <w:rFonts w:hint="eastAsia" w:ascii="仿宋_GB2312" w:eastAsia="仿宋_GB2312"/>
                <w:szCs w:val="21"/>
              </w:rPr>
              <w:t>号）第十条：历史文化名城、历史文化街区和历史建筑保护规划一经批准，有关市、县人民政府城乡规划行政主管部门必须向社会公布，接受公众监督。第二十条：违反本办法规定，未经市、县人民政府城乡规划行政主管部门批准，在城市紫线范围内进行建设活动的，由市、县人民政府城乡规划行政主管部门按照《城市规划法》等法律、法规的规定处罚。</w:t>
            </w:r>
          </w:p>
        </w:tc>
        <w:tc>
          <w:tcPr>
            <w:tcW w:w="709" w:type="dxa"/>
            <w:tcMar>
              <w:top w:w="28" w:type="dxa"/>
              <w:left w:w="57" w:type="dxa"/>
              <w:bottom w:w="28" w:type="dxa"/>
              <w:right w:w="57" w:type="dxa"/>
            </w:tcMar>
            <w:vAlign w:val="center"/>
          </w:tcPr>
          <w:p>
            <w:pPr>
              <w:pStyle w:val="368"/>
              <w:spacing w:line="240" w:lineRule="exact"/>
              <w:ind w:firstLine="0" w:firstLineChars="0"/>
              <w:rPr>
                <w:rFonts w:ascii="仿宋_GB2312"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52"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3</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市县历史文化名城名镇名村和历史文化街区保护规划执行情况检查监督</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市县历史文化名城名镇名村和历史文化街区保护规划执行情况。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【法律】《中华人民共和国城乡规划法》（主席令第七十四号，</w:t>
            </w:r>
            <w:r>
              <w:rPr>
                <w:rFonts w:ascii="仿宋_GB2312" w:eastAsia="仿宋_GB2312"/>
                <w:szCs w:val="21"/>
              </w:rPr>
              <w:t>2007</w:t>
            </w:r>
            <w:r>
              <w:rPr>
                <w:rFonts w:hint="eastAsia" w:ascii="仿宋_GB2312" w:eastAsia="仿宋_GB2312"/>
                <w:szCs w:val="21"/>
              </w:rPr>
              <w:t>年</w:t>
            </w:r>
            <w:r>
              <w:rPr>
                <w:rFonts w:ascii="仿宋_GB2312" w:eastAsia="仿宋_GB2312"/>
                <w:szCs w:val="21"/>
              </w:rPr>
              <w:t>10</w:t>
            </w:r>
            <w:r>
              <w:rPr>
                <w:rFonts w:hint="eastAsia" w:ascii="仿宋_GB2312" w:eastAsia="仿宋_GB2312"/>
                <w:szCs w:val="21"/>
              </w:rPr>
              <w:t>月</w:t>
            </w:r>
            <w:r>
              <w:rPr>
                <w:rFonts w:ascii="仿宋_GB2312" w:eastAsia="仿宋_GB2312"/>
                <w:szCs w:val="21"/>
              </w:rPr>
              <w:t>28</w:t>
            </w:r>
            <w:r>
              <w:rPr>
                <w:rFonts w:hint="eastAsia" w:ascii="仿宋_GB2312" w:eastAsia="仿宋_GB2312"/>
                <w:szCs w:val="21"/>
              </w:rPr>
              <w:t>日）第五十一条：县级以上人民政府及其城乡规划主管部门应当加强对城乡规划编制、审批、实施、修改的监督检查。</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4" w:hRule="atLeast"/>
        </w:trPr>
        <w:tc>
          <w:tcPr>
            <w:tcW w:w="644"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序号</w:t>
            </w:r>
          </w:p>
        </w:tc>
        <w:tc>
          <w:tcPr>
            <w:tcW w:w="1636"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抽查主体</w:t>
            </w:r>
          </w:p>
        </w:tc>
        <w:tc>
          <w:tcPr>
            <w:tcW w:w="2162"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抽查事项</w:t>
            </w:r>
          </w:p>
        </w:tc>
        <w:tc>
          <w:tcPr>
            <w:tcW w:w="3175"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抽查内容</w:t>
            </w:r>
          </w:p>
        </w:tc>
        <w:tc>
          <w:tcPr>
            <w:tcW w:w="6332"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抽查依据</w:t>
            </w:r>
          </w:p>
        </w:tc>
        <w:tc>
          <w:tcPr>
            <w:tcW w:w="709"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4</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城市“四线”（紫线、绿线、蓝线、黄线）管理情况监督检查</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城市“四线”（紫线、绿线、蓝线、黄线）管理情况。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【规章】《城市绿线管理办法》（建设部令第</w:t>
            </w:r>
            <w:r>
              <w:rPr>
                <w:rFonts w:ascii="仿宋_GB2312" w:eastAsia="仿宋_GB2312"/>
                <w:szCs w:val="21"/>
              </w:rPr>
              <w:t>112</w:t>
            </w:r>
            <w:r>
              <w:rPr>
                <w:rFonts w:hint="eastAsia" w:ascii="仿宋_GB2312" w:eastAsia="仿宋_GB2312"/>
                <w:szCs w:val="21"/>
              </w:rPr>
              <w:t>号）第十五条：省、自治区人民政府建设行政主管部门应当定期对本行政区域内城市绿线的管理情况进行监督检查，对违法行为，及时纠正。”</w:t>
            </w:r>
          </w:p>
          <w:p>
            <w:pPr>
              <w:adjustRightInd w:val="0"/>
              <w:snapToGrid w:val="0"/>
              <w:spacing w:line="240" w:lineRule="exact"/>
              <w:rPr>
                <w:rFonts w:ascii="仿宋_GB2312" w:eastAsia="仿宋_GB2312"/>
                <w:szCs w:val="21"/>
              </w:rPr>
            </w:pPr>
            <w:r>
              <w:rPr>
                <w:rFonts w:hint="eastAsia" w:ascii="仿宋_GB2312" w:eastAsia="仿宋_GB2312"/>
                <w:szCs w:val="21"/>
              </w:rPr>
              <w:t>【规章】《城市紫线管理办法》（建设部令第</w:t>
            </w:r>
            <w:r>
              <w:rPr>
                <w:rFonts w:ascii="仿宋_GB2312" w:eastAsia="仿宋_GB2312"/>
                <w:szCs w:val="21"/>
              </w:rPr>
              <w:t>119</w:t>
            </w:r>
            <w:r>
              <w:rPr>
                <w:rFonts w:hint="eastAsia" w:ascii="仿宋_GB2312" w:eastAsia="仿宋_GB2312"/>
                <w:szCs w:val="21"/>
              </w:rPr>
              <w:t>号）第十八条：省、自治区建设行政主管部门和直辖市城乡规划行政主管部门，应当定期对保护规划执行情况进行检查监督，并向国务院建设行政主管部门提出报告。</w:t>
            </w:r>
            <w:r>
              <w:rPr>
                <w:rFonts w:ascii="仿宋_GB2312" w:eastAsia="仿宋_GB2312"/>
                <w:szCs w:val="21"/>
              </w:rPr>
              <w:br w:type="textWrapping"/>
            </w:r>
            <w:r>
              <w:rPr>
                <w:rFonts w:hint="eastAsia" w:ascii="仿宋_GB2312" w:eastAsia="仿宋_GB2312"/>
                <w:szCs w:val="21"/>
              </w:rPr>
              <w:t>【规章】《城市黄线管理办法》（建设部令第</w:t>
            </w:r>
            <w:r>
              <w:rPr>
                <w:rFonts w:ascii="仿宋_GB2312" w:eastAsia="仿宋_GB2312"/>
                <w:szCs w:val="21"/>
              </w:rPr>
              <w:t>144</w:t>
            </w:r>
            <w:r>
              <w:rPr>
                <w:rFonts w:hint="eastAsia" w:ascii="仿宋_GB2312" w:eastAsia="仿宋_GB2312"/>
                <w:szCs w:val="21"/>
              </w:rPr>
              <w:t>号）第十六条：县级以上地方人民政府建设主管部门（城乡规划主管部门）应当定期对城市黄线管理情况进行监督检查。</w:t>
            </w:r>
          </w:p>
          <w:p>
            <w:pPr>
              <w:adjustRightInd w:val="0"/>
              <w:snapToGrid w:val="0"/>
              <w:spacing w:line="240" w:lineRule="exact"/>
              <w:rPr>
                <w:rFonts w:ascii="仿宋_GB2312" w:eastAsia="仿宋_GB2312"/>
                <w:szCs w:val="21"/>
              </w:rPr>
            </w:pPr>
            <w:r>
              <w:rPr>
                <w:rFonts w:hint="eastAsia" w:ascii="仿宋_GB2312" w:eastAsia="仿宋_GB2312"/>
                <w:szCs w:val="21"/>
              </w:rPr>
              <w:t>【规章】《城市蓝线管理办法》（建设部令第</w:t>
            </w:r>
            <w:r>
              <w:rPr>
                <w:rFonts w:ascii="仿宋_GB2312" w:eastAsia="仿宋_GB2312"/>
                <w:szCs w:val="21"/>
              </w:rPr>
              <w:t>145</w:t>
            </w:r>
            <w:r>
              <w:rPr>
                <w:rFonts w:hint="eastAsia" w:ascii="仿宋_GB2312" w:eastAsia="仿宋_GB2312"/>
                <w:szCs w:val="21"/>
              </w:rPr>
              <w:t>号）第十三条：县级以上地方人民政府建设行政主管部门（城乡规划主管部门）应当定期对城市蓝线的管理情况进行监督检查。</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5</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对风景名胜区的监督检查</w:t>
            </w:r>
          </w:p>
        </w:tc>
        <w:tc>
          <w:tcPr>
            <w:tcW w:w="31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风景名胜区管理情况。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【法规】《风景名胜区条例》第五条　国务院建设主管部门负责全国风景名胜区的监督管理工作。国务院其他有关部门按照国务院规定的职责分工，负责风景名胜区的有关监督管理工作。</w:t>
            </w:r>
          </w:p>
          <w:p>
            <w:pPr>
              <w:adjustRightInd w:val="0"/>
              <w:snapToGrid w:val="0"/>
              <w:spacing w:line="240" w:lineRule="exact"/>
              <w:rPr>
                <w:rFonts w:ascii="仿宋_GB2312" w:eastAsia="仿宋_GB2312"/>
                <w:szCs w:val="21"/>
              </w:rPr>
            </w:pPr>
            <w:r>
              <w:rPr>
                <w:rFonts w:hint="eastAsia" w:ascii="仿宋_GB2312" w:eastAsia="仿宋_GB2312"/>
                <w:szCs w:val="21"/>
              </w:rPr>
              <w:t>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6</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城市地下线普查、规划编制</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（一）地下管线普查进展；</w:t>
            </w:r>
          </w:p>
          <w:p>
            <w:pPr>
              <w:adjustRightInd w:val="0"/>
              <w:snapToGrid w:val="0"/>
              <w:spacing w:line="240" w:lineRule="exact"/>
              <w:rPr>
                <w:rFonts w:ascii="仿宋_GB2312" w:eastAsia="仿宋_GB2312"/>
                <w:szCs w:val="21"/>
              </w:rPr>
            </w:pPr>
            <w:r>
              <w:rPr>
                <w:rFonts w:hint="eastAsia" w:ascii="仿宋_GB2312" w:eastAsia="仿宋_GB2312"/>
                <w:szCs w:val="21"/>
              </w:rPr>
              <w:t>（二）地下管线综合规划、城市地下综合管廊专项规划编制情况；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【规范性文件】《国务院办公厅关于加强城市地下管线建设管理的指导意见》（国办发〔</w:t>
            </w:r>
            <w:r>
              <w:rPr>
                <w:rFonts w:ascii="仿宋_GB2312" w:eastAsia="仿宋_GB2312"/>
                <w:szCs w:val="21"/>
              </w:rPr>
              <w:t>2014</w:t>
            </w:r>
            <w:r>
              <w:rPr>
                <w:rFonts w:hint="eastAsia" w:ascii="仿宋_GB2312" w:eastAsia="仿宋_GB2312"/>
                <w:szCs w:val="21"/>
              </w:rPr>
              <w:t>〕</w:t>
            </w:r>
            <w:r>
              <w:rPr>
                <w:rFonts w:ascii="仿宋_GB2312" w:eastAsia="仿宋_GB2312"/>
                <w:szCs w:val="21"/>
              </w:rPr>
              <w:t>27</w:t>
            </w:r>
            <w:r>
              <w:rPr>
                <w:rFonts w:hint="eastAsia" w:ascii="仿宋_GB2312" w:eastAsia="仿宋_GB2312"/>
                <w:szCs w:val="21"/>
              </w:rPr>
              <w:t>号）“一、总体工作要求”明确要认真贯彻落实党中央和国务院的各项决策部署，适应中国特色新型城镇化需要，把加强城市地下管线建设管理作为履行政府职能的重要内容，统筹地下管线规划建设、管理维护、应急防灾等全过程，综合运用各项政策措施，提高创新能力，全面加强城市地下管线建设管理。</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7</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城市排水防涝规划及海绵城市规划的编制</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（一）海绵城市和城市排水防涝专项规划编制情况；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【规范性文件】《国务院办公厅关于做好城市排水防涝设施建设的通知》（国办发〔</w:t>
            </w:r>
            <w:r>
              <w:rPr>
                <w:rFonts w:ascii="仿宋_GB2312" w:eastAsia="仿宋_GB2312"/>
                <w:szCs w:val="21"/>
              </w:rPr>
              <w:t>2013</w:t>
            </w:r>
            <w:r>
              <w:rPr>
                <w:rFonts w:hint="eastAsia" w:ascii="仿宋_GB2312" w:eastAsia="仿宋_GB2312"/>
                <w:szCs w:val="21"/>
              </w:rPr>
              <w:t>〕</w:t>
            </w:r>
            <w:r>
              <w:rPr>
                <w:rFonts w:ascii="仿宋_GB2312" w:eastAsia="仿宋_GB2312"/>
                <w:szCs w:val="21"/>
              </w:rPr>
              <w:t>23</w:t>
            </w:r>
            <w:r>
              <w:rPr>
                <w:rFonts w:hint="eastAsia" w:ascii="仿宋_GB2312" w:eastAsia="仿宋_GB2312"/>
                <w:szCs w:val="21"/>
              </w:rPr>
              <w:t>号）“五、加强组织领导”中明确要求住房城乡建设部门要加强统筹，指导并监督城市排水防涝规划、设施建设和相关工作。</w:t>
            </w:r>
          </w:p>
          <w:p>
            <w:pPr>
              <w:adjustRightInd w:val="0"/>
              <w:snapToGrid w:val="0"/>
              <w:spacing w:line="240" w:lineRule="exact"/>
              <w:rPr>
                <w:rFonts w:ascii="仿宋_GB2312" w:eastAsia="仿宋_GB2312"/>
                <w:szCs w:val="21"/>
              </w:rPr>
            </w:pPr>
            <w:r>
              <w:rPr>
                <w:rFonts w:hint="eastAsia" w:ascii="仿宋_GB2312" w:eastAsia="仿宋_GB2312"/>
                <w:szCs w:val="21"/>
              </w:rPr>
              <w:t>【规范性文件】《国务院办公厅关于推进海绵城市建设的指导意见》（国办发〔</w:t>
            </w:r>
            <w:r>
              <w:rPr>
                <w:rFonts w:ascii="仿宋_GB2312" w:eastAsia="仿宋_GB2312"/>
                <w:szCs w:val="21"/>
              </w:rPr>
              <w:t>2015</w:t>
            </w:r>
            <w:r>
              <w:rPr>
                <w:rFonts w:hint="eastAsia" w:ascii="仿宋_GB2312" w:eastAsia="仿宋_GB2312"/>
                <w:szCs w:val="21"/>
              </w:rPr>
              <w:t>〕</w:t>
            </w:r>
            <w:r>
              <w:rPr>
                <w:rFonts w:ascii="仿宋_GB2312" w:eastAsia="仿宋_GB2312"/>
                <w:szCs w:val="21"/>
              </w:rPr>
              <w:t>75</w:t>
            </w:r>
            <w:r>
              <w:rPr>
                <w:rFonts w:hint="eastAsia" w:ascii="仿宋_GB2312" w:eastAsia="仿宋_GB2312"/>
                <w:szCs w:val="21"/>
              </w:rPr>
              <w:t>号）“五、抓好组织落实”中明确要求住房城乡建设部门要会同有关部门督促指导各地做好海绵城市建设工作。</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644"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序号</w:t>
            </w:r>
          </w:p>
        </w:tc>
        <w:tc>
          <w:tcPr>
            <w:tcW w:w="1636"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抽查主体</w:t>
            </w:r>
          </w:p>
        </w:tc>
        <w:tc>
          <w:tcPr>
            <w:tcW w:w="2162"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抽查事项</w:t>
            </w:r>
          </w:p>
        </w:tc>
        <w:tc>
          <w:tcPr>
            <w:tcW w:w="3175"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抽查内容</w:t>
            </w:r>
          </w:p>
        </w:tc>
        <w:tc>
          <w:tcPr>
            <w:tcW w:w="6332"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抽查依据</w:t>
            </w:r>
          </w:p>
        </w:tc>
        <w:tc>
          <w:tcPr>
            <w:tcW w:w="709"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8</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城镇污水处理管理</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（一）城镇污水规划（含专项规划编制）编制、实施情况；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【行政法规】《城镇排水与污水处理条例》（国务院令第</w:t>
            </w:r>
            <w:r>
              <w:rPr>
                <w:rFonts w:ascii="仿宋_GB2312" w:eastAsia="仿宋_GB2312"/>
                <w:szCs w:val="21"/>
              </w:rPr>
              <w:t>641</w:t>
            </w:r>
            <w:r>
              <w:rPr>
                <w:rFonts w:hint="eastAsia" w:ascii="仿宋_GB2312" w:eastAsia="仿宋_GB2312"/>
                <w:szCs w:val="21"/>
              </w:rPr>
              <w:t>号，</w:t>
            </w:r>
            <w:r>
              <w:rPr>
                <w:rFonts w:ascii="仿宋_GB2312" w:eastAsia="仿宋_GB2312"/>
                <w:szCs w:val="21"/>
              </w:rPr>
              <w:t>2013</w:t>
            </w:r>
            <w:r>
              <w:rPr>
                <w:rFonts w:hint="eastAsia" w:ascii="仿宋_GB2312" w:eastAsia="仿宋_GB2312"/>
                <w:szCs w:val="21"/>
              </w:rPr>
              <w:t>年</w:t>
            </w:r>
            <w:r>
              <w:rPr>
                <w:rFonts w:ascii="仿宋_GB2312" w:eastAsia="仿宋_GB2312"/>
                <w:szCs w:val="21"/>
              </w:rPr>
              <w:t>10</w:t>
            </w:r>
            <w:r>
              <w:rPr>
                <w:rFonts w:hint="eastAsia" w:ascii="仿宋_GB2312" w:eastAsia="仿宋_GB2312"/>
                <w:szCs w:val="21"/>
              </w:rPr>
              <w:t>月</w:t>
            </w:r>
            <w:r>
              <w:rPr>
                <w:rFonts w:ascii="仿宋_GB2312" w:eastAsia="仿宋_GB2312"/>
                <w:szCs w:val="21"/>
              </w:rPr>
              <w:t>2</w:t>
            </w:r>
            <w:r>
              <w:rPr>
                <w:rFonts w:hint="eastAsia" w:ascii="仿宋_GB2312" w:eastAsia="仿宋_GB2312"/>
                <w:szCs w:val="21"/>
              </w:rPr>
              <w:t>日）第九条：城镇排水主管部门应当将编制的城镇排水与污水处理规划报本级人民政府批准后组织实施，并报上一级人民政府城镇排水主管部门备案。第三十四条城镇排水主管部门应当对城镇污水处理设施运营情况进行监督和考核，并将监督考核情况向社会公布。</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9</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市政公用事业监管（城镇供排水、节水、燃气、道路桥梁、城市照明、市容环卫、垃圾处理、生活污水处理、城建监察、城建档案等各市政公用行业）</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（二）各市政专项规划编制（修编）实施情况；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《广西壮族自治区人民政府关于公布自治区发改委等</w:t>
            </w:r>
            <w:r>
              <w:rPr>
                <w:rFonts w:ascii="仿宋_GB2312" w:eastAsia="仿宋_GB2312"/>
                <w:szCs w:val="21"/>
              </w:rPr>
              <w:t>14</w:t>
            </w:r>
            <w:r>
              <w:rPr>
                <w:rFonts w:hint="eastAsia" w:ascii="仿宋_GB2312" w:eastAsia="仿宋_GB2312"/>
                <w:szCs w:val="21"/>
              </w:rPr>
              <w:t>个部门权力清单和责任清单的通知》（桂政发〔</w:t>
            </w:r>
            <w:r>
              <w:rPr>
                <w:rFonts w:ascii="仿宋_GB2312" w:eastAsia="仿宋_GB2312"/>
                <w:szCs w:val="21"/>
              </w:rPr>
              <w:t>2015</w:t>
            </w:r>
            <w:r>
              <w:rPr>
                <w:rFonts w:hint="eastAsia" w:ascii="仿宋_GB2312" w:eastAsia="仿宋_GB2312"/>
                <w:szCs w:val="21"/>
              </w:rPr>
              <w:t>〕</w:t>
            </w:r>
            <w:r>
              <w:rPr>
                <w:rFonts w:ascii="仿宋_GB2312" w:eastAsia="仿宋_GB2312"/>
                <w:szCs w:val="21"/>
              </w:rPr>
              <w:t>32</w:t>
            </w:r>
            <w:r>
              <w:rPr>
                <w:rFonts w:hint="eastAsia" w:ascii="仿宋_GB2312" w:eastAsia="仿宋_GB2312"/>
                <w:szCs w:val="21"/>
              </w:rPr>
              <w:t>号），责任清单中的事中事后监管制度第十六项《市政公用事业监管》。</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10</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农村危房改造项目的监督检查</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一）目标任务分解落实情况；（二）配套资金落实情况；（三）项目前期工作进展情况（对象审批公示、分类补助标准制定等）；（四）项目开工情况；（五）项目竣工情况；（六）项目建设质量情况；（七）项目验收情况；（八）资金拨付情况；（九）危改户建档及网上信息录入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《关于提前下达</w:t>
            </w:r>
            <w:r>
              <w:rPr>
                <w:rFonts w:ascii="仿宋_GB2312" w:eastAsia="仿宋_GB2312"/>
                <w:szCs w:val="21"/>
              </w:rPr>
              <w:t>2017</w:t>
            </w:r>
            <w:r>
              <w:rPr>
                <w:rFonts w:hint="eastAsia" w:ascii="仿宋_GB2312" w:eastAsia="仿宋_GB2312"/>
                <w:szCs w:val="21"/>
              </w:rPr>
              <w:t>年农村危房改造中央和自治区本级财政补助资金的通知》（桂财建〔</w:t>
            </w:r>
            <w:r>
              <w:rPr>
                <w:rFonts w:ascii="仿宋_GB2312" w:eastAsia="仿宋_GB2312"/>
                <w:szCs w:val="21"/>
              </w:rPr>
              <w:t>2016</w:t>
            </w:r>
            <w:r>
              <w:rPr>
                <w:rFonts w:hint="eastAsia" w:ascii="仿宋_GB2312" w:eastAsia="仿宋_GB2312"/>
                <w:szCs w:val="21"/>
              </w:rPr>
              <w:t>〕</w:t>
            </w:r>
            <w:r>
              <w:rPr>
                <w:rFonts w:ascii="仿宋_GB2312" w:eastAsia="仿宋_GB2312"/>
                <w:szCs w:val="21"/>
              </w:rPr>
              <w:t>325</w:t>
            </w:r>
            <w:r>
              <w:rPr>
                <w:rFonts w:hint="eastAsia" w:ascii="仿宋_GB2312" w:eastAsia="仿宋_GB2312"/>
                <w:szCs w:val="21"/>
              </w:rPr>
              <w:t>号）；《广西壮族自治区财政厅关于下达</w:t>
            </w:r>
            <w:r>
              <w:rPr>
                <w:rFonts w:ascii="仿宋_GB2312" w:eastAsia="仿宋_GB2312"/>
                <w:szCs w:val="21"/>
              </w:rPr>
              <w:t>2017</w:t>
            </w:r>
            <w:r>
              <w:rPr>
                <w:rFonts w:hint="eastAsia" w:ascii="仿宋_GB2312" w:eastAsia="仿宋_GB2312"/>
                <w:szCs w:val="21"/>
              </w:rPr>
              <w:t>年中央和自治区农村危房改造补助资金预算的通知》（桂财建〔</w:t>
            </w:r>
            <w:r>
              <w:rPr>
                <w:rFonts w:ascii="仿宋_GB2312" w:eastAsia="仿宋_GB2312"/>
                <w:szCs w:val="21"/>
              </w:rPr>
              <w:t>2017</w:t>
            </w:r>
            <w:r>
              <w:rPr>
                <w:rFonts w:hint="eastAsia" w:ascii="仿宋_GB2312" w:eastAsia="仿宋_GB2312"/>
                <w:szCs w:val="21"/>
              </w:rPr>
              <w:t>〕</w:t>
            </w:r>
            <w:r>
              <w:rPr>
                <w:rFonts w:ascii="仿宋_GB2312" w:eastAsia="仿宋_GB2312"/>
                <w:szCs w:val="21"/>
              </w:rPr>
              <w:t>227</w:t>
            </w:r>
            <w:r>
              <w:rPr>
                <w:rFonts w:hint="eastAsia" w:ascii="仿宋_GB2312" w:eastAsia="仿宋_GB2312"/>
                <w:szCs w:val="21"/>
              </w:rPr>
              <w:t>号）；《广西壮族自治区住建厅财政厅关于同意调整部分地区</w:t>
            </w:r>
            <w:r>
              <w:rPr>
                <w:rFonts w:ascii="仿宋_GB2312" w:eastAsia="仿宋_GB2312"/>
                <w:szCs w:val="21"/>
              </w:rPr>
              <w:t>2017</w:t>
            </w:r>
            <w:r>
              <w:rPr>
                <w:rFonts w:hint="eastAsia" w:ascii="仿宋_GB2312" w:eastAsia="仿宋_GB2312"/>
                <w:szCs w:val="21"/>
              </w:rPr>
              <w:t>年农村危房改造指标任务和资金的批复》（桂建村镇〔</w:t>
            </w:r>
            <w:r>
              <w:rPr>
                <w:rFonts w:ascii="仿宋_GB2312" w:eastAsia="仿宋_GB2312"/>
                <w:szCs w:val="21"/>
              </w:rPr>
              <w:t>2017</w:t>
            </w:r>
            <w:r>
              <w:rPr>
                <w:rFonts w:hint="eastAsia" w:ascii="仿宋_GB2312" w:eastAsia="仿宋_GB2312"/>
                <w:szCs w:val="21"/>
              </w:rPr>
              <w:t>〕</w:t>
            </w:r>
            <w:r>
              <w:rPr>
                <w:rFonts w:ascii="仿宋_GB2312" w:eastAsia="仿宋_GB2312"/>
                <w:szCs w:val="21"/>
              </w:rPr>
              <w:t>113</w:t>
            </w:r>
            <w:r>
              <w:rPr>
                <w:rFonts w:hint="eastAsia" w:ascii="仿宋_GB2312" w:eastAsia="仿宋_GB2312"/>
                <w:szCs w:val="21"/>
              </w:rPr>
              <w:t>号）；《广西壮族自治区人民政府办公厅关于印发</w:t>
            </w:r>
            <w:r>
              <w:rPr>
                <w:rFonts w:ascii="仿宋_GB2312" w:eastAsia="仿宋_GB2312"/>
                <w:szCs w:val="21"/>
              </w:rPr>
              <w:t>2017</w:t>
            </w:r>
            <w:r>
              <w:rPr>
                <w:rFonts w:hint="eastAsia" w:ascii="仿宋_GB2312" w:eastAsia="仿宋_GB2312"/>
                <w:szCs w:val="21"/>
              </w:rPr>
              <w:t>年广西农村危房改造工程暨脱贫攻坚建档立卡贫困户危房改造实施方案的通知》（桂政办发〔</w:t>
            </w:r>
            <w:r>
              <w:rPr>
                <w:rFonts w:ascii="仿宋_GB2312" w:eastAsia="仿宋_GB2312"/>
                <w:szCs w:val="21"/>
              </w:rPr>
              <w:t>2017</w:t>
            </w:r>
            <w:r>
              <w:rPr>
                <w:rFonts w:hint="eastAsia" w:ascii="仿宋_GB2312" w:eastAsia="仿宋_GB2312"/>
                <w:szCs w:val="21"/>
              </w:rPr>
              <w:t>〕</w:t>
            </w:r>
            <w:r>
              <w:rPr>
                <w:rFonts w:ascii="仿宋_GB2312" w:eastAsia="仿宋_GB2312"/>
                <w:szCs w:val="21"/>
              </w:rPr>
              <w:t>137</w:t>
            </w:r>
            <w:r>
              <w:rPr>
                <w:rFonts w:hint="eastAsia" w:ascii="仿宋_GB2312" w:eastAsia="仿宋_GB2312"/>
                <w:szCs w:val="21"/>
              </w:rPr>
              <w:t>号）；</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11</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建筑工程施工现场质量监督检查</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与工程质量有关的文件和资料；施工现场具体质量实体情况；施工过程中影响质量的问题。</w:t>
            </w:r>
          </w:p>
        </w:tc>
        <w:tc>
          <w:tcPr>
            <w:tcW w:w="6332" w:type="dxa"/>
            <w:tcMar>
              <w:top w:w="28" w:type="dxa"/>
              <w:left w:w="57" w:type="dxa"/>
              <w:bottom w:w="28" w:type="dxa"/>
              <w:right w:w="57" w:type="dxa"/>
            </w:tcMar>
            <w:vAlign w:val="center"/>
          </w:tcPr>
          <w:p>
            <w:pPr>
              <w:adjustRightInd w:val="0"/>
              <w:snapToGrid w:val="0"/>
              <w:spacing w:line="200" w:lineRule="exact"/>
              <w:rPr>
                <w:rFonts w:ascii="仿宋_GB2312" w:eastAsia="仿宋_GB2312"/>
                <w:szCs w:val="21"/>
              </w:rPr>
            </w:pPr>
            <w:r>
              <w:rPr>
                <w:rFonts w:hint="eastAsia" w:ascii="仿宋_GB2312" w:eastAsia="仿宋_GB2312"/>
                <w:szCs w:val="21"/>
              </w:rPr>
              <w:t>【行政法规】《建设工程质量管理条例》（国务院令第</w:t>
            </w:r>
            <w:r>
              <w:rPr>
                <w:rFonts w:ascii="仿宋_GB2312" w:eastAsia="仿宋_GB2312"/>
                <w:szCs w:val="21"/>
              </w:rPr>
              <w:t>279</w:t>
            </w:r>
            <w:r>
              <w:rPr>
                <w:rFonts w:hint="eastAsia" w:ascii="仿宋_GB2312" w:eastAsia="仿宋_GB2312"/>
                <w:szCs w:val="21"/>
              </w:rPr>
              <w:t>号）第四十三条：国家实行建设工程质量监督管理制度。国务院建设行政主管部门对全国的建设工程质量实施统一监督管理。县级以上地方人民政府建设行政主管部门对本行政区域内的建设工程质量实施监督管理。第四十六条：建设工程质量监督管理，可以由建设行政主管部门或者其他有关部门委托的建设工程质量监督机构具体实施。第四十七条：县级以上地方人民政府建设行政主管部门和其他有关部门应当加强对有关建设工程质量的法律、法规和强制性标准执行情况的监督检查。第四十八条：县级以上人民政府建设行政主管部门和其他有关部门履行监督检查职责时，有权采取下列措施：（一）要求被检查的单位提供有关工程质量的文件和资料；（二）进入被检查单位的施工现场进行检查；（三）发现有影响工程质量的问题时，责令改正。</w:t>
            </w:r>
          </w:p>
          <w:p>
            <w:pPr>
              <w:adjustRightInd w:val="0"/>
              <w:snapToGrid w:val="0"/>
              <w:spacing w:line="200" w:lineRule="exact"/>
              <w:rPr>
                <w:rFonts w:ascii="仿宋_GB2312" w:eastAsia="仿宋_GB2312"/>
                <w:szCs w:val="21"/>
              </w:rPr>
            </w:pPr>
          </w:p>
          <w:p>
            <w:pPr>
              <w:adjustRightInd w:val="0"/>
              <w:snapToGrid w:val="0"/>
              <w:spacing w:line="200" w:lineRule="exact"/>
              <w:rPr>
                <w:rFonts w:ascii="仿宋_GB2312" w:eastAsia="仿宋_GB2312"/>
                <w:szCs w:val="21"/>
              </w:rPr>
            </w:pP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68" w:hRule="atLeast"/>
        </w:trPr>
        <w:tc>
          <w:tcPr>
            <w:tcW w:w="644"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序号</w:t>
            </w:r>
          </w:p>
        </w:tc>
        <w:tc>
          <w:tcPr>
            <w:tcW w:w="1636"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抽查主体</w:t>
            </w:r>
          </w:p>
        </w:tc>
        <w:tc>
          <w:tcPr>
            <w:tcW w:w="2162"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抽查事项</w:t>
            </w:r>
          </w:p>
        </w:tc>
        <w:tc>
          <w:tcPr>
            <w:tcW w:w="3175"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抽查内容</w:t>
            </w:r>
          </w:p>
        </w:tc>
        <w:tc>
          <w:tcPr>
            <w:tcW w:w="6332"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抽查依据</w:t>
            </w:r>
          </w:p>
        </w:tc>
        <w:tc>
          <w:tcPr>
            <w:tcW w:w="709"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12</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建筑工程施工现场安全生产监督检查</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与安全生产有关的文件和资料；施工现场具体安全防护情况；施工过程中违反安全生产要求的行为。</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【法律】《中华人民共和国安全生产法》（</w:t>
            </w:r>
            <w:r>
              <w:rPr>
                <w:rFonts w:ascii="仿宋_GB2312" w:eastAsia="仿宋_GB2312"/>
                <w:szCs w:val="21"/>
              </w:rPr>
              <w:t>2014</w:t>
            </w:r>
            <w:r>
              <w:rPr>
                <w:rFonts w:hint="eastAsia" w:ascii="仿宋_GB2312" w:eastAsia="仿宋_GB2312"/>
                <w:szCs w:val="21"/>
              </w:rPr>
              <w:t>年主席令第</w:t>
            </w:r>
            <w:r>
              <w:rPr>
                <w:rFonts w:ascii="仿宋_GB2312" w:eastAsia="仿宋_GB2312"/>
                <w:szCs w:val="21"/>
              </w:rPr>
              <w:t>13</w:t>
            </w:r>
            <w:r>
              <w:rPr>
                <w:rFonts w:hint="eastAsia" w:ascii="仿宋_GB2312" w:eastAsia="仿宋_GB2312"/>
                <w:szCs w:val="21"/>
              </w:rPr>
              <w:t>号）第六十二条：安全生产监督管理部门和其他负有安全生产监督管理职责的部门依法开展安全生产行政执法工作，对生产经营单位执行有关安全生产的法律、法规和国家标准或者行业标准的情况进行监督检查。【行政法规】《建设工程安全生产管理条例》（</w:t>
            </w:r>
            <w:r>
              <w:rPr>
                <w:rFonts w:ascii="仿宋_GB2312" w:eastAsia="仿宋_GB2312"/>
                <w:szCs w:val="21"/>
              </w:rPr>
              <w:t>2003</w:t>
            </w:r>
            <w:r>
              <w:rPr>
                <w:rFonts w:hint="eastAsia" w:ascii="仿宋_GB2312" w:eastAsia="仿宋_GB2312"/>
                <w:szCs w:val="21"/>
              </w:rPr>
              <w:t>年国务院令第</w:t>
            </w:r>
            <w:r>
              <w:rPr>
                <w:rFonts w:ascii="仿宋_GB2312" w:eastAsia="仿宋_GB2312"/>
                <w:szCs w:val="21"/>
              </w:rPr>
              <w:t>393</w:t>
            </w:r>
            <w:r>
              <w:rPr>
                <w:rFonts w:hint="eastAsia" w:ascii="仿宋_GB2312" w:eastAsia="仿宋_GB2312"/>
                <w:szCs w:val="21"/>
              </w:rPr>
              <w:t>号）第四十条：县级以上地方人民政府建设行政主管部门对本行政区域内的建设工程安全生产实施监督管理。第四十三条：县级以上人民政府负有建设工程安全生产监督管理职责的部门在各自的职责范围内履行安全监督检查职责时，有权采取下列措施：（一）要求被检查单位提供有关建设工程安全生产的文件和资料；（二）进入被检查单位施工现场进行检查；（三）纠正施工中违反安全生产要求的行为；（四）对检查中发现的安全事故隐患，责令立即排除；重大安全事故隐患排除前或者排除过程中无法保证安全的，责令从危险区域内撤出作业人员或者暂时停止施工。第四十四条：建设行政主管部门或者其他有关部门可以将施工现场的监督检查委托给建设工程安全监督机构具体实施。</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13</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建设工程安全生产情况及动态监督检查</w:t>
            </w:r>
          </w:p>
        </w:tc>
        <w:tc>
          <w:tcPr>
            <w:tcW w:w="31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企业安全生产条件</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【法律】《中华人民共和国行政许可法》（</w:t>
            </w:r>
            <w:r>
              <w:rPr>
                <w:rFonts w:ascii="仿宋_GB2312" w:eastAsia="仿宋_GB2312"/>
                <w:szCs w:val="21"/>
              </w:rPr>
              <w:t>2003</w:t>
            </w:r>
            <w:r>
              <w:rPr>
                <w:rFonts w:hint="eastAsia" w:ascii="仿宋_GB2312" w:eastAsia="仿宋_GB2312"/>
                <w:szCs w:val="21"/>
              </w:rPr>
              <w:t>年主席令第</w:t>
            </w:r>
            <w:r>
              <w:rPr>
                <w:rFonts w:ascii="仿宋_GB2312" w:eastAsia="仿宋_GB2312"/>
                <w:szCs w:val="21"/>
              </w:rPr>
              <w:t>7</w:t>
            </w:r>
            <w:r>
              <w:rPr>
                <w:rFonts w:hint="eastAsia" w:ascii="仿宋_GB2312" w:eastAsia="仿宋_GB2312"/>
                <w:szCs w:val="21"/>
              </w:rPr>
              <w:t>号）第六十二条：行政机关可以对被许可人生产经营的产品依法进行抽样检查、检验、检测，对其生产经营场所依法进行实地检查。</w:t>
            </w:r>
          </w:p>
          <w:p>
            <w:pPr>
              <w:adjustRightInd w:val="0"/>
              <w:snapToGrid w:val="0"/>
              <w:spacing w:line="240" w:lineRule="exact"/>
              <w:rPr>
                <w:rFonts w:ascii="仿宋_GB2312" w:eastAsia="仿宋_GB2312"/>
                <w:szCs w:val="21"/>
              </w:rPr>
            </w:pPr>
            <w:r>
              <w:rPr>
                <w:rFonts w:hint="eastAsia" w:ascii="仿宋_GB2312" w:eastAsia="仿宋_GB2312"/>
                <w:szCs w:val="21"/>
              </w:rPr>
              <w:t>【行政法规】《安全生产许可证条例》（</w:t>
            </w:r>
            <w:r>
              <w:rPr>
                <w:rFonts w:ascii="仿宋_GB2312" w:eastAsia="仿宋_GB2312"/>
                <w:szCs w:val="21"/>
              </w:rPr>
              <w:t>2004</w:t>
            </w:r>
            <w:r>
              <w:rPr>
                <w:rFonts w:hint="eastAsia" w:ascii="仿宋_GB2312" w:eastAsia="仿宋_GB2312"/>
                <w:szCs w:val="21"/>
              </w:rPr>
              <w:t>年国务院令第</w:t>
            </w:r>
            <w:r>
              <w:rPr>
                <w:rFonts w:ascii="仿宋_GB2312" w:eastAsia="仿宋_GB2312"/>
                <w:szCs w:val="21"/>
              </w:rPr>
              <w:t>397</w:t>
            </w:r>
            <w:r>
              <w:rPr>
                <w:rFonts w:hint="eastAsia" w:ascii="仿宋_GB2312" w:eastAsia="仿宋_GB2312"/>
                <w:szCs w:val="21"/>
              </w:rPr>
              <w:t>号，</w:t>
            </w:r>
            <w:r>
              <w:rPr>
                <w:rFonts w:ascii="仿宋_GB2312" w:eastAsia="仿宋_GB2312"/>
                <w:szCs w:val="21"/>
              </w:rPr>
              <w:t>2014</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29</w:t>
            </w:r>
            <w:r>
              <w:rPr>
                <w:rFonts w:hint="eastAsia" w:ascii="仿宋_GB2312" w:eastAsia="仿宋_GB2312"/>
                <w:szCs w:val="21"/>
              </w:rPr>
              <w:t>日修订）第十四条：企业取得安全生产许可证后，不得降低安全生产条件，并应当加强日常安全生产管理，接受安全生产许可证颁发管理机关的监督检查。安全生产许可证颁发管理机关应当加强对取得安全生产许可证的企业的监督检查，发现其不再具备本条例规定的安全生产条件的，应当暂扣或者吊销安全生产许可证。</w:t>
            </w:r>
          </w:p>
          <w:p>
            <w:pPr>
              <w:adjustRightInd w:val="0"/>
              <w:snapToGrid w:val="0"/>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年国务院令第</w:t>
            </w:r>
            <w:r>
              <w:rPr>
                <w:rFonts w:ascii="仿宋_GB2312" w:eastAsia="仿宋_GB2312"/>
                <w:szCs w:val="21"/>
              </w:rPr>
              <w:t>393</w:t>
            </w:r>
            <w:r>
              <w:rPr>
                <w:rFonts w:hint="eastAsia" w:ascii="仿宋_GB2312" w:eastAsia="仿宋_GB2312"/>
                <w:szCs w:val="21"/>
              </w:rPr>
              <w:t>号）第四十三条：县级以上人民政府负有建设工程安全生产监督管理职责的部门在各自的职责范围内履行安全监督检查职责时，有权采取下列措施：（一）要求被检查单位提供有关建设工程安全生产的文件和资料；（二）进入被检查单位施工现场进行检查；（三）纠正施工中违反安全生产要求的行为；（四）对检查中发现的安全事故隐患，责令立即排除；重大安全事故隐患排除前或者排除过程中无法保证安全的，责令从危险区域内撤出作业人员或者暂时停止施工。</w:t>
            </w:r>
          </w:p>
          <w:p>
            <w:pPr>
              <w:adjustRightInd w:val="0"/>
              <w:snapToGrid w:val="0"/>
              <w:spacing w:line="240" w:lineRule="exact"/>
              <w:rPr>
                <w:rFonts w:ascii="仿宋_GB2312" w:eastAsia="仿宋_GB2312"/>
                <w:szCs w:val="21"/>
              </w:rPr>
            </w:pP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4"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序号</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抽查主体</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抽查事项</w:t>
            </w:r>
          </w:p>
        </w:tc>
        <w:tc>
          <w:tcPr>
            <w:tcW w:w="31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抽查内容</w:t>
            </w:r>
          </w:p>
        </w:tc>
        <w:tc>
          <w:tcPr>
            <w:tcW w:w="633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抽查依据</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2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14</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有关建设工程质量的法律、法规和强制性标准执行情况的监督检查</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有关建设工程质量的法律、法规和强制性标准执行情况。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【行政法规】《建设工程质量管理条例》（</w:t>
            </w:r>
            <w:r>
              <w:rPr>
                <w:rFonts w:ascii="仿宋_GB2312" w:eastAsia="仿宋_GB2312"/>
                <w:szCs w:val="21"/>
              </w:rPr>
              <w:t>2000</w:t>
            </w:r>
            <w:r>
              <w:rPr>
                <w:rFonts w:hint="eastAsia" w:ascii="仿宋_GB2312" w:eastAsia="仿宋_GB2312"/>
                <w:szCs w:val="21"/>
              </w:rPr>
              <w:t>年国务院令第</w:t>
            </w:r>
            <w:r>
              <w:rPr>
                <w:rFonts w:ascii="仿宋_GB2312" w:eastAsia="仿宋_GB2312"/>
                <w:szCs w:val="21"/>
              </w:rPr>
              <w:t>279</w:t>
            </w:r>
            <w:r>
              <w:rPr>
                <w:rFonts w:hint="eastAsia" w:ascii="仿宋_GB2312" w:eastAsia="仿宋_GB2312"/>
                <w:szCs w:val="21"/>
              </w:rPr>
              <w:t>号）第四十七条：县级以上地方人民政府建设行政主管部门和其他有关部门应当加强对有关建设工程质量的法律、法规和强制性标准执行情况的监督检查。</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15</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建设工程招标投标活动的监督检查</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有关建设工程招标投标活动的法律、法规和规章执行情况。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【法律】《中华人民共和国招标投标法》（</w:t>
            </w:r>
            <w:r>
              <w:rPr>
                <w:rFonts w:ascii="仿宋_GB2312" w:eastAsia="仿宋_GB2312"/>
                <w:szCs w:val="21"/>
              </w:rPr>
              <w:t>1999</w:t>
            </w:r>
            <w:r>
              <w:rPr>
                <w:rFonts w:hint="eastAsia" w:ascii="仿宋_GB2312" w:eastAsia="仿宋_GB2312"/>
                <w:szCs w:val="21"/>
              </w:rPr>
              <w:t>年主席令第</w:t>
            </w:r>
            <w:r>
              <w:rPr>
                <w:rFonts w:ascii="仿宋_GB2312" w:eastAsia="仿宋_GB2312"/>
                <w:szCs w:val="21"/>
              </w:rPr>
              <w:t>21</w:t>
            </w:r>
            <w:r>
              <w:rPr>
                <w:rFonts w:hint="eastAsia" w:ascii="仿宋_GB2312" w:eastAsia="仿宋_GB2312"/>
                <w:szCs w:val="21"/>
              </w:rPr>
              <w:t>号）第七条：招标投标活动及其当事人应当接受依法实施的监督。有关行政监督部门依法对招标投标活动实施监督，依法查处招标投标活动中的违法行为。</w:t>
            </w:r>
          </w:p>
          <w:p>
            <w:pPr>
              <w:adjustRightInd w:val="0"/>
              <w:snapToGrid w:val="0"/>
              <w:spacing w:line="240" w:lineRule="exact"/>
              <w:rPr>
                <w:rFonts w:ascii="仿宋_GB2312" w:eastAsia="仿宋_GB2312"/>
                <w:szCs w:val="21"/>
              </w:rPr>
            </w:pPr>
            <w:r>
              <w:rPr>
                <w:rFonts w:hint="eastAsia" w:ascii="仿宋_GB2312" w:eastAsia="仿宋_GB2312"/>
                <w:szCs w:val="21"/>
              </w:rPr>
              <w:t>【行政法规】《中华人民共和国招标投标法实施条例》（</w:t>
            </w:r>
            <w:r>
              <w:rPr>
                <w:rFonts w:ascii="仿宋_GB2312" w:eastAsia="仿宋_GB2312"/>
                <w:szCs w:val="21"/>
              </w:rPr>
              <w:t>2011</w:t>
            </w:r>
            <w:r>
              <w:rPr>
                <w:rFonts w:hint="eastAsia" w:ascii="仿宋_GB2312" w:eastAsia="仿宋_GB2312"/>
                <w:szCs w:val="21"/>
              </w:rPr>
              <w:t>年国务院令第</w:t>
            </w:r>
            <w:r>
              <w:rPr>
                <w:rFonts w:ascii="仿宋_GB2312" w:eastAsia="仿宋_GB2312"/>
                <w:szCs w:val="21"/>
              </w:rPr>
              <w:t>613</w:t>
            </w:r>
            <w:r>
              <w:rPr>
                <w:rFonts w:hint="eastAsia" w:ascii="仿宋_GB2312" w:eastAsia="仿宋_GB2312"/>
                <w:szCs w:val="21"/>
              </w:rPr>
              <w:t>号）县级以上地方人民政府有关部门按照规定的职责分工，对招标投标活动实施监督，依法查处招标投标活动中的违法行为。</w:t>
            </w:r>
          </w:p>
          <w:p>
            <w:pPr>
              <w:adjustRightInd w:val="0"/>
              <w:snapToGrid w:val="0"/>
              <w:spacing w:line="240" w:lineRule="exact"/>
              <w:rPr>
                <w:rFonts w:ascii="仿宋_GB2312" w:eastAsia="仿宋_GB2312"/>
                <w:szCs w:val="21"/>
              </w:rPr>
            </w:pPr>
            <w:r>
              <w:rPr>
                <w:rFonts w:hint="eastAsia" w:ascii="仿宋_GB2312" w:eastAsia="仿宋_GB2312"/>
                <w:szCs w:val="21"/>
              </w:rPr>
              <w:t>【规章】《房屋建筑和市政基础设施工程施工招标投标管理办法》（</w:t>
            </w:r>
            <w:r>
              <w:rPr>
                <w:rFonts w:ascii="仿宋_GB2312" w:eastAsia="仿宋_GB2312"/>
                <w:szCs w:val="21"/>
              </w:rPr>
              <w:t>2001</w:t>
            </w:r>
            <w:r>
              <w:rPr>
                <w:rFonts w:hint="eastAsia" w:ascii="仿宋_GB2312" w:eastAsia="仿宋_GB2312"/>
                <w:szCs w:val="21"/>
              </w:rPr>
              <w:t>年建设部令第</w:t>
            </w:r>
            <w:r>
              <w:rPr>
                <w:rFonts w:ascii="仿宋_GB2312" w:eastAsia="仿宋_GB2312"/>
                <w:szCs w:val="21"/>
              </w:rPr>
              <w:t>89</w:t>
            </w:r>
            <w:r>
              <w:rPr>
                <w:rFonts w:hint="eastAsia" w:ascii="仿宋_GB2312" w:eastAsia="仿宋_GB2312"/>
                <w:szCs w:val="21"/>
              </w:rPr>
              <w:t>号）第四条：县级以上地方人民政府建设行政主管部门负责本行政区域内工程施工招标投标活动的监督管理。</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16</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建筑节能专项执法检查</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w:t>
            </w:r>
            <w:r>
              <w:rPr>
                <w:rFonts w:ascii="仿宋_GB2312" w:eastAsia="仿宋_GB2312"/>
                <w:szCs w:val="21"/>
              </w:rPr>
              <w:t>1</w:t>
            </w:r>
            <w:r>
              <w:rPr>
                <w:rFonts w:hint="eastAsia" w:ascii="仿宋_GB2312" w:eastAsia="仿宋_GB2312"/>
                <w:szCs w:val="21"/>
              </w:rPr>
              <w:t>）检查贯彻落实《中华人民共和国节约能源法》、《民用建筑节能条例》、《广西壮族自治区民用建筑节能条例》情况及相关配套政策制定情况；（</w:t>
            </w:r>
            <w:r>
              <w:rPr>
                <w:rFonts w:ascii="仿宋_GB2312" w:eastAsia="仿宋_GB2312"/>
                <w:szCs w:val="21"/>
              </w:rPr>
              <w:t>2</w:t>
            </w:r>
            <w:r>
              <w:rPr>
                <w:rFonts w:hint="eastAsia" w:ascii="仿宋_GB2312" w:eastAsia="仿宋_GB2312"/>
                <w:szCs w:val="21"/>
              </w:rPr>
              <w:t>）重点检查国务院节能减排综合性工作方案、节能减排降碳发展行动方案明确的目标及年度工作任务完成情况，包括新建建筑执行建筑节能强制性标准、夏热冬暖及夏热冬冷地区既有居住建筑节能改造、公共建筑节能监管体系建设及节能改造、可再生能源建筑应用等工作推进情况；（</w:t>
            </w:r>
            <w:r>
              <w:rPr>
                <w:rFonts w:ascii="仿宋_GB2312" w:eastAsia="仿宋_GB2312"/>
                <w:szCs w:val="21"/>
              </w:rPr>
              <w:t>3</w:t>
            </w:r>
            <w:r>
              <w:rPr>
                <w:rFonts w:hint="eastAsia" w:ascii="仿宋_GB2312" w:eastAsia="仿宋_GB2312"/>
                <w:szCs w:val="21"/>
              </w:rPr>
              <w:t>）全区绿色建筑、绿色生态城区建设发展情况；（</w:t>
            </w:r>
            <w:r>
              <w:rPr>
                <w:rFonts w:ascii="仿宋_GB2312" w:eastAsia="仿宋_GB2312"/>
                <w:szCs w:val="21"/>
              </w:rPr>
              <w:t>4</w:t>
            </w:r>
            <w:r>
              <w:rPr>
                <w:rFonts w:hint="eastAsia" w:ascii="仿宋_GB2312" w:eastAsia="仿宋_GB2312"/>
                <w:szCs w:val="21"/>
              </w:rPr>
              <w:t>）中央财政资金支持的各类示范项目验收情况；（</w:t>
            </w:r>
            <w:r>
              <w:rPr>
                <w:rFonts w:ascii="仿宋_GB2312" w:eastAsia="仿宋_GB2312"/>
                <w:szCs w:val="21"/>
              </w:rPr>
              <w:t>5</w:t>
            </w:r>
            <w:r>
              <w:rPr>
                <w:rFonts w:hint="eastAsia" w:ascii="仿宋_GB2312" w:eastAsia="仿宋_GB2312"/>
                <w:szCs w:val="21"/>
              </w:rPr>
              <w:t>）上一年度专项检查中发现的问题和下发执法建议书的工程整改情况。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【法律】《中华人民共和国节约能源法》（</w:t>
            </w:r>
            <w:r>
              <w:rPr>
                <w:rFonts w:ascii="仿宋_GB2312" w:eastAsia="仿宋_GB2312"/>
                <w:szCs w:val="21"/>
              </w:rPr>
              <w:t>2007</w:t>
            </w:r>
            <w:r>
              <w:rPr>
                <w:rFonts w:hint="eastAsia" w:ascii="仿宋_GB2312" w:eastAsia="仿宋_GB2312"/>
                <w:szCs w:val="21"/>
              </w:rPr>
              <w:t>年</w:t>
            </w:r>
            <w:r>
              <w:rPr>
                <w:rFonts w:ascii="仿宋_GB2312" w:eastAsia="仿宋_GB2312"/>
                <w:szCs w:val="21"/>
              </w:rPr>
              <w:t>10</w:t>
            </w:r>
            <w:r>
              <w:rPr>
                <w:rFonts w:hint="eastAsia" w:ascii="仿宋_GB2312" w:eastAsia="仿宋_GB2312"/>
                <w:szCs w:val="21"/>
              </w:rPr>
              <w:t>月</w:t>
            </w:r>
            <w:r>
              <w:rPr>
                <w:rFonts w:ascii="仿宋_GB2312" w:eastAsia="仿宋_GB2312"/>
                <w:szCs w:val="21"/>
              </w:rPr>
              <w:t>28</w:t>
            </w:r>
            <w:r>
              <w:rPr>
                <w:rFonts w:hint="eastAsia" w:ascii="仿宋_GB2312" w:eastAsia="仿宋_GB2312"/>
                <w:szCs w:val="21"/>
              </w:rPr>
              <w:t>日中华人民共和国主席令第七十七号公布，</w:t>
            </w:r>
            <w:r>
              <w:rPr>
                <w:rFonts w:ascii="仿宋_GB2312" w:eastAsia="仿宋_GB2312"/>
                <w:szCs w:val="21"/>
              </w:rPr>
              <w:t>2008</w:t>
            </w:r>
            <w:r>
              <w:rPr>
                <w:rFonts w:hint="eastAsia" w:ascii="仿宋_GB2312" w:eastAsia="仿宋_GB2312"/>
                <w:szCs w:val="21"/>
              </w:rPr>
              <w:t>年</w:t>
            </w:r>
            <w:r>
              <w:rPr>
                <w:rFonts w:ascii="仿宋_GB2312" w:eastAsia="仿宋_GB2312"/>
                <w:szCs w:val="21"/>
              </w:rPr>
              <w:t>4</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w:t>
            </w:r>
            <w:r>
              <w:rPr>
                <w:rFonts w:ascii="仿宋_GB2312" w:eastAsia="仿宋_GB2312"/>
                <w:szCs w:val="21"/>
              </w:rPr>
              <w:t>2016</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2</w:t>
            </w:r>
            <w:r>
              <w:rPr>
                <w:rFonts w:hint="eastAsia" w:ascii="仿宋_GB2312" w:eastAsia="仿宋_GB2312"/>
                <w:szCs w:val="21"/>
              </w:rPr>
              <w:t>日中华人民共和国主席令第四十八号修改）第十条第二款县级以上地方各级人民政府管理节能工作的部门负责本行政区域内的节能监督管理工作。县级以上地方各级人民政府有关部门在各自的职责范围内负责节能监督管理工作，并接受同级管理节能工作的部门的指导。第十一条国务院和县级以上地方各级人民政府应当加强对节能工作的领导，部署、协调、监督、检查、推动节能工作。第十二条县级以上人民政府管理节能工作的部门和有关部门应当在各自的职责范围内，加强对节能法律、法规和节能标准执行情况的监督检查，依法查处违法用能行为。</w:t>
            </w:r>
          </w:p>
          <w:p>
            <w:pPr>
              <w:adjustRightInd w:val="0"/>
              <w:snapToGrid w:val="0"/>
              <w:spacing w:line="240" w:lineRule="exact"/>
              <w:rPr>
                <w:rFonts w:ascii="仿宋_GB2312" w:eastAsia="仿宋_GB2312"/>
                <w:szCs w:val="21"/>
              </w:rPr>
            </w:pPr>
            <w:r>
              <w:rPr>
                <w:rFonts w:hint="eastAsia" w:ascii="仿宋_GB2312" w:eastAsia="仿宋_GB2312"/>
                <w:szCs w:val="21"/>
              </w:rPr>
              <w:t>【法规】《民用建筑节能条例》（</w:t>
            </w:r>
            <w:r>
              <w:rPr>
                <w:rFonts w:ascii="仿宋_GB2312" w:eastAsia="仿宋_GB2312"/>
                <w:szCs w:val="21"/>
              </w:rPr>
              <w:t>2008</w:t>
            </w:r>
            <w:r>
              <w:rPr>
                <w:rFonts w:hint="eastAsia" w:ascii="仿宋_GB2312" w:eastAsia="仿宋_GB2312"/>
                <w:szCs w:val="21"/>
              </w:rPr>
              <w:t>年</w:t>
            </w:r>
            <w:r>
              <w:rPr>
                <w:rFonts w:ascii="仿宋_GB2312" w:eastAsia="仿宋_GB2312"/>
                <w:szCs w:val="21"/>
              </w:rPr>
              <w:t>8</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日中华人民共和国国务院令第</w:t>
            </w:r>
            <w:r>
              <w:rPr>
                <w:rFonts w:ascii="仿宋_GB2312" w:eastAsia="仿宋_GB2312"/>
                <w:szCs w:val="21"/>
              </w:rPr>
              <w:t>530</w:t>
            </w:r>
            <w:r>
              <w:rPr>
                <w:rFonts w:hint="eastAsia" w:ascii="仿宋_GB2312" w:eastAsia="仿宋_GB2312"/>
                <w:szCs w:val="21"/>
              </w:rPr>
              <w:t>号公布，</w:t>
            </w:r>
            <w:r>
              <w:rPr>
                <w:rFonts w:ascii="仿宋_GB2312" w:eastAsia="仿宋_GB2312"/>
                <w:szCs w:val="21"/>
              </w:rPr>
              <w:t>2008</w:t>
            </w:r>
            <w:r>
              <w:rPr>
                <w:rFonts w:hint="eastAsia" w:ascii="仿宋_GB2312" w:eastAsia="仿宋_GB2312"/>
                <w:szCs w:val="21"/>
              </w:rPr>
              <w:t>年</w:t>
            </w:r>
            <w:r>
              <w:rPr>
                <w:rFonts w:ascii="仿宋_GB2312" w:eastAsia="仿宋_GB2312"/>
                <w:szCs w:val="21"/>
              </w:rPr>
              <w:t>10</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五条国务院建设主管部门负责全国民用建筑节能的监督管理工作。县级以上地方人民政府建设主管部门负责本行政区域民用建筑节能的监督管理工作。县级以上人民政府有关部门应当依照本条例的规定以及本级人民政府规定的职责分工，负责民用建筑节能的有关工作。</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序号</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抽查主体</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抽查事项</w:t>
            </w:r>
          </w:p>
        </w:tc>
        <w:tc>
          <w:tcPr>
            <w:tcW w:w="31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抽查内容</w:t>
            </w:r>
          </w:p>
        </w:tc>
        <w:tc>
          <w:tcPr>
            <w:tcW w:w="633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抽查依据</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17</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工程建设强制性标准实施情况监督检查</w:t>
            </w:r>
          </w:p>
        </w:tc>
        <w:tc>
          <w:tcPr>
            <w:tcW w:w="31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工程建设强制行标准实施情况（无障碍环境检查）。</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【法律】《中华人民共和国标准化法》（主席令第</w:t>
            </w:r>
            <w:r>
              <w:rPr>
                <w:rFonts w:ascii="仿宋_GB2312" w:eastAsia="仿宋_GB2312"/>
                <w:szCs w:val="21"/>
              </w:rPr>
              <w:t>11</w:t>
            </w:r>
            <w:r>
              <w:rPr>
                <w:rFonts w:hint="eastAsia" w:ascii="仿宋_GB2312" w:eastAsia="仿宋_GB2312"/>
                <w:szCs w:val="21"/>
              </w:rPr>
              <w:t>号）第五条：省、自治区、直辖市标准化行政主管部门统一管理本行政区域的标准化工作。省、自治区、直辖市政府有关行政主管部门分工管理本行政区域内本部门、本行业的标准化工作。</w:t>
            </w:r>
          </w:p>
          <w:p>
            <w:pPr>
              <w:adjustRightInd w:val="0"/>
              <w:snapToGrid w:val="0"/>
              <w:spacing w:line="240" w:lineRule="exact"/>
              <w:rPr>
                <w:rFonts w:ascii="仿宋_GB2312" w:eastAsia="仿宋_GB2312"/>
                <w:szCs w:val="21"/>
              </w:rPr>
            </w:pPr>
            <w:r>
              <w:rPr>
                <w:rFonts w:hint="eastAsia" w:ascii="仿宋_GB2312" w:eastAsia="仿宋_GB2312"/>
                <w:szCs w:val="21"/>
              </w:rPr>
              <w:t>第七条国家标准、行业标准分为强制性标准和推荐性标准。保障人体健康，人身、财产安全的标准和法律、行政法规规定强制执行的标准是强制性标准，其他标准是推荐性标准。</w:t>
            </w:r>
          </w:p>
          <w:p>
            <w:pPr>
              <w:adjustRightInd w:val="0"/>
              <w:snapToGrid w:val="0"/>
              <w:spacing w:line="240" w:lineRule="exact"/>
              <w:rPr>
                <w:rFonts w:ascii="仿宋_GB2312" w:eastAsia="仿宋_GB2312"/>
                <w:szCs w:val="21"/>
              </w:rPr>
            </w:pPr>
            <w:r>
              <w:rPr>
                <w:rFonts w:hint="eastAsia" w:ascii="仿宋_GB2312" w:eastAsia="仿宋_GB2312"/>
                <w:szCs w:val="21"/>
              </w:rPr>
              <w:t>第十四条强制性标准，必须执行。</w:t>
            </w:r>
          </w:p>
          <w:p>
            <w:pPr>
              <w:adjustRightInd w:val="0"/>
              <w:snapToGrid w:val="0"/>
              <w:spacing w:line="240" w:lineRule="exact"/>
              <w:rPr>
                <w:rFonts w:ascii="仿宋_GB2312" w:eastAsia="仿宋_GB2312"/>
                <w:szCs w:val="21"/>
              </w:rPr>
            </w:pPr>
            <w:r>
              <w:rPr>
                <w:rFonts w:hint="eastAsia" w:ascii="仿宋_GB2312" w:eastAsia="仿宋_GB2312"/>
                <w:szCs w:val="21"/>
              </w:rPr>
              <w:t>【行政法规】《中华人民共和国标准化法实施条例》（国务院令第</w:t>
            </w:r>
            <w:r>
              <w:rPr>
                <w:rFonts w:ascii="仿宋_GB2312" w:eastAsia="仿宋_GB2312"/>
                <w:szCs w:val="21"/>
              </w:rPr>
              <w:t>53</w:t>
            </w:r>
            <w:r>
              <w:rPr>
                <w:rFonts w:hint="eastAsia" w:ascii="仿宋_GB2312" w:eastAsia="仿宋_GB2312"/>
                <w:szCs w:val="21"/>
              </w:rPr>
              <w:t>号）第九条：省、自治区、直辖市有关行政主管部门分工管理本行政区域内本部门、本行业的标准化工作，履行下列职责：（五）对标准实施情况进行监督检查。</w:t>
            </w:r>
          </w:p>
          <w:p>
            <w:pPr>
              <w:adjustRightInd w:val="0"/>
              <w:snapToGrid w:val="0"/>
              <w:spacing w:line="240" w:lineRule="exact"/>
              <w:rPr>
                <w:rFonts w:ascii="仿宋_GB2312" w:eastAsia="仿宋_GB2312"/>
                <w:szCs w:val="21"/>
              </w:rPr>
            </w:pPr>
            <w:r>
              <w:rPr>
                <w:rFonts w:hint="eastAsia" w:ascii="仿宋_GB2312" w:eastAsia="仿宋_GB2312"/>
                <w:szCs w:val="21"/>
              </w:rPr>
              <w:t>【规章】《建筑工程施工发包与承包计价管理办法》（建设部令第</w:t>
            </w:r>
            <w:r>
              <w:rPr>
                <w:rFonts w:ascii="仿宋_GB2312" w:eastAsia="仿宋_GB2312"/>
                <w:szCs w:val="21"/>
              </w:rPr>
              <w:t>16</w:t>
            </w:r>
            <w:r>
              <w:rPr>
                <w:rFonts w:hint="eastAsia" w:ascii="仿宋_GB2312" w:eastAsia="仿宋_GB2312"/>
                <w:szCs w:val="21"/>
              </w:rPr>
              <w:t>号）第二十一条第（三）款：要求改正违反有关法律、法规、本办法或者工程建设强制性标准的行为。县级以上地方人民政府住房城乡建设主管部门应当将监督检查的处理结果向社会公开。</w:t>
            </w:r>
          </w:p>
          <w:p>
            <w:pPr>
              <w:adjustRightInd w:val="0"/>
              <w:snapToGrid w:val="0"/>
              <w:spacing w:line="240" w:lineRule="exact"/>
              <w:rPr>
                <w:rFonts w:ascii="仿宋_GB2312" w:eastAsia="仿宋_GB2312"/>
                <w:szCs w:val="21"/>
              </w:rPr>
            </w:pPr>
            <w:r>
              <w:rPr>
                <w:rFonts w:hint="eastAsia" w:ascii="仿宋_GB2312" w:eastAsia="仿宋_GB2312"/>
                <w:szCs w:val="21"/>
              </w:rPr>
              <w:t>【规章】《实施工程建设强制性标准监督规定》（建设部令</w:t>
            </w:r>
            <w:r>
              <w:rPr>
                <w:rFonts w:ascii="仿宋_GB2312" w:eastAsia="仿宋_GB2312"/>
                <w:szCs w:val="21"/>
              </w:rPr>
              <w:t>81</w:t>
            </w:r>
            <w:r>
              <w:rPr>
                <w:rFonts w:hint="eastAsia" w:ascii="仿宋_GB2312" w:eastAsia="仿宋_GB2312"/>
                <w:szCs w:val="21"/>
              </w:rPr>
              <w:t>号）第四条：国务院建设行政主管部门负责全国实施工程建设强制性标准的监督管理工作。国务院有关行政主管部门按照国务院的职能分工负责实施工程建设强制性标准的监督管理工作。县级以上地方人民政府建设行政主管部门负责本行政区域内实施工程建设强制性标准的监督管理工作。</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18</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有关建设工程质量的法律、法规和强制性标准执行情况的监督检查</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有关建设工程质量的法律、法规和强制性标准执行情况。</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【行政法规】《建设工程质量管理条例》（</w:t>
            </w:r>
            <w:r>
              <w:rPr>
                <w:rFonts w:ascii="仿宋_GB2312" w:eastAsia="仿宋_GB2312"/>
                <w:szCs w:val="21"/>
              </w:rPr>
              <w:t>2000</w:t>
            </w:r>
            <w:r>
              <w:rPr>
                <w:rFonts w:hint="eastAsia" w:ascii="仿宋_GB2312" w:eastAsia="仿宋_GB2312"/>
                <w:szCs w:val="21"/>
              </w:rPr>
              <w:t>年国务院令第</w:t>
            </w:r>
            <w:r>
              <w:rPr>
                <w:rFonts w:ascii="仿宋_GB2312" w:eastAsia="仿宋_GB2312"/>
                <w:szCs w:val="21"/>
              </w:rPr>
              <w:t>279</w:t>
            </w:r>
            <w:r>
              <w:rPr>
                <w:rFonts w:hint="eastAsia" w:ascii="仿宋_GB2312" w:eastAsia="仿宋_GB2312"/>
                <w:szCs w:val="21"/>
              </w:rPr>
              <w:t>号）第四十七条：县级以上地方人民政府建设行政主管部门和其他有关部门应当加强对有关建设工程质量的法律、法规和强制性标准执行情况的监督检查。</w:t>
            </w:r>
          </w:p>
          <w:p>
            <w:pPr>
              <w:adjustRightInd w:val="0"/>
              <w:snapToGrid w:val="0"/>
              <w:spacing w:line="240" w:lineRule="exact"/>
              <w:rPr>
                <w:rFonts w:ascii="仿宋_GB2312" w:eastAsia="仿宋_GB2312"/>
                <w:szCs w:val="21"/>
              </w:rPr>
            </w:pPr>
          </w:p>
          <w:p>
            <w:pPr>
              <w:adjustRightInd w:val="0"/>
              <w:snapToGrid w:val="0"/>
              <w:spacing w:line="240" w:lineRule="exact"/>
              <w:rPr>
                <w:rFonts w:ascii="仿宋_GB2312" w:eastAsia="仿宋_GB2312"/>
                <w:szCs w:val="21"/>
              </w:rPr>
            </w:pPr>
          </w:p>
          <w:p>
            <w:pPr>
              <w:adjustRightInd w:val="0"/>
              <w:snapToGrid w:val="0"/>
              <w:spacing w:line="240" w:lineRule="exact"/>
              <w:rPr>
                <w:rFonts w:ascii="仿宋_GB2312" w:eastAsia="仿宋_GB2312"/>
                <w:szCs w:val="21"/>
              </w:rPr>
            </w:pPr>
          </w:p>
          <w:p>
            <w:pPr>
              <w:adjustRightInd w:val="0"/>
              <w:snapToGrid w:val="0"/>
              <w:spacing w:line="240" w:lineRule="exact"/>
              <w:rPr>
                <w:rFonts w:ascii="仿宋_GB2312" w:eastAsia="仿宋_GB2312"/>
                <w:szCs w:val="21"/>
              </w:rPr>
            </w:pPr>
          </w:p>
          <w:p>
            <w:pPr>
              <w:adjustRightInd w:val="0"/>
              <w:snapToGrid w:val="0"/>
              <w:spacing w:line="240" w:lineRule="exact"/>
              <w:rPr>
                <w:rFonts w:ascii="仿宋_GB2312" w:eastAsia="仿宋_GB2312"/>
                <w:szCs w:val="21"/>
              </w:rPr>
            </w:pPr>
          </w:p>
          <w:p>
            <w:pPr>
              <w:adjustRightInd w:val="0"/>
              <w:snapToGrid w:val="0"/>
              <w:spacing w:line="240" w:lineRule="exact"/>
              <w:rPr>
                <w:rFonts w:ascii="仿宋_GB2312" w:eastAsia="仿宋_GB2312"/>
                <w:szCs w:val="21"/>
              </w:rPr>
            </w:pPr>
          </w:p>
          <w:p>
            <w:pPr>
              <w:adjustRightInd w:val="0"/>
              <w:snapToGrid w:val="0"/>
              <w:spacing w:line="240" w:lineRule="exact"/>
              <w:rPr>
                <w:rFonts w:ascii="仿宋_GB2312" w:eastAsia="仿宋_GB2312"/>
                <w:szCs w:val="21"/>
              </w:rPr>
            </w:pPr>
          </w:p>
          <w:p>
            <w:pPr>
              <w:adjustRightInd w:val="0"/>
              <w:snapToGrid w:val="0"/>
              <w:spacing w:line="240" w:lineRule="exact"/>
              <w:rPr>
                <w:rFonts w:ascii="仿宋_GB2312" w:eastAsia="仿宋_GB2312"/>
                <w:szCs w:val="21"/>
              </w:rPr>
            </w:pP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atLeast"/>
        </w:trPr>
        <w:tc>
          <w:tcPr>
            <w:tcW w:w="644"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序号</w:t>
            </w:r>
          </w:p>
        </w:tc>
        <w:tc>
          <w:tcPr>
            <w:tcW w:w="1636"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抽查主体</w:t>
            </w:r>
          </w:p>
        </w:tc>
        <w:tc>
          <w:tcPr>
            <w:tcW w:w="2162"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抽查事项</w:t>
            </w:r>
          </w:p>
        </w:tc>
        <w:tc>
          <w:tcPr>
            <w:tcW w:w="3175"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抽查内容</w:t>
            </w:r>
          </w:p>
        </w:tc>
        <w:tc>
          <w:tcPr>
            <w:tcW w:w="6332"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抽查依据</w:t>
            </w:r>
          </w:p>
        </w:tc>
        <w:tc>
          <w:tcPr>
            <w:tcW w:w="709"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ascii="仿宋_GB2312" w:eastAsia="仿宋_GB2312"/>
                <w:szCs w:val="21"/>
              </w:rPr>
              <w:t>19</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房屋建筑和市政基础设施工程勘察、设计质量和市场行为检查</w:t>
            </w:r>
          </w:p>
        </w:tc>
        <w:tc>
          <w:tcPr>
            <w:tcW w:w="3175"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房屋建筑和市政基础设施工程勘察、设计质量和市场行为。</w:t>
            </w:r>
          </w:p>
        </w:tc>
        <w:tc>
          <w:tcPr>
            <w:tcW w:w="6332" w:type="dxa"/>
            <w:tcMar>
              <w:top w:w="28" w:type="dxa"/>
              <w:left w:w="57" w:type="dxa"/>
              <w:bottom w:w="28" w:type="dxa"/>
              <w:right w:w="57" w:type="dxa"/>
            </w:tcMar>
            <w:vAlign w:val="center"/>
          </w:tcPr>
          <w:p>
            <w:pPr>
              <w:adjustRightInd w:val="0"/>
              <w:snapToGrid w:val="0"/>
              <w:spacing w:line="240" w:lineRule="exact"/>
              <w:rPr>
                <w:rFonts w:ascii="仿宋_GB2312" w:eastAsia="仿宋_GB2312"/>
                <w:szCs w:val="21"/>
              </w:rPr>
            </w:pPr>
            <w:r>
              <w:rPr>
                <w:rFonts w:hint="eastAsia" w:ascii="仿宋_GB2312" w:eastAsia="仿宋_GB2312"/>
                <w:szCs w:val="21"/>
              </w:rPr>
              <w:t>【行政法规】《建设工程质量管理条例》（国务院令第</w:t>
            </w:r>
            <w:r>
              <w:rPr>
                <w:rFonts w:ascii="仿宋_GB2312" w:eastAsia="仿宋_GB2312"/>
                <w:szCs w:val="21"/>
              </w:rPr>
              <w:t>279</w:t>
            </w:r>
            <w:r>
              <w:rPr>
                <w:rFonts w:hint="eastAsia" w:ascii="仿宋_GB2312" w:eastAsia="仿宋_GB2312"/>
                <w:szCs w:val="21"/>
              </w:rPr>
              <w:t>号）第四十三条第三款：县级以上地方人民政府建设行政主管部门对本行政区域内的建设工程质量实施监督管理。</w:t>
            </w:r>
          </w:p>
          <w:p>
            <w:pPr>
              <w:adjustRightInd w:val="0"/>
              <w:snapToGrid w:val="0"/>
              <w:spacing w:line="240" w:lineRule="exact"/>
              <w:rPr>
                <w:rFonts w:ascii="仿宋_GB2312" w:eastAsia="仿宋_GB2312"/>
                <w:szCs w:val="21"/>
              </w:rPr>
            </w:pPr>
            <w:r>
              <w:rPr>
                <w:rFonts w:hint="eastAsia" w:ascii="仿宋_GB2312" w:eastAsia="仿宋_GB2312"/>
                <w:szCs w:val="21"/>
              </w:rPr>
              <w:t>【行政法规】《建设工程勘察设计管理条例》（国务院令第</w:t>
            </w:r>
            <w:r>
              <w:rPr>
                <w:rFonts w:ascii="仿宋_GB2312" w:eastAsia="仿宋_GB2312"/>
                <w:szCs w:val="21"/>
              </w:rPr>
              <w:t>293</w:t>
            </w:r>
            <w:r>
              <w:rPr>
                <w:rFonts w:hint="eastAsia" w:ascii="仿宋_GB2312" w:eastAsia="仿宋_GB2312"/>
                <w:szCs w:val="21"/>
              </w:rPr>
              <w:t>号）第三十一条：县级以上地方人民政府建设行政主管部门对本行政区域内的建设工程勘察、设计活动实施监督管理。</w:t>
            </w:r>
          </w:p>
          <w:p>
            <w:pPr>
              <w:adjustRightInd w:val="0"/>
              <w:snapToGrid w:val="0"/>
              <w:spacing w:line="240" w:lineRule="exact"/>
              <w:rPr>
                <w:rFonts w:ascii="仿宋_GB2312" w:eastAsia="仿宋_GB2312"/>
                <w:szCs w:val="21"/>
              </w:rPr>
            </w:pPr>
            <w:r>
              <w:rPr>
                <w:rFonts w:hint="eastAsia" w:ascii="仿宋_GB2312" w:eastAsia="仿宋_GB2312"/>
                <w:szCs w:val="21"/>
              </w:rPr>
              <w:t>【地方性法规】《广西壮族自治区建设工程勘察设计管理条例》（</w:t>
            </w:r>
            <w:r>
              <w:rPr>
                <w:rFonts w:ascii="仿宋_GB2312" w:eastAsia="仿宋_GB2312"/>
                <w:szCs w:val="21"/>
              </w:rPr>
              <w:t>1999</w:t>
            </w:r>
            <w:r>
              <w:rPr>
                <w:rFonts w:hint="eastAsia" w:ascii="仿宋_GB2312" w:eastAsia="仿宋_GB2312"/>
                <w:szCs w:val="21"/>
              </w:rPr>
              <w:t>年</w:t>
            </w:r>
            <w:r>
              <w:rPr>
                <w:rFonts w:ascii="仿宋_GB2312" w:eastAsia="仿宋_GB2312"/>
                <w:szCs w:val="21"/>
              </w:rPr>
              <w:t>3</w:t>
            </w:r>
            <w:r>
              <w:rPr>
                <w:rFonts w:hint="eastAsia" w:ascii="仿宋_GB2312" w:eastAsia="仿宋_GB2312"/>
                <w:szCs w:val="21"/>
              </w:rPr>
              <w:t>月</w:t>
            </w:r>
            <w:r>
              <w:rPr>
                <w:rFonts w:ascii="仿宋_GB2312" w:eastAsia="仿宋_GB2312"/>
                <w:szCs w:val="21"/>
              </w:rPr>
              <w:t>26</w:t>
            </w:r>
            <w:r>
              <w:rPr>
                <w:rFonts w:hint="eastAsia" w:ascii="仿宋_GB2312" w:eastAsia="仿宋_GB2312"/>
                <w:szCs w:val="21"/>
              </w:rPr>
              <w:t>日广西壮族自治区第九届人大常委会第十次会议通过，</w:t>
            </w:r>
            <w:r>
              <w:rPr>
                <w:rFonts w:ascii="仿宋_GB2312" w:eastAsia="仿宋_GB2312"/>
                <w:szCs w:val="21"/>
              </w:rPr>
              <w:t>2004</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31</w:t>
            </w:r>
            <w:r>
              <w:rPr>
                <w:rFonts w:hint="eastAsia" w:ascii="仿宋_GB2312" w:eastAsia="仿宋_GB2312"/>
                <w:szCs w:val="21"/>
              </w:rPr>
              <w:t>日广西壮族自治区人大常委会第九次会议第二次修正）第五条：县级以上建设行政主管部门对本行政区域内的工程勘察设计实施统一监督管理。</w:t>
            </w:r>
          </w:p>
          <w:p>
            <w:pPr>
              <w:adjustRightInd w:val="0"/>
              <w:snapToGrid w:val="0"/>
              <w:spacing w:line="240" w:lineRule="exact"/>
              <w:rPr>
                <w:rFonts w:ascii="仿宋_GB2312" w:eastAsia="仿宋_GB2312"/>
                <w:szCs w:val="21"/>
              </w:rPr>
            </w:pPr>
            <w:r>
              <w:rPr>
                <w:rFonts w:hint="eastAsia" w:ascii="仿宋_GB2312" w:eastAsia="仿宋_GB2312"/>
                <w:szCs w:val="21"/>
              </w:rPr>
              <w:t>【规范性文件】《关于加强房屋建筑和市政基础设施工程勘察质量管理工作的通知》（桂建设〔</w:t>
            </w:r>
            <w:r>
              <w:rPr>
                <w:rFonts w:ascii="仿宋_GB2312" w:eastAsia="仿宋_GB2312"/>
                <w:szCs w:val="21"/>
              </w:rPr>
              <w:t>2011</w:t>
            </w:r>
            <w:r>
              <w:rPr>
                <w:rFonts w:hint="eastAsia" w:ascii="仿宋_GB2312" w:eastAsia="仿宋_GB2312"/>
                <w:szCs w:val="21"/>
              </w:rPr>
              <w:t>〕</w:t>
            </w:r>
            <w:r>
              <w:rPr>
                <w:rFonts w:ascii="仿宋_GB2312" w:eastAsia="仿宋_GB2312"/>
                <w:szCs w:val="21"/>
              </w:rPr>
              <w:t>10</w:t>
            </w:r>
            <w:r>
              <w:rPr>
                <w:rFonts w:hint="eastAsia" w:ascii="仿宋_GB2312" w:eastAsia="仿宋_GB2312"/>
                <w:szCs w:val="21"/>
              </w:rPr>
              <w:t>号）第二条：加强对工程勘察现场钻探的监管。</w:t>
            </w:r>
          </w:p>
        </w:tc>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4" w:hRule="atLeast"/>
        </w:trPr>
        <w:tc>
          <w:tcPr>
            <w:tcW w:w="644" w:type="dxa"/>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r>
              <w:rPr>
                <w:rFonts w:ascii="仿宋_GB2312" w:eastAsia="仿宋_GB2312"/>
                <w:kern w:val="2"/>
                <w:sz w:val="21"/>
                <w:szCs w:val="21"/>
              </w:rPr>
              <w:t>20</w:t>
            </w:r>
          </w:p>
        </w:tc>
        <w:tc>
          <w:tcPr>
            <w:tcW w:w="1636" w:type="dxa"/>
            <w:tcMar>
              <w:top w:w="28" w:type="dxa"/>
              <w:left w:w="57" w:type="dxa"/>
              <w:bottom w:w="28" w:type="dxa"/>
              <w:right w:w="57" w:type="dxa"/>
            </w:tcMar>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市住建委</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tc>
        <w:tc>
          <w:tcPr>
            <w:tcW w:w="216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房屋建筑和市政基础设施工程勘察、设计质量和施工图设计文件审查质量检查</w:t>
            </w:r>
          </w:p>
        </w:tc>
        <w:tc>
          <w:tcPr>
            <w:tcW w:w="3175"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房屋建筑和市政基础设施工程勘察、设计质量和施工图设计文件审查质量。</w:t>
            </w:r>
          </w:p>
        </w:tc>
        <w:tc>
          <w:tcPr>
            <w:tcW w:w="6332" w:type="dxa"/>
            <w:tcMar>
              <w:top w:w="28" w:type="dxa"/>
              <w:left w:w="57" w:type="dxa"/>
              <w:bottom w:w="28" w:type="dxa"/>
              <w:right w:w="57" w:type="dxa"/>
            </w:tcMar>
            <w:vAlign w:val="center"/>
          </w:tcPr>
          <w:p>
            <w:pPr>
              <w:pStyle w:val="368"/>
              <w:spacing w:line="220" w:lineRule="exact"/>
              <w:ind w:firstLine="0" w:firstLineChars="0"/>
              <w:rPr>
                <w:rFonts w:ascii="仿宋_GB2312" w:eastAsia="仿宋_GB2312"/>
                <w:kern w:val="2"/>
                <w:sz w:val="21"/>
                <w:szCs w:val="21"/>
              </w:rPr>
            </w:pPr>
            <w:r>
              <w:rPr>
                <w:rFonts w:hint="eastAsia" w:ascii="仿宋_GB2312" w:eastAsia="仿宋_GB2312"/>
                <w:kern w:val="2"/>
                <w:sz w:val="21"/>
                <w:szCs w:val="21"/>
              </w:rPr>
              <w:t>【行政法规】《建设工程质量管理条例》（国务院令第</w:t>
            </w:r>
            <w:r>
              <w:rPr>
                <w:rFonts w:ascii="仿宋_GB2312" w:eastAsia="仿宋_GB2312"/>
                <w:kern w:val="2"/>
                <w:sz w:val="21"/>
                <w:szCs w:val="21"/>
              </w:rPr>
              <w:t>279</w:t>
            </w:r>
            <w:r>
              <w:rPr>
                <w:rFonts w:hint="eastAsia" w:ascii="仿宋_GB2312" w:eastAsia="仿宋_GB2312"/>
                <w:kern w:val="2"/>
                <w:sz w:val="21"/>
                <w:szCs w:val="21"/>
              </w:rPr>
              <w:t>号）第四十三条第三款：县级以上地方人民政府建设行政主管部门对本行政区域内的建设工程质量实施监督管理。</w:t>
            </w:r>
          </w:p>
          <w:p>
            <w:pPr>
              <w:pStyle w:val="368"/>
              <w:spacing w:line="220" w:lineRule="exact"/>
              <w:ind w:firstLine="0" w:firstLineChars="0"/>
              <w:rPr>
                <w:rFonts w:ascii="仿宋_GB2312" w:eastAsia="仿宋_GB2312"/>
                <w:kern w:val="2"/>
                <w:sz w:val="21"/>
                <w:szCs w:val="21"/>
              </w:rPr>
            </w:pPr>
            <w:r>
              <w:rPr>
                <w:rFonts w:hint="eastAsia" w:ascii="仿宋_GB2312" w:eastAsia="仿宋_GB2312"/>
                <w:kern w:val="2"/>
                <w:sz w:val="21"/>
                <w:szCs w:val="21"/>
              </w:rPr>
              <w:t>【行政法规】《建设工程勘察设计管理条例》（国务院令第</w:t>
            </w:r>
            <w:r>
              <w:rPr>
                <w:rFonts w:ascii="仿宋_GB2312" w:eastAsia="仿宋_GB2312"/>
                <w:kern w:val="2"/>
                <w:sz w:val="21"/>
                <w:szCs w:val="21"/>
              </w:rPr>
              <w:t>293</w:t>
            </w:r>
            <w:r>
              <w:rPr>
                <w:rFonts w:hint="eastAsia" w:ascii="仿宋_GB2312" w:eastAsia="仿宋_GB2312"/>
                <w:kern w:val="2"/>
                <w:sz w:val="21"/>
                <w:szCs w:val="21"/>
              </w:rPr>
              <w:t>号）第三十一条：县级以上地方人民政府建设行政主管部门对本行政区域内的建设工程勘察、设计活动实施监督管理。</w:t>
            </w:r>
          </w:p>
          <w:p>
            <w:pPr>
              <w:pStyle w:val="368"/>
              <w:spacing w:line="220" w:lineRule="exact"/>
              <w:ind w:firstLine="0" w:firstLineChars="0"/>
              <w:rPr>
                <w:rFonts w:ascii="仿宋_GB2312" w:eastAsia="仿宋_GB2312"/>
                <w:kern w:val="2"/>
                <w:sz w:val="21"/>
                <w:szCs w:val="21"/>
              </w:rPr>
            </w:pPr>
            <w:r>
              <w:rPr>
                <w:rFonts w:hint="eastAsia" w:ascii="仿宋_GB2312" w:eastAsia="仿宋_GB2312"/>
                <w:kern w:val="2"/>
                <w:sz w:val="21"/>
                <w:szCs w:val="21"/>
              </w:rPr>
              <w:t>【地方性法规】《广西壮族自治区建设工程勘察设计管理条例》（</w:t>
            </w:r>
            <w:r>
              <w:rPr>
                <w:rFonts w:ascii="仿宋_GB2312" w:eastAsia="仿宋_GB2312"/>
                <w:kern w:val="2"/>
                <w:sz w:val="21"/>
                <w:szCs w:val="21"/>
              </w:rPr>
              <w:t>1999</w:t>
            </w:r>
            <w:r>
              <w:rPr>
                <w:rFonts w:hint="eastAsia" w:ascii="仿宋_GB2312" w:eastAsia="仿宋_GB2312"/>
                <w:kern w:val="2"/>
                <w:sz w:val="21"/>
                <w:szCs w:val="21"/>
              </w:rPr>
              <w:t>年</w:t>
            </w:r>
            <w:r>
              <w:rPr>
                <w:rFonts w:ascii="仿宋_GB2312" w:eastAsia="仿宋_GB2312"/>
                <w:kern w:val="2"/>
                <w:sz w:val="21"/>
                <w:szCs w:val="21"/>
              </w:rPr>
              <w:t>3</w:t>
            </w:r>
            <w:r>
              <w:rPr>
                <w:rFonts w:hint="eastAsia" w:ascii="仿宋_GB2312" w:eastAsia="仿宋_GB2312"/>
                <w:kern w:val="2"/>
                <w:sz w:val="21"/>
                <w:szCs w:val="21"/>
              </w:rPr>
              <w:t>月</w:t>
            </w:r>
            <w:r>
              <w:rPr>
                <w:rFonts w:ascii="仿宋_GB2312" w:eastAsia="仿宋_GB2312"/>
                <w:kern w:val="2"/>
                <w:sz w:val="21"/>
                <w:szCs w:val="21"/>
              </w:rPr>
              <w:t>26</w:t>
            </w:r>
            <w:r>
              <w:rPr>
                <w:rFonts w:hint="eastAsia" w:ascii="仿宋_GB2312" w:eastAsia="仿宋_GB2312"/>
                <w:kern w:val="2"/>
                <w:sz w:val="21"/>
                <w:szCs w:val="21"/>
              </w:rPr>
              <w:t>日广西壮族自治区第九届人大常委会第十次会议通过，</w:t>
            </w:r>
            <w:r>
              <w:rPr>
                <w:rFonts w:ascii="仿宋_GB2312" w:eastAsia="仿宋_GB2312"/>
                <w:kern w:val="2"/>
                <w:sz w:val="21"/>
                <w:szCs w:val="21"/>
              </w:rPr>
              <w:t>2004</w:t>
            </w:r>
            <w:r>
              <w:rPr>
                <w:rFonts w:hint="eastAsia" w:ascii="仿宋_GB2312" w:eastAsia="仿宋_GB2312"/>
                <w:kern w:val="2"/>
                <w:sz w:val="21"/>
                <w:szCs w:val="21"/>
              </w:rPr>
              <w:t>年</w:t>
            </w:r>
            <w:r>
              <w:rPr>
                <w:rFonts w:ascii="仿宋_GB2312" w:eastAsia="仿宋_GB2312"/>
                <w:kern w:val="2"/>
                <w:sz w:val="21"/>
                <w:szCs w:val="21"/>
              </w:rPr>
              <w:t>7</w:t>
            </w:r>
            <w:r>
              <w:rPr>
                <w:rFonts w:hint="eastAsia" w:ascii="仿宋_GB2312" w:eastAsia="仿宋_GB2312"/>
                <w:kern w:val="2"/>
                <w:sz w:val="21"/>
                <w:szCs w:val="21"/>
              </w:rPr>
              <w:t>月</w:t>
            </w:r>
            <w:r>
              <w:rPr>
                <w:rFonts w:ascii="仿宋_GB2312" w:eastAsia="仿宋_GB2312"/>
                <w:kern w:val="2"/>
                <w:sz w:val="21"/>
                <w:szCs w:val="21"/>
              </w:rPr>
              <w:t>31</w:t>
            </w:r>
            <w:r>
              <w:rPr>
                <w:rFonts w:hint="eastAsia" w:ascii="仿宋_GB2312" w:eastAsia="仿宋_GB2312"/>
                <w:kern w:val="2"/>
                <w:sz w:val="21"/>
                <w:szCs w:val="21"/>
              </w:rPr>
              <w:t>日广西壮族自治区人大常委会第九次会议第二次修正）第五条：县级以上建设行政主管部门对本行政区域内的工程勘察设计实施统一监督管理。</w:t>
            </w:r>
          </w:p>
          <w:p>
            <w:pPr>
              <w:pStyle w:val="368"/>
              <w:spacing w:line="220" w:lineRule="exact"/>
              <w:ind w:firstLine="0" w:firstLineChars="0"/>
              <w:rPr>
                <w:rFonts w:ascii="仿宋_GB2312" w:eastAsia="仿宋_GB2312"/>
                <w:kern w:val="2"/>
                <w:sz w:val="21"/>
                <w:szCs w:val="21"/>
              </w:rPr>
            </w:pPr>
            <w:r>
              <w:rPr>
                <w:rFonts w:hint="eastAsia" w:ascii="仿宋_GB2312" w:eastAsia="仿宋_GB2312"/>
                <w:kern w:val="2"/>
                <w:sz w:val="21"/>
                <w:szCs w:val="21"/>
              </w:rPr>
              <w:t>【规范性文件】《关于加强房屋建筑和市政基础设施工程勘察质量管理工作的通知》（桂建设〔</w:t>
            </w:r>
            <w:r>
              <w:rPr>
                <w:rFonts w:ascii="仿宋_GB2312" w:eastAsia="仿宋_GB2312"/>
                <w:kern w:val="2"/>
                <w:sz w:val="21"/>
                <w:szCs w:val="21"/>
              </w:rPr>
              <w:t>2011</w:t>
            </w:r>
            <w:r>
              <w:rPr>
                <w:rFonts w:hint="eastAsia" w:ascii="仿宋_GB2312" w:eastAsia="仿宋_GB2312"/>
                <w:kern w:val="2"/>
                <w:sz w:val="21"/>
                <w:szCs w:val="21"/>
              </w:rPr>
              <w:t>〕</w:t>
            </w:r>
            <w:r>
              <w:rPr>
                <w:rFonts w:ascii="仿宋_GB2312" w:eastAsia="仿宋_GB2312"/>
                <w:kern w:val="2"/>
                <w:sz w:val="21"/>
                <w:szCs w:val="21"/>
              </w:rPr>
              <w:t>10</w:t>
            </w:r>
            <w:r>
              <w:rPr>
                <w:rFonts w:hint="eastAsia" w:ascii="仿宋_GB2312" w:eastAsia="仿宋_GB2312"/>
                <w:kern w:val="2"/>
                <w:sz w:val="21"/>
                <w:szCs w:val="21"/>
              </w:rPr>
              <w:t>号）第二条：加强对工程勘察现场钻探的监管。</w:t>
            </w:r>
          </w:p>
          <w:p>
            <w:pPr>
              <w:pStyle w:val="368"/>
              <w:spacing w:line="220" w:lineRule="exact"/>
              <w:ind w:firstLine="0" w:firstLineChars="0"/>
              <w:rPr>
                <w:rFonts w:ascii="仿宋_GB2312" w:eastAsia="仿宋_GB2312"/>
                <w:kern w:val="2"/>
                <w:sz w:val="21"/>
                <w:szCs w:val="21"/>
              </w:rPr>
            </w:pPr>
            <w:r>
              <w:rPr>
                <w:rFonts w:hint="eastAsia" w:ascii="仿宋_GB2312" w:eastAsia="仿宋_GB2312"/>
                <w:kern w:val="2"/>
                <w:sz w:val="21"/>
                <w:szCs w:val="21"/>
              </w:rPr>
              <w:t>【行政法规】《建设工程勘察设计管理条例》（国务院令第</w:t>
            </w:r>
            <w:r>
              <w:rPr>
                <w:rFonts w:ascii="仿宋_GB2312" w:eastAsia="仿宋_GB2312"/>
                <w:kern w:val="2"/>
                <w:sz w:val="21"/>
                <w:szCs w:val="21"/>
              </w:rPr>
              <w:t>662</w:t>
            </w:r>
            <w:r>
              <w:rPr>
                <w:rFonts w:hint="eastAsia" w:ascii="仿宋_GB2312" w:eastAsia="仿宋_GB2312"/>
                <w:kern w:val="2"/>
                <w:sz w:val="21"/>
                <w:szCs w:val="21"/>
              </w:rPr>
              <w:t>号）第三十三条：县级以上人民政府建设行政主管部门或者交通、水利等有关部门应当对施工图设计文件中涉及公共利益、公众安全、工程建设强制性标准的内容进行审查。施工图设计文件未经审查批准的，不得使用。</w:t>
            </w:r>
          </w:p>
          <w:p>
            <w:pPr>
              <w:pStyle w:val="368"/>
              <w:spacing w:line="220" w:lineRule="exact"/>
              <w:ind w:firstLine="0" w:firstLineChars="0"/>
              <w:rPr>
                <w:rFonts w:ascii="仿宋_GB2312" w:eastAsia="仿宋_GB2312"/>
                <w:kern w:val="2"/>
                <w:sz w:val="21"/>
                <w:szCs w:val="21"/>
              </w:rPr>
            </w:pPr>
            <w:r>
              <w:rPr>
                <w:rFonts w:hint="eastAsia" w:ascii="仿宋_GB2312" w:eastAsia="仿宋_GB2312"/>
                <w:kern w:val="2"/>
                <w:sz w:val="21"/>
                <w:szCs w:val="21"/>
              </w:rPr>
              <w:t>【规章】《房屋建筑和市政基础设施工程施工图设计文件审查管理办法》（住房城乡建设部令第</w:t>
            </w:r>
            <w:r>
              <w:rPr>
                <w:rFonts w:ascii="仿宋_GB2312" w:eastAsia="仿宋_GB2312"/>
                <w:kern w:val="2"/>
                <w:sz w:val="21"/>
                <w:szCs w:val="21"/>
              </w:rPr>
              <w:t>13</w:t>
            </w:r>
            <w:r>
              <w:rPr>
                <w:rFonts w:hint="eastAsia" w:ascii="仿宋_GB2312" w:eastAsia="仿宋_GB2312"/>
                <w:kern w:val="2"/>
                <w:sz w:val="21"/>
                <w:szCs w:val="21"/>
              </w:rPr>
              <w:t>号）第十九条：县级以上人民政府住房城乡建设主管部门应当加强对审查机构的监督检查。</w:t>
            </w:r>
          </w:p>
        </w:tc>
        <w:tc>
          <w:tcPr>
            <w:tcW w:w="709"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41" w:hRule="atLeast"/>
        </w:trPr>
        <w:tc>
          <w:tcPr>
            <w:tcW w:w="644"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序号</w:t>
            </w:r>
          </w:p>
        </w:tc>
        <w:tc>
          <w:tcPr>
            <w:tcW w:w="1636"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抽查主体</w:t>
            </w:r>
          </w:p>
        </w:tc>
        <w:tc>
          <w:tcPr>
            <w:tcW w:w="2162"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抽查事项</w:t>
            </w:r>
          </w:p>
        </w:tc>
        <w:tc>
          <w:tcPr>
            <w:tcW w:w="3175"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抽查内容</w:t>
            </w:r>
          </w:p>
        </w:tc>
        <w:tc>
          <w:tcPr>
            <w:tcW w:w="6332"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抽查依据</w:t>
            </w:r>
          </w:p>
        </w:tc>
        <w:tc>
          <w:tcPr>
            <w:tcW w:w="709" w:type="dxa"/>
            <w:tcMar>
              <w:top w:w="28" w:type="dxa"/>
              <w:left w:w="57" w:type="dxa"/>
              <w:bottom w:w="28" w:type="dxa"/>
              <w:right w:w="57" w:type="dxa"/>
            </w:tcMar>
            <w:vAlign w:val="center"/>
          </w:tcPr>
          <w:p>
            <w:pPr>
              <w:adjustRightInd w:val="0"/>
              <w:snapToGrid w:val="0"/>
              <w:spacing w:line="2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300" w:lineRule="exact"/>
              <w:ind w:firstLine="105" w:firstLineChars="50"/>
              <w:rPr>
                <w:rFonts w:ascii="仿宋_GB2312" w:eastAsia="仿宋_GB2312"/>
                <w:kern w:val="2"/>
                <w:sz w:val="21"/>
                <w:szCs w:val="21"/>
              </w:rPr>
            </w:pPr>
            <w:r>
              <w:rPr>
                <w:rFonts w:ascii="仿宋_GB2312" w:eastAsia="仿宋_GB2312"/>
                <w:kern w:val="2"/>
                <w:sz w:val="21"/>
                <w:szCs w:val="21"/>
              </w:rPr>
              <w:t>21</w:t>
            </w:r>
          </w:p>
        </w:tc>
        <w:tc>
          <w:tcPr>
            <w:tcW w:w="1636"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市住建委</w:t>
            </w:r>
          </w:p>
        </w:tc>
        <w:tc>
          <w:tcPr>
            <w:tcW w:w="216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市政公用设施抗震专项论证工作检查</w:t>
            </w:r>
          </w:p>
        </w:tc>
        <w:tc>
          <w:tcPr>
            <w:tcW w:w="3175"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市政公用设施抗震专项论证工作情况。</w:t>
            </w:r>
          </w:p>
        </w:tc>
        <w:tc>
          <w:tcPr>
            <w:tcW w:w="633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【规章】《市政公用设施抗灾设防管理规定》（住房城乡建设部令第</w:t>
            </w:r>
            <w:r>
              <w:rPr>
                <w:rFonts w:ascii="仿宋_GB2312" w:eastAsia="仿宋_GB2312"/>
                <w:kern w:val="2"/>
                <w:sz w:val="21"/>
                <w:szCs w:val="21"/>
              </w:rPr>
              <w:t>1</w:t>
            </w:r>
            <w:r>
              <w:rPr>
                <w:rFonts w:hint="eastAsia" w:ascii="仿宋_GB2312" w:eastAsia="仿宋_GB2312"/>
                <w:kern w:val="2"/>
                <w:sz w:val="21"/>
                <w:szCs w:val="21"/>
              </w:rPr>
              <w:t>号）第四条第二款：县级以上地方人民政府建设主管部门依法负责本行政区域内市政公用设施抗灾设防的具体管理工作。</w:t>
            </w:r>
          </w:p>
        </w:tc>
        <w:tc>
          <w:tcPr>
            <w:tcW w:w="709"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300" w:lineRule="exact"/>
              <w:ind w:firstLine="105" w:firstLineChars="50"/>
              <w:rPr>
                <w:rFonts w:ascii="仿宋_GB2312" w:eastAsia="仿宋_GB2312"/>
                <w:kern w:val="2"/>
                <w:sz w:val="21"/>
                <w:szCs w:val="21"/>
              </w:rPr>
            </w:pPr>
            <w:r>
              <w:rPr>
                <w:rFonts w:ascii="仿宋_GB2312" w:eastAsia="仿宋_GB2312"/>
                <w:kern w:val="2"/>
                <w:sz w:val="21"/>
                <w:szCs w:val="21"/>
              </w:rPr>
              <w:t>22</w:t>
            </w:r>
          </w:p>
        </w:tc>
        <w:tc>
          <w:tcPr>
            <w:tcW w:w="1636"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市住建委</w:t>
            </w:r>
          </w:p>
        </w:tc>
        <w:tc>
          <w:tcPr>
            <w:tcW w:w="216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城市抗震防灾规划编制情况检查</w:t>
            </w:r>
          </w:p>
        </w:tc>
        <w:tc>
          <w:tcPr>
            <w:tcW w:w="3175"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城市抗震防灾规划编制情况。</w:t>
            </w:r>
          </w:p>
        </w:tc>
        <w:tc>
          <w:tcPr>
            <w:tcW w:w="633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【规章】《城市抗震防灾规划管理规定》（建设部令第</w:t>
            </w:r>
            <w:r>
              <w:rPr>
                <w:rFonts w:ascii="仿宋_GB2312" w:eastAsia="仿宋_GB2312"/>
                <w:kern w:val="2"/>
                <w:sz w:val="21"/>
                <w:szCs w:val="21"/>
              </w:rPr>
              <w:t>117</w:t>
            </w:r>
            <w:r>
              <w:rPr>
                <w:rFonts w:hint="eastAsia" w:ascii="仿宋_GB2312" w:eastAsia="仿宋_GB2312"/>
                <w:kern w:val="2"/>
                <w:sz w:val="21"/>
                <w:szCs w:val="21"/>
              </w:rPr>
              <w:t>号）第五条第二款、第三款：省、自治区人民政府建设行政主管部门负责本行政区域内的城市抗震防灾规划的管理工作。</w:t>
            </w:r>
          </w:p>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直辖市、市、县人民政府城乡规划行政主管部门会同有关部门组织编制本行政区域内的城市抗震防灾规划，并监督实施。</w:t>
            </w:r>
          </w:p>
        </w:tc>
        <w:tc>
          <w:tcPr>
            <w:tcW w:w="709"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300" w:lineRule="exact"/>
              <w:ind w:firstLine="105" w:firstLineChars="50"/>
              <w:rPr>
                <w:rFonts w:ascii="仿宋_GB2312" w:eastAsia="仿宋_GB2312"/>
                <w:kern w:val="2"/>
                <w:sz w:val="21"/>
                <w:szCs w:val="21"/>
              </w:rPr>
            </w:pPr>
            <w:r>
              <w:rPr>
                <w:rFonts w:ascii="仿宋_GB2312" w:eastAsia="仿宋_GB2312"/>
                <w:kern w:val="2"/>
                <w:sz w:val="21"/>
                <w:szCs w:val="21"/>
              </w:rPr>
              <w:t>23</w:t>
            </w:r>
          </w:p>
        </w:tc>
        <w:tc>
          <w:tcPr>
            <w:tcW w:w="1636"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市住建委</w:t>
            </w:r>
          </w:p>
        </w:tc>
        <w:tc>
          <w:tcPr>
            <w:tcW w:w="216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工程勘察、工程设计资质检查</w:t>
            </w:r>
          </w:p>
        </w:tc>
        <w:tc>
          <w:tcPr>
            <w:tcW w:w="3175"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工程勘察、工程设计单位是否符合相应的资质条件。</w:t>
            </w:r>
          </w:p>
        </w:tc>
        <w:tc>
          <w:tcPr>
            <w:tcW w:w="633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【规章】《建设工程勘察设计资质管理规定》（建设部令第</w:t>
            </w:r>
            <w:r>
              <w:rPr>
                <w:rFonts w:ascii="仿宋_GB2312" w:eastAsia="仿宋_GB2312"/>
                <w:kern w:val="2"/>
                <w:sz w:val="21"/>
                <w:szCs w:val="21"/>
              </w:rPr>
              <w:t>160</w:t>
            </w:r>
            <w:r>
              <w:rPr>
                <w:rFonts w:hint="eastAsia" w:ascii="仿宋_GB2312" w:eastAsia="仿宋_GB2312"/>
                <w:kern w:val="2"/>
                <w:sz w:val="21"/>
                <w:szCs w:val="21"/>
              </w:rPr>
              <w:t>号）第四条第二款：省、自治区、直辖市人民政府建设主管部门负责本行政区域内建设工程勘察、工程设计资质的统一监督管理。第二十一条第二款：县级以上地方人民政府建设主管部门负责对本行政区域内的建设工程勘察、工程设计资质实施监督管理。</w:t>
            </w:r>
          </w:p>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县级以上人民政府交通、水利、信息产业等有关部门配合同级建设主管部门对相应的行业资质进行监督管理。第三款上级建设主管部门应当加强对下级建设主管部门资质管理工作的监督检查，及时纠正资质管理中的违法行为。</w:t>
            </w:r>
          </w:p>
        </w:tc>
        <w:tc>
          <w:tcPr>
            <w:tcW w:w="709"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300" w:lineRule="exact"/>
              <w:ind w:firstLine="105" w:firstLineChars="50"/>
              <w:rPr>
                <w:rFonts w:ascii="仿宋_GB2312" w:eastAsia="仿宋_GB2312"/>
                <w:kern w:val="2"/>
                <w:sz w:val="21"/>
                <w:szCs w:val="21"/>
              </w:rPr>
            </w:pPr>
            <w:r>
              <w:rPr>
                <w:rFonts w:ascii="仿宋_GB2312" w:eastAsia="仿宋_GB2312"/>
                <w:kern w:val="2"/>
                <w:sz w:val="21"/>
                <w:szCs w:val="21"/>
              </w:rPr>
              <w:t>24</w:t>
            </w:r>
          </w:p>
        </w:tc>
        <w:tc>
          <w:tcPr>
            <w:tcW w:w="1636"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市住建委</w:t>
            </w:r>
          </w:p>
        </w:tc>
        <w:tc>
          <w:tcPr>
            <w:tcW w:w="2162"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房地产市场专项检查</w:t>
            </w:r>
          </w:p>
        </w:tc>
        <w:tc>
          <w:tcPr>
            <w:tcW w:w="3175"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房地产开发企业按照《城市房地产开发经营管理条例》（国务院令第</w:t>
            </w:r>
            <w:r>
              <w:rPr>
                <w:rFonts w:ascii="仿宋_GB2312" w:eastAsia="仿宋_GB2312"/>
                <w:kern w:val="2"/>
                <w:sz w:val="21"/>
                <w:szCs w:val="21"/>
              </w:rPr>
              <w:t>248</w:t>
            </w:r>
            <w:r>
              <w:rPr>
                <w:rFonts w:hint="eastAsia" w:ascii="仿宋_GB2312" w:eastAsia="仿宋_GB2312"/>
                <w:kern w:val="2"/>
                <w:sz w:val="21"/>
                <w:szCs w:val="21"/>
              </w:rPr>
              <w:t>号，</w:t>
            </w:r>
            <w:r>
              <w:rPr>
                <w:rFonts w:ascii="仿宋_GB2312" w:eastAsia="仿宋_GB2312"/>
                <w:kern w:val="2"/>
                <w:sz w:val="21"/>
                <w:szCs w:val="21"/>
              </w:rPr>
              <w:t>1998</w:t>
            </w:r>
            <w:r>
              <w:rPr>
                <w:rFonts w:hint="eastAsia" w:ascii="仿宋_GB2312" w:eastAsia="仿宋_GB2312"/>
                <w:kern w:val="2"/>
                <w:sz w:val="21"/>
                <w:szCs w:val="21"/>
              </w:rPr>
              <w:t>年</w:t>
            </w:r>
            <w:r>
              <w:rPr>
                <w:rFonts w:ascii="仿宋_GB2312" w:eastAsia="仿宋_GB2312"/>
                <w:kern w:val="2"/>
                <w:sz w:val="21"/>
                <w:szCs w:val="21"/>
              </w:rPr>
              <w:t>7</w:t>
            </w:r>
            <w:r>
              <w:rPr>
                <w:rFonts w:hint="eastAsia" w:ascii="仿宋_GB2312" w:eastAsia="仿宋_GB2312"/>
                <w:kern w:val="2"/>
                <w:sz w:val="21"/>
                <w:szCs w:val="21"/>
              </w:rPr>
              <w:t>月</w:t>
            </w:r>
            <w:r>
              <w:rPr>
                <w:rFonts w:ascii="仿宋_GB2312" w:eastAsia="仿宋_GB2312"/>
                <w:kern w:val="2"/>
                <w:sz w:val="21"/>
                <w:szCs w:val="21"/>
              </w:rPr>
              <w:t>20</w:t>
            </w:r>
            <w:r>
              <w:rPr>
                <w:rFonts w:hint="eastAsia" w:ascii="仿宋_GB2312" w:eastAsia="仿宋_GB2312"/>
                <w:kern w:val="2"/>
                <w:sz w:val="21"/>
                <w:szCs w:val="21"/>
              </w:rPr>
              <w:t>日）、《房地产开发企业资质管理规定》（建设部令第</w:t>
            </w:r>
            <w:r>
              <w:rPr>
                <w:rFonts w:ascii="仿宋_GB2312" w:eastAsia="仿宋_GB2312"/>
                <w:kern w:val="2"/>
                <w:sz w:val="21"/>
                <w:szCs w:val="21"/>
              </w:rPr>
              <w:t>77</w:t>
            </w:r>
            <w:r>
              <w:rPr>
                <w:rFonts w:hint="eastAsia" w:ascii="仿宋_GB2312" w:eastAsia="仿宋_GB2312"/>
                <w:kern w:val="2"/>
                <w:sz w:val="21"/>
                <w:szCs w:val="21"/>
              </w:rPr>
              <w:t>号）开发经营管理中遵守各项管理制度情况。</w:t>
            </w:r>
          </w:p>
          <w:p>
            <w:pPr>
              <w:pStyle w:val="368"/>
              <w:spacing w:line="300" w:lineRule="exact"/>
              <w:ind w:firstLine="0" w:firstLineChars="0"/>
              <w:rPr>
                <w:rFonts w:ascii="仿宋_GB2312" w:eastAsia="仿宋_GB2312"/>
                <w:kern w:val="2"/>
                <w:sz w:val="21"/>
                <w:szCs w:val="21"/>
              </w:rPr>
            </w:pPr>
          </w:p>
        </w:tc>
        <w:tc>
          <w:tcPr>
            <w:tcW w:w="633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【行政法规】《城市房地产开发经营管理条例》（国务院令第</w:t>
            </w:r>
            <w:r>
              <w:rPr>
                <w:rFonts w:ascii="仿宋_GB2312" w:eastAsia="仿宋_GB2312"/>
                <w:kern w:val="2"/>
                <w:sz w:val="21"/>
                <w:szCs w:val="21"/>
              </w:rPr>
              <w:t>248</w:t>
            </w:r>
            <w:r>
              <w:rPr>
                <w:rFonts w:hint="eastAsia" w:ascii="仿宋_GB2312" w:eastAsia="仿宋_GB2312"/>
                <w:kern w:val="2"/>
                <w:sz w:val="21"/>
                <w:szCs w:val="21"/>
              </w:rPr>
              <w:t>号，</w:t>
            </w:r>
            <w:r>
              <w:rPr>
                <w:rFonts w:ascii="仿宋_GB2312" w:eastAsia="仿宋_GB2312"/>
                <w:kern w:val="2"/>
                <w:sz w:val="21"/>
                <w:szCs w:val="21"/>
              </w:rPr>
              <w:t>1998</w:t>
            </w:r>
            <w:r>
              <w:rPr>
                <w:rFonts w:hint="eastAsia" w:ascii="仿宋_GB2312" w:eastAsia="仿宋_GB2312"/>
                <w:kern w:val="2"/>
                <w:sz w:val="21"/>
                <w:szCs w:val="21"/>
              </w:rPr>
              <w:t>年</w:t>
            </w:r>
            <w:r>
              <w:rPr>
                <w:rFonts w:ascii="仿宋_GB2312" w:eastAsia="仿宋_GB2312"/>
                <w:kern w:val="2"/>
                <w:sz w:val="21"/>
                <w:szCs w:val="21"/>
              </w:rPr>
              <w:t>7</w:t>
            </w:r>
            <w:r>
              <w:rPr>
                <w:rFonts w:hint="eastAsia" w:ascii="仿宋_GB2312" w:eastAsia="仿宋_GB2312"/>
                <w:kern w:val="2"/>
                <w:sz w:val="21"/>
                <w:szCs w:val="21"/>
              </w:rPr>
              <w:t>月</w:t>
            </w:r>
            <w:r>
              <w:rPr>
                <w:rFonts w:ascii="仿宋_GB2312" w:eastAsia="仿宋_GB2312"/>
                <w:kern w:val="2"/>
                <w:sz w:val="21"/>
                <w:szCs w:val="21"/>
              </w:rPr>
              <w:t>20</w:t>
            </w:r>
            <w:r>
              <w:rPr>
                <w:rFonts w:hint="eastAsia" w:ascii="仿宋_GB2312" w:eastAsia="仿宋_GB2312"/>
                <w:kern w:val="2"/>
                <w:sz w:val="21"/>
                <w:szCs w:val="21"/>
              </w:rPr>
              <w:t>日）第四条第二款：县级以上地方人民政府房地产开发主管部门负责本行政区域内房地产开发经营活动的监督管理工作。</w:t>
            </w:r>
          </w:p>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【规章】《房地产开发企业资质管理规定》（建设部令第</w:t>
            </w:r>
            <w:r>
              <w:rPr>
                <w:rFonts w:ascii="仿宋_GB2312" w:eastAsia="仿宋_GB2312"/>
                <w:kern w:val="2"/>
                <w:sz w:val="21"/>
                <w:szCs w:val="21"/>
              </w:rPr>
              <w:t>77</w:t>
            </w:r>
            <w:r>
              <w:rPr>
                <w:rFonts w:hint="eastAsia" w:ascii="仿宋_GB2312" w:eastAsia="仿宋_GB2312"/>
                <w:kern w:val="2"/>
                <w:sz w:val="21"/>
                <w:szCs w:val="21"/>
              </w:rPr>
              <w:t>号）第四条第二款：县级以上地方人民政府房地产开发主管部门负责本行政区域内房地产开发企业的资质管理工作。</w:t>
            </w:r>
          </w:p>
          <w:p>
            <w:pPr>
              <w:pStyle w:val="368"/>
              <w:spacing w:line="300" w:lineRule="exact"/>
              <w:ind w:firstLine="0" w:firstLineChars="0"/>
              <w:rPr>
                <w:rFonts w:ascii="仿宋_GB2312" w:eastAsia="仿宋_GB2312"/>
                <w:kern w:val="2"/>
                <w:sz w:val="21"/>
                <w:szCs w:val="21"/>
              </w:rPr>
            </w:pPr>
          </w:p>
          <w:p>
            <w:pPr>
              <w:pStyle w:val="368"/>
              <w:spacing w:line="300" w:lineRule="exact"/>
              <w:ind w:firstLine="0" w:firstLineChars="0"/>
              <w:rPr>
                <w:rFonts w:ascii="仿宋_GB2312" w:eastAsia="仿宋_GB2312"/>
                <w:kern w:val="2"/>
                <w:sz w:val="21"/>
                <w:szCs w:val="21"/>
              </w:rPr>
            </w:pPr>
          </w:p>
        </w:tc>
        <w:tc>
          <w:tcPr>
            <w:tcW w:w="709"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5" w:hRule="atLeast"/>
        </w:trPr>
        <w:tc>
          <w:tcPr>
            <w:tcW w:w="644"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序号</w:t>
            </w:r>
          </w:p>
        </w:tc>
        <w:tc>
          <w:tcPr>
            <w:tcW w:w="1636"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抽查主体</w:t>
            </w:r>
          </w:p>
        </w:tc>
        <w:tc>
          <w:tcPr>
            <w:tcW w:w="2162"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抽查事项</w:t>
            </w:r>
          </w:p>
        </w:tc>
        <w:tc>
          <w:tcPr>
            <w:tcW w:w="3175"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抽查内容</w:t>
            </w:r>
          </w:p>
        </w:tc>
        <w:tc>
          <w:tcPr>
            <w:tcW w:w="6332"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抽查依据</w:t>
            </w:r>
          </w:p>
        </w:tc>
        <w:tc>
          <w:tcPr>
            <w:tcW w:w="709"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ascii="仿宋_GB2312" w:eastAsia="仿宋_GB2312"/>
                <w:kern w:val="2"/>
                <w:sz w:val="21"/>
                <w:szCs w:val="21"/>
              </w:rPr>
              <w:t>25</w:t>
            </w:r>
          </w:p>
        </w:tc>
        <w:tc>
          <w:tcPr>
            <w:tcW w:w="163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房地产估价机构监督检查</w:t>
            </w:r>
          </w:p>
        </w:tc>
        <w:tc>
          <w:tcPr>
            <w:tcW w:w="3175"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房地产估价机构按照《房地产估价机构管理办法》经营管理、人员和估价报告质量情况。</w:t>
            </w:r>
          </w:p>
        </w:tc>
        <w:tc>
          <w:tcPr>
            <w:tcW w:w="633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【规章】《房地产估价机构管理办法》（</w:t>
            </w:r>
            <w:r>
              <w:rPr>
                <w:rFonts w:ascii="仿宋_GB2312" w:eastAsia="仿宋_GB2312"/>
                <w:kern w:val="2"/>
                <w:sz w:val="21"/>
                <w:szCs w:val="21"/>
              </w:rPr>
              <w:t>2005</w:t>
            </w:r>
            <w:r>
              <w:rPr>
                <w:rFonts w:hint="eastAsia" w:ascii="仿宋_GB2312" w:eastAsia="仿宋_GB2312"/>
                <w:kern w:val="2"/>
                <w:sz w:val="21"/>
                <w:szCs w:val="21"/>
              </w:rPr>
              <w:t>年</w:t>
            </w:r>
            <w:r>
              <w:rPr>
                <w:rFonts w:ascii="仿宋_GB2312" w:eastAsia="仿宋_GB2312"/>
                <w:kern w:val="2"/>
                <w:sz w:val="21"/>
                <w:szCs w:val="21"/>
              </w:rPr>
              <w:t>10</w:t>
            </w:r>
            <w:r>
              <w:rPr>
                <w:rFonts w:hint="eastAsia" w:ascii="仿宋_GB2312" w:eastAsia="仿宋_GB2312"/>
                <w:kern w:val="2"/>
                <w:sz w:val="21"/>
                <w:szCs w:val="21"/>
              </w:rPr>
              <w:t>月</w:t>
            </w:r>
            <w:r>
              <w:rPr>
                <w:rFonts w:ascii="仿宋_GB2312" w:eastAsia="仿宋_GB2312"/>
                <w:kern w:val="2"/>
                <w:sz w:val="21"/>
                <w:szCs w:val="21"/>
              </w:rPr>
              <w:t>12</w:t>
            </w:r>
            <w:r>
              <w:rPr>
                <w:rFonts w:hint="eastAsia" w:ascii="仿宋_GB2312" w:eastAsia="仿宋_GB2312"/>
                <w:kern w:val="2"/>
                <w:sz w:val="21"/>
                <w:szCs w:val="21"/>
              </w:rPr>
              <w:t>日以建设部令第</w:t>
            </w:r>
            <w:r>
              <w:rPr>
                <w:rFonts w:ascii="仿宋_GB2312" w:eastAsia="仿宋_GB2312"/>
                <w:kern w:val="2"/>
                <w:sz w:val="21"/>
                <w:szCs w:val="21"/>
              </w:rPr>
              <w:t>142</w:t>
            </w:r>
            <w:r>
              <w:rPr>
                <w:rFonts w:hint="eastAsia" w:ascii="仿宋_GB2312" w:eastAsia="仿宋_GB2312"/>
                <w:kern w:val="2"/>
                <w:sz w:val="21"/>
                <w:szCs w:val="21"/>
              </w:rPr>
              <w:t>号发布，根据</w:t>
            </w:r>
            <w:r>
              <w:rPr>
                <w:rFonts w:ascii="仿宋_GB2312" w:eastAsia="仿宋_GB2312"/>
                <w:kern w:val="2"/>
                <w:sz w:val="21"/>
                <w:szCs w:val="21"/>
              </w:rPr>
              <w:t>2013</w:t>
            </w:r>
            <w:r>
              <w:rPr>
                <w:rFonts w:hint="eastAsia" w:ascii="仿宋_GB2312" w:eastAsia="仿宋_GB2312"/>
                <w:kern w:val="2"/>
                <w:sz w:val="21"/>
                <w:szCs w:val="21"/>
              </w:rPr>
              <w:t>年</w:t>
            </w:r>
            <w:r>
              <w:rPr>
                <w:rFonts w:ascii="仿宋_GB2312" w:eastAsia="仿宋_GB2312"/>
                <w:kern w:val="2"/>
                <w:sz w:val="21"/>
                <w:szCs w:val="21"/>
              </w:rPr>
              <w:t>10</w:t>
            </w:r>
            <w:r>
              <w:rPr>
                <w:rFonts w:hint="eastAsia" w:ascii="仿宋_GB2312" w:eastAsia="仿宋_GB2312"/>
                <w:kern w:val="2"/>
                <w:sz w:val="21"/>
                <w:szCs w:val="21"/>
              </w:rPr>
              <w:t>月</w:t>
            </w:r>
            <w:r>
              <w:rPr>
                <w:rFonts w:ascii="仿宋_GB2312" w:eastAsia="仿宋_GB2312"/>
                <w:kern w:val="2"/>
                <w:sz w:val="21"/>
                <w:szCs w:val="21"/>
              </w:rPr>
              <w:t>16</w:t>
            </w:r>
            <w:r>
              <w:rPr>
                <w:rFonts w:hint="eastAsia" w:ascii="仿宋_GB2312" w:eastAsia="仿宋_GB2312"/>
                <w:kern w:val="2"/>
                <w:sz w:val="21"/>
                <w:szCs w:val="21"/>
              </w:rPr>
              <w:t>日住房城乡建设部令第</w:t>
            </w:r>
            <w:r>
              <w:rPr>
                <w:rFonts w:ascii="仿宋_GB2312" w:eastAsia="仿宋_GB2312"/>
                <w:kern w:val="2"/>
                <w:sz w:val="21"/>
                <w:szCs w:val="21"/>
              </w:rPr>
              <w:t>14</w:t>
            </w:r>
            <w:r>
              <w:rPr>
                <w:rFonts w:hint="eastAsia" w:ascii="仿宋_GB2312" w:eastAsia="仿宋_GB2312"/>
                <w:kern w:val="2"/>
                <w:sz w:val="21"/>
                <w:szCs w:val="21"/>
              </w:rPr>
              <w:t>号修正。自</w:t>
            </w:r>
            <w:r>
              <w:rPr>
                <w:rFonts w:ascii="仿宋_GB2312" w:eastAsia="仿宋_GB2312"/>
                <w:kern w:val="2"/>
                <w:sz w:val="21"/>
                <w:szCs w:val="21"/>
              </w:rPr>
              <w:t>2005</w:t>
            </w:r>
            <w:r>
              <w:rPr>
                <w:rFonts w:hint="eastAsia" w:ascii="仿宋_GB2312" w:eastAsia="仿宋_GB2312"/>
                <w:kern w:val="2"/>
                <w:sz w:val="21"/>
                <w:szCs w:val="21"/>
              </w:rPr>
              <w:t>年</w:t>
            </w:r>
            <w:r>
              <w:rPr>
                <w:rFonts w:ascii="仿宋_GB2312" w:eastAsia="仿宋_GB2312"/>
                <w:kern w:val="2"/>
                <w:sz w:val="21"/>
                <w:szCs w:val="21"/>
              </w:rPr>
              <w:t>12</w:t>
            </w:r>
            <w:r>
              <w:rPr>
                <w:rFonts w:hint="eastAsia" w:ascii="仿宋_GB2312" w:eastAsia="仿宋_GB2312"/>
                <w:kern w:val="2"/>
                <w:sz w:val="21"/>
                <w:szCs w:val="21"/>
              </w:rPr>
              <w:t>月</w:t>
            </w:r>
            <w:r>
              <w:rPr>
                <w:rFonts w:ascii="仿宋_GB2312" w:eastAsia="仿宋_GB2312"/>
                <w:kern w:val="2"/>
                <w:sz w:val="21"/>
                <w:szCs w:val="21"/>
              </w:rPr>
              <w:t>1</w:t>
            </w:r>
            <w:r>
              <w:rPr>
                <w:rFonts w:hint="eastAsia" w:ascii="仿宋_GB2312" w:eastAsia="仿宋_GB2312"/>
                <w:kern w:val="2"/>
                <w:sz w:val="21"/>
                <w:szCs w:val="21"/>
              </w:rPr>
              <w:t>日起施行）第十条：随机抽查的</w:t>
            </w:r>
            <w:r>
              <w:rPr>
                <w:rFonts w:ascii="仿宋_GB2312" w:eastAsia="仿宋_GB2312"/>
                <w:kern w:val="2"/>
                <w:sz w:val="21"/>
                <w:szCs w:val="21"/>
              </w:rPr>
              <w:t>1</w:t>
            </w:r>
            <w:r>
              <w:rPr>
                <w:rFonts w:hint="eastAsia" w:ascii="仿宋_GB2312" w:eastAsia="仿宋_GB2312"/>
                <w:kern w:val="2"/>
                <w:sz w:val="21"/>
                <w:szCs w:val="21"/>
              </w:rPr>
              <w:t>份房地产估价报告符合《房地产估价规范》的要求。</w:t>
            </w:r>
          </w:p>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第三十七条：县级以上人民政府房地产行政主管部门应当依照有关法律、法规和本办法的规定，对房地产估价机构和分支机构的设立、估价业务及执行房地产估价规范和标准的情况实施监督检查。</w:t>
            </w:r>
          </w:p>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第三十八条：县级以上人民政府房地产行政主管部门履行监督检查职责时，有权采取下列措施：（一）要求被检查单位提供房地产估价机构资质证书、房地产估价师注册证书，有关房地产估价业务的文档，有关估价质量管理、估价档案管理、财务管理等企业内部管理制度的文件；（二）进入被检查单位进行检查，查阅房地产估价报告以及估价委托合同、实地查勘记录等估价相关资料；（三）纠正违反有关法律、法规和本办法及房地产估价规范和标准的行为。县级以上人民政府房地产行政主管部门应当将监督检查的处理结果向社会公布。</w:t>
            </w:r>
          </w:p>
        </w:tc>
        <w:tc>
          <w:tcPr>
            <w:tcW w:w="709"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ascii="仿宋_GB2312" w:eastAsia="仿宋_GB2312"/>
                <w:kern w:val="2"/>
                <w:sz w:val="21"/>
                <w:szCs w:val="21"/>
              </w:rPr>
              <w:t>26</w:t>
            </w:r>
          </w:p>
        </w:tc>
        <w:tc>
          <w:tcPr>
            <w:tcW w:w="163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注册房地产估价师执业情况监督检查</w:t>
            </w:r>
          </w:p>
        </w:tc>
        <w:tc>
          <w:tcPr>
            <w:tcW w:w="3175"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注册房地产估价师按照《注册房地产估价师管理办法》（建设部令第</w:t>
            </w:r>
            <w:r>
              <w:rPr>
                <w:rFonts w:ascii="仿宋_GB2312" w:eastAsia="仿宋_GB2312"/>
                <w:kern w:val="2"/>
                <w:sz w:val="21"/>
                <w:szCs w:val="21"/>
              </w:rPr>
              <w:t>151</w:t>
            </w:r>
            <w:r>
              <w:rPr>
                <w:rFonts w:hint="eastAsia" w:ascii="仿宋_GB2312" w:eastAsia="仿宋_GB2312"/>
                <w:kern w:val="2"/>
                <w:sz w:val="21"/>
                <w:szCs w:val="21"/>
              </w:rPr>
              <w:t>号）进行注册、执业和继续教育情况。</w:t>
            </w:r>
          </w:p>
        </w:tc>
        <w:tc>
          <w:tcPr>
            <w:tcW w:w="6332"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r>
              <w:rPr>
                <w:rFonts w:hint="eastAsia" w:ascii="仿宋_GB2312" w:eastAsia="仿宋_GB2312"/>
                <w:kern w:val="2"/>
                <w:sz w:val="21"/>
                <w:szCs w:val="21"/>
              </w:rPr>
              <w:t>【规章】《注册房地产估价师管理办法》（建设部令第</w:t>
            </w:r>
            <w:r>
              <w:rPr>
                <w:rFonts w:ascii="仿宋_GB2312" w:eastAsia="仿宋_GB2312"/>
                <w:kern w:val="2"/>
                <w:sz w:val="21"/>
                <w:szCs w:val="21"/>
              </w:rPr>
              <w:t>151</w:t>
            </w:r>
            <w:r>
              <w:rPr>
                <w:rFonts w:hint="eastAsia" w:ascii="仿宋_GB2312" w:eastAsia="仿宋_GB2312"/>
                <w:kern w:val="2"/>
                <w:sz w:val="21"/>
                <w:szCs w:val="21"/>
              </w:rPr>
              <w:t>号）第二十七条：县级以上人民政府建设（房地产）主管部门，应当依照有关法律、法规和本办法的规定，对注册房地产估价师的注册、执业和继续教育情况实施监督检查。第二十九条：县级以上人民政府建设（房地产）主管部门履行监督检查职责时，有权采取下列措施：（一）要求被检查人员出示注册证书；（二）要求被检查人员所在聘用单位提供有关人员签署的估价报告及相关业务文档；（三）就有关问题询问签署估价报告的人员；（四）纠正违反有关法律、法规和本办法及房地产估价规范和标准的行为。</w:t>
            </w:r>
          </w:p>
          <w:p>
            <w:pPr>
              <w:pStyle w:val="368"/>
              <w:spacing w:line="300" w:lineRule="exact"/>
              <w:ind w:firstLine="0" w:firstLineChars="0"/>
              <w:rPr>
                <w:rFonts w:ascii="仿宋_GB2312" w:eastAsia="仿宋_GB2312"/>
                <w:kern w:val="2"/>
                <w:sz w:val="21"/>
                <w:szCs w:val="21"/>
              </w:rPr>
            </w:pPr>
          </w:p>
          <w:p>
            <w:pPr>
              <w:pStyle w:val="368"/>
              <w:spacing w:line="300" w:lineRule="exact"/>
              <w:ind w:firstLine="0" w:firstLineChars="0"/>
              <w:rPr>
                <w:rFonts w:ascii="仿宋_GB2312" w:eastAsia="仿宋_GB2312"/>
                <w:kern w:val="2"/>
                <w:sz w:val="21"/>
                <w:szCs w:val="21"/>
              </w:rPr>
            </w:pPr>
          </w:p>
        </w:tc>
        <w:tc>
          <w:tcPr>
            <w:tcW w:w="709" w:type="dxa"/>
            <w:tcMar>
              <w:top w:w="28" w:type="dxa"/>
              <w:left w:w="57" w:type="dxa"/>
              <w:bottom w:w="28" w:type="dxa"/>
              <w:right w:w="57" w:type="dxa"/>
            </w:tcMar>
            <w:vAlign w:val="center"/>
          </w:tcPr>
          <w:p>
            <w:pPr>
              <w:pStyle w:val="368"/>
              <w:spacing w:line="300" w:lineRule="exact"/>
              <w:ind w:firstLine="0" w:firstLineChars="0"/>
              <w:rPr>
                <w:rFonts w:ascii="仿宋_GB2312"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atLeast"/>
        </w:trPr>
        <w:tc>
          <w:tcPr>
            <w:tcW w:w="644"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序号</w:t>
            </w:r>
          </w:p>
        </w:tc>
        <w:tc>
          <w:tcPr>
            <w:tcW w:w="1636"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抽查主体</w:t>
            </w:r>
          </w:p>
        </w:tc>
        <w:tc>
          <w:tcPr>
            <w:tcW w:w="2162"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抽查事项</w:t>
            </w:r>
          </w:p>
        </w:tc>
        <w:tc>
          <w:tcPr>
            <w:tcW w:w="3175"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抽查内容</w:t>
            </w:r>
          </w:p>
        </w:tc>
        <w:tc>
          <w:tcPr>
            <w:tcW w:w="6332"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抽查依据</w:t>
            </w:r>
          </w:p>
        </w:tc>
        <w:tc>
          <w:tcPr>
            <w:tcW w:w="709" w:type="dxa"/>
            <w:tcMar>
              <w:top w:w="28" w:type="dxa"/>
              <w:left w:w="57" w:type="dxa"/>
              <w:bottom w:w="28" w:type="dxa"/>
              <w:right w:w="57" w:type="dxa"/>
            </w:tcMar>
            <w:vAlign w:val="center"/>
          </w:tcPr>
          <w:p>
            <w:pPr>
              <w:pStyle w:val="368"/>
              <w:spacing w:line="30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ascii="仿宋_GB2312" w:eastAsia="仿宋_GB2312"/>
                <w:szCs w:val="21"/>
              </w:rPr>
              <w:t>27</w:t>
            </w:r>
          </w:p>
        </w:tc>
        <w:tc>
          <w:tcPr>
            <w:tcW w:w="163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房地产经纪机构和房地产经纪人员进行监督</w:t>
            </w:r>
          </w:p>
        </w:tc>
        <w:tc>
          <w:tcPr>
            <w:tcW w:w="3175"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房地产经纪机构和房地产经纪人员按照《房地产经纪管理办法》（住房城乡建设部、国家发展改革委、人力资源社会保障部令第</w:t>
            </w:r>
            <w:r>
              <w:rPr>
                <w:rFonts w:ascii="仿宋_GB2312" w:eastAsia="仿宋_GB2312"/>
                <w:szCs w:val="21"/>
              </w:rPr>
              <w:t>8</w:t>
            </w:r>
            <w:r>
              <w:rPr>
                <w:rFonts w:hint="eastAsia" w:ascii="仿宋_GB2312" w:eastAsia="仿宋_GB2312"/>
                <w:szCs w:val="21"/>
              </w:rPr>
              <w:t>号）经营管理情况。</w:t>
            </w:r>
          </w:p>
        </w:tc>
        <w:tc>
          <w:tcPr>
            <w:tcW w:w="6332"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【规章】《房地产经纪管理办法》（住房城乡建设部、国家发展改革委、人力资源社会保障部令第</w:t>
            </w:r>
            <w:r>
              <w:rPr>
                <w:rFonts w:ascii="仿宋_GB2312" w:eastAsia="仿宋_GB2312"/>
                <w:szCs w:val="21"/>
              </w:rPr>
              <w:t>8</w:t>
            </w:r>
            <w:r>
              <w:rPr>
                <w:rFonts w:hint="eastAsia" w:ascii="仿宋_GB2312" w:eastAsia="仿宋_GB2312"/>
                <w:szCs w:val="21"/>
              </w:rPr>
              <w:t>号）第二十八条：建设（房地产）主管部门、价格主管部门应当通过现场巡查、合同抽查、投诉受理等方式，采取约谈、记入信用档案、媒体曝光等措施，对房地产经纪机构和房地产经纪人员进行监督。</w:t>
            </w:r>
          </w:p>
        </w:tc>
        <w:tc>
          <w:tcPr>
            <w:tcW w:w="709" w:type="dxa"/>
            <w:tcMar>
              <w:top w:w="28" w:type="dxa"/>
              <w:left w:w="57" w:type="dxa"/>
              <w:bottom w:w="28" w:type="dxa"/>
              <w:right w:w="57" w:type="dxa"/>
            </w:tcMar>
            <w:vAlign w:val="center"/>
          </w:tcPr>
          <w:p>
            <w:pPr>
              <w:spacing w:line="3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ascii="仿宋_GB2312" w:eastAsia="仿宋_GB2312"/>
                <w:szCs w:val="21"/>
              </w:rPr>
              <w:t>28</w:t>
            </w:r>
          </w:p>
        </w:tc>
        <w:tc>
          <w:tcPr>
            <w:tcW w:w="163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物业专项检查</w:t>
            </w:r>
          </w:p>
        </w:tc>
        <w:tc>
          <w:tcPr>
            <w:tcW w:w="3175"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物业服务企业按照《物业管理条例》（国务院令第</w:t>
            </w:r>
            <w:r>
              <w:rPr>
                <w:rFonts w:ascii="仿宋_GB2312" w:eastAsia="仿宋_GB2312"/>
                <w:szCs w:val="21"/>
              </w:rPr>
              <w:t>504</w:t>
            </w:r>
            <w:r>
              <w:rPr>
                <w:rFonts w:hint="eastAsia" w:ascii="仿宋_GB2312" w:eastAsia="仿宋_GB2312"/>
                <w:szCs w:val="21"/>
              </w:rPr>
              <w:t>号）和《住宅专项维修资金管理办法》（建设部、财政部第</w:t>
            </w:r>
            <w:r>
              <w:rPr>
                <w:rFonts w:ascii="仿宋_GB2312" w:eastAsia="仿宋_GB2312"/>
                <w:szCs w:val="21"/>
              </w:rPr>
              <w:t>165</w:t>
            </w:r>
            <w:r>
              <w:rPr>
                <w:rFonts w:hint="eastAsia" w:ascii="仿宋_GB2312" w:eastAsia="仿宋_GB2312"/>
                <w:szCs w:val="21"/>
              </w:rPr>
              <w:t>号），进行物业管理活动和使用住宅专项维修资金。</w:t>
            </w:r>
          </w:p>
        </w:tc>
        <w:tc>
          <w:tcPr>
            <w:tcW w:w="6332"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【行政法规】《物业管理条例》（国务院令第</w:t>
            </w:r>
            <w:r>
              <w:rPr>
                <w:rFonts w:ascii="仿宋_GB2312" w:eastAsia="仿宋_GB2312"/>
                <w:szCs w:val="21"/>
              </w:rPr>
              <w:t>504</w:t>
            </w:r>
            <w:r>
              <w:rPr>
                <w:rFonts w:hint="eastAsia" w:ascii="仿宋_GB2312" w:eastAsia="仿宋_GB2312"/>
                <w:szCs w:val="21"/>
              </w:rPr>
              <w:t>号，</w:t>
            </w:r>
            <w:r>
              <w:rPr>
                <w:rFonts w:ascii="仿宋_GB2312" w:eastAsia="仿宋_GB2312"/>
                <w:szCs w:val="21"/>
              </w:rPr>
              <w:t>2007</w:t>
            </w:r>
            <w:r>
              <w:rPr>
                <w:rFonts w:hint="eastAsia" w:ascii="仿宋_GB2312" w:eastAsia="仿宋_GB2312"/>
                <w:szCs w:val="21"/>
              </w:rPr>
              <w:t>年</w:t>
            </w:r>
            <w:r>
              <w:rPr>
                <w:rFonts w:ascii="仿宋_GB2312" w:eastAsia="仿宋_GB2312"/>
                <w:szCs w:val="21"/>
              </w:rPr>
              <w:t>8</w:t>
            </w:r>
            <w:r>
              <w:rPr>
                <w:rFonts w:hint="eastAsia" w:ascii="仿宋_GB2312" w:eastAsia="仿宋_GB2312"/>
                <w:szCs w:val="21"/>
              </w:rPr>
              <w:t>月</w:t>
            </w:r>
            <w:r>
              <w:rPr>
                <w:rFonts w:ascii="仿宋_GB2312" w:eastAsia="仿宋_GB2312"/>
                <w:szCs w:val="21"/>
              </w:rPr>
              <w:t>26</w:t>
            </w:r>
            <w:r>
              <w:rPr>
                <w:rFonts w:hint="eastAsia" w:ascii="仿宋_GB2312" w:eastAsia="仿宋_GB2312"/>
                <w:szCs w:val="21"/>
              </w:rPr>
              <w:t>日发布，</w:t>
            </w:r>
            <w:r>
              <w:rPr>
                <w:rFonts w:ascii="仿宋_GB2312" w:eastAsia="仿宋_GB2312"/>
                <w:szCs w:val="21"/>
              </w:rPr>
              <w:t>2007</w:t>
            </w:r>
            <w:r>
              <w:rPr>
                <w:rFonts w:hint="eastAsia" w:ascii="仿宋_GB2312" w:eastAsia="仿宋_GB2312"/>
                <w:szCs w:val="21"/>
              </w:rPr>
              <w:t>年</w:t>
            </w:r>
            <w:r>
              <w:rPr>
                <w:rFonts w:ascii="仿宋_GB2312" w:eastAsia="仿宋_GB2312"/>
                <w:szCs w:val="21"/>
              </w:rPr>
              <w:t>10</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日实施）第五条第二款县级以上地方人民政府房地产行政主管部门负责本行政区域内物业管理活动的监督管理工作。</w:t>
            </w:r>
          </w:p>
          <w:p>
            <w:pPr>
              <w:spacing w:line="300" w:lineRule="exact"/>
              <w:rPr>
                <w:rFonts w:ascii="仿宋_GB2312" w:eastAsia="仿宋_GB2312"/>
                <w:szCs w:val="21"/>
              </w:rPr>
            </w:pPr>
            <w:r>
              <w:rPr>
                <w:rFonts w:hint="eastAsia" w:ascii="仿宋_GB2312" w:eastAsia="仿宋_GB2312"/>
                <w:szCs w:val="21"/>
              </w:rPr>
              <w:t>【规章】《住宅专项维修资金管理办法》（建设部、财政部第</w:t>
            </w:r>
            <w:r>
              <w:rPr>
                <w:rFonts w:ascii="仿宋_GB2312" w:eastAsia="仿宋_GB2312"/>
                <w:szCs w:val="21"/>
              </w:rPr>
              <w:t>165</w:t>
            </w:r>
            <w:r>
              <w:rPr>
                <w:rFonts w:hint="eastAsia" w:ascii="仿宋_GB2312" w:eastAsia="仿宋_GB2312"/>
                <w:szCs w:val="21"/>
              </w:rPr>
              <w:t>号，</w:t>
            </w:r>
            <w:r>
              <w:rPr>
                <w:rFonts w:ascii="仿宋_GB2312" w:eastAsia="仿宋_GB2312"/>
                <w:szCs w:val="21"/>
              </w:rPr>
              <w:t>2007</w:t>
            </w:r>
            <w:r>
              <w:rPr>
                <w:rFonts w:hint="eastAsia" w:ascii="仿宋_GB2312" w:eastAsia="仿宋_GB2312"/>
                <w:szCs w:val="21"/>
              </w:rPr>
              <w:t>年</w:t>
            </w:r>
            <w:r>
              <w:rPr>
                <w:rFonts w:ascii="仿宋_GB2312" w:eastAsia="仿宋_GB2312"/>
                <w:szCs w:val="21"/>
              </w:rPr>
              <w:t>10</w:t>
            </w:r>
            <w:r>
              <w:rPr>
                <w:rFonts w:hint="eastAsia" w:ascii="仿宋_GB2312" w:eastAsia="仿宋_GB2312"/>
                <w:szCs w:val="21"/>
              </w:rPr>
              <w:t>月</w:t>
            </w:r>
            <w:r>
              <w:rPr>
                <w:rFonts w:ascii="仿宋_GB2312" w:eastAsia="仿宋_GB2312"/>
                <w:szCs w:val="21"/>
              </w:rPr>
              <w:t>30</w:t>
            </w:r>
            <w:r>
              <w:rPr>
                <w:rFonts w:hint="eastAsia" w:ascii="仿宋_GB2312" w:eastAsia="仿宋_GB2312"/>
                <w:szCs w:val="21"/>
              </w:rPr>
              <w:t>日公布，</w:t>
            </w:r>
            <w:r>
              <w:rPr>
                <w:rFonts w:ascii="仿宋_GB2312" w:eastAsia="仿宋_GB2312"/>
                <w:szCs w:val="21"/>
              </w:rPr>
              <w:t>2008</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日起施行）第五条第二款县级以上地方人民政府建设（房地产）主管部门会同同级财政部门负责本行政区域内住宅专项维修资金的指导和监督工作。</w:t>
            </w:r>
          </w:p>
        </w:tc>
        <w:tc>
          <w:tcPr>
            <w:tcW w:w="709" w:type="dxa"/>
            <w:tcMar>
              <w:top w:w="28" w:type="dxa"/>
              <w:left w:w="57" w:type="dxa"/>
              <w:bottom w:w="28" w:type="dxa"/>
              <w:right w:w="57" w:type="dxa"/>
            </w:tcMar>
            <w:vAlign w:val="center"/>
          </w:tcPr>
          <w:p>
            <w:pPr>
              <w:spacing w:line="3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ascii="仿宋_GB2312" w:eastAsia="仿宋_GB2312"/>
                <w:szCs w:val="21"/>
              </w:rPr>
              <w:t>29</w:t>
            </w:r>
          </w:p>
        </w:tc>
        <w:tc>
          <w:tcPr>
            <w:tcW w:w="163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保障性安居工程巡查</w:t>
            </w:r>
          </w:p>
        </w:tc>
        <w:tc>
          <w:tcPr>
            <w:tcW w:w="3175" w:type="dxa"/>
            <w:tcMar>
              <w:top w:w="28" w:type="dxa"/>
              <w:left w:w="57" w:type="dxa"/>
              <w:bottom w:w="28" w:type="dxa"/>
              <w:right w:w="57" w:type="dxa"/>
            </w:tcMar>
            <w:vAlign w:val="center"/>
          </w:tcPr>
          <w:p>
            <w:pPr>
              <w:spacing w:line="300" w:lineRule="exact"/>
              <w:rPr>
                <w:rFonts w:ascii="仿宋_GB2312" w:eastAsia="仿宋_GB2312"/>
                <w:szCs w:val="21"/>
              </w:rPr>
            </w:pPr>
            <w:r>
              <w:rPr>
                <w:rFonts w:ascii="仿宋_GB2312" w:eastAsia="仿宋_GB2312"/>
                <w:szCs w:val="21"/>
              </w:rPr>
              <w:t>1.</w:t>
            </w:r>
            <w:r>
              <w:rPr>
                <w:rFonts w:hint="eastAsia" w:ascii="仿宋_GB2312" w:eastAsia="仿宋_GB2312"/>
                <w:szCs w:val="21"/>
              </w:rPr>
              <w:t>棚户区改造项目的建设进度。</w:t>
            </w:r>
            <w:r>
              <w:rPr>
                <w:rFonts w:ascii="仿宋_GB2312" w:eastAsia="仿宋_GB2312"/>
                <w:szCs w:val="21"/>
              </w:rPr>
              <w:t>2.</w:t>
            </w:r>
            <w:r>
              <w:rPr>
                <w:rFonts w:hint="eastAsia" w:ascii="仿宋_GB2312" w:eastAsia="仿宋_GB2312"/>
                <w:szCs w:val="21"/>
              </w:rPr>
              <w:t>项目建设前期相关手续是否齐全。</w:t>
            </w:r>
            <w:r>
              <w:rPr>
                <w:rFonts w:ascii="仿宋_GB2312" w:eastAsia="仿宋_GB2312"/>
                <w:szCs w:val="21"/>
              </w:rPr>
              <w:t>3.</w:t>
            </w:r>
            <w:r>
              <w:rPr>
                <w:rFonts w:hint="eastAsia" w:ascii="仿宋_GB2312" w:eastAsia="仿宋_GB2312"/>
                <w:szCs w:val="21"/>
              </w:rPr>
              <w:t>保障性安居工程建设中央和自治区补助资金是否及时落实使用。</w:t>
            </w:r>
          </w:p>
        </w:tc>
        <w:tc>
          <w:tcPr>
            <w:tcW w:w="6332"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【规范性文件】《广西壮族自治区保障性住房管理暂行办法》（桂政办〔</w:t>
            </w:r>
            <w:r>
              <w:rPr>
                <w:rFonts w:ascii="仿宋_GB2312" w:eastAsia="仿宋_GB2312"/>
                <w:szCs w:val="21"/>
              </w:rPr>
              <w:t>2013</w:t>
            </w:r>
            <w:r>
              <w:rPr>
                <w:rFonts w:hint="eastAsia" w:ascii="仿宋_GB2312" w:eastAsia="仿宋_GB2312"/>
                <w:szCs w:val="21"/>
              </w:rPr>
              <w:t>〕</w:t>
            </w:r>
            <w:r>
              <w:rPr>
                <w:rFonts w:ascii="仿宋_GB2312" w:eastAsia="仿宋_GB2312"/>
                <w:szCs w:val="21"/>
              </w:rPr>
              <w:t>77</w:t>
            </w:r>
            <w:r>
              <w:rPr>
                <w:rFonts w:hint="eastAsia" w:ascii="仿宋_GB2312" w:eastAsia="仿宋_GB2312"/>
                <w:szCs w:val="21"/>
              </w:rPr>
              <w:t>号）：“第四条：自治区住房城乡建设部门负责编制全区保障性住房建设规划，会同发展改革、国土资源、财政、监察审计、民政等部门按照各自职责，指导和监督全区保障性住房管理工作”。</w:t>
            </w:r>
          </w:p>
        </w:tc>
        <w:tc>
          <w:tcPr>
            <w:tcW w:w="709" w:type="dxa"/>
            <w:tcMar>
              <w:top w:w="28" w:type="dxa"/>
              <w:left w:w="57" w:type="dxa"/>
              <w:bottom w:w="28" w:type="dxa"/>
              <w:right w:w="57" w:type="dxa"/>
            </w:tcMar>
            <w:vAlign w:val="center"/>
          </w:tcPr>
          <w:p>
            <w:pPr>
              <w:spacing w:line="3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ascii="仿宋_GB2312" w:eastAsia="仿宋_GB2312"/>
                <w:szCs w:val="21"/>
              </w:rPr>
              <w:t>30</w:t>
            </w:r>
          </w:p>
        </w:tc>
        <w:tc>
          <w:tcPr>
            <w:tcW w:w="163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市住建委</w:t>
            </w:r>
          </w:p>
        </w:tc>
        <w:tc>
          <w:tcPr>
            <w:tcW w:w="216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行政执法案卷评查</w:t>
            </w:r>
          </w:p>
        </w:tc>
        <w:tc>
          <w:tcPr>
            <w:tcW w:w="3175"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行政处罚、行政许可、行政强制以及其他行政执法案卷。</w:t>
            </w:r>
          </w:p>
        </w:tc>
        <w:tc>
          <w:tcPr>
            <w:tcW w:w="6332"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【政府规章】《广西壮族自治区依法行政考核办法》（自治区政府令第</w:t>
            </w:r>
            <w:r>
              <w:rPr>
                <w:rFonts w:ascii="仿宋_GB2312" w:eastAsia="仿宋_GB2312"/>
                <w:szCs w:val="21"/>
              </w:rPr>
              <w:t>48</w:t>
            </w:r>
            <w:r>
              <w:rPr>
                <w:rFonts w:hint="eastAsia" w:ascii="仿宋_GB2312" w:eastAsia="仿宋_GB2312"/>
                <w:szCs w:val="21"/>
              </w:rPr>
              <w:t>号）：“第九条：推行行政执法责任制，规范行政执法行为：……（五）开展行政执法案卷评查；……”</w:t>
            </w:r>
          </w:p>
        </w:tc>
        <w:tc>
          <w:tcPr>
            <w:tcW w:w="709" w:type="dxa"/>
            <w:tcMar>
              <w:top w:w="28" w:type="dxa"/>
              <w:left w:w="57" w:type="dxa"/>
              <w:bottom w:w="28" w:type="dxa"/>
              <w:right w:w="57" w:type="dxa"/>
            </w:tcMar>
            <w:vAlign w:val="center"/>
          </w:tcPr>
          <w:p>
            <w:pPr>
              <w:spacing w:line="300" w:lineRule="exact"/>
              <w:jc w:val="center"/>
              <w:rPr>
                <w:rFonts w:ascii="仿宋_GB2312" w:eastAsia="仿宋_GB2312"/>
                <w:szCs w:val="21"/>
              </w:rPr>
            </w:pPr>
          </w:p>
        </w:tc>
      </w:tr>
    </w:tbl>
    <w:p>
      <w:pPr>
        <w:adjustRightInd w:val="0"/>
        <w:snapToGrid w:val="0"/>
        <w:spacing w:line="590" w:lineRule="exact"/>
        <w:ind w:firstLine="3080" w:firstLineChars="700"/>
        <w:rPr>
          <w:rFonts w:ascii="方正小标宋_GBK" w:eastAsia="方正小标宋_GBK"/>
          <w:sz w:val="44"/>
          <w:szCs w:val="44"/>
        </w:rPr>
      </w:pPr>
    </w:p>
    <w:p>
      <w:pPr>
        <w:adjustRightInd w:val="0"/>
        <w:snapToGrid w:val="0"/>
        <w:spacing w:line="590" w:lineRule="exact"/>
        <w:ind w:firstLine="3080" w:firstLineChars="700"/>
        <w:rPr>
          <w:rFonts w:ascii="方正小标宋_GBK" w:eastAsia="方正小标宋_GBK"/>
          <w:sz w:val="44"/>
          <w:szCs w:val="44"/>
        </w:rPr>
      </w:pPr>
    </w:p>
    <w:p>
      <w:pPr>
        <w:adjustRightInd w:val="0"/>
        <w:snapToGrid w:val="0"/>
        <w:spacing w:line="590" w:lineRule="exact"/>
        <w:ind w:firstLine="3080" w:firstLineChars="700"/>
        <w:rPr>
          <w:rFonts w:ascii="方正小标宋_GBK" w:eastAsia="方正小标宋_GBK"/>
          <w:sz w:val="44"/>
          <w:szCs w:val="44"/>
        </w:rPr>
      </w:pPr>
    </w:p>
    <w:p>
      <w:pPr>
        <w:adjustRightInd w:val="0"/>
        <w:snapToGrid w:val="0"/>
        <w:spacing w:line="590" w:lineRule="exact"/>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11.</w:t>
      </w:r>
      <w:r>
        <w:rPr>
          <w:rFonts w:hint="eastAsia" w:ascii="方正小标宋_GBK" w:eastAsia="方正小标宋_GBK"/>
          <w:sz w:val="44"/>
          <w:szCs w:val="44"/>
        </w:rPr>
        <w:t>市交通运输局随机抽查事项清单</w:t>
      </w:r>
    </w:p>
    <w:p>
      <w:pPr>
        <w:adjustRightInd w:val="0"/>
        <w:snapToGrid w:val="0"/>
        <w:spacing w:line="340" w:lineRule="exact"/>
        <w:rPr>
          <w:rFonts w:ascii="仿宋_GB2312" w:eastAsia="仿宋_GB2312"/>
          <w:snapToGrid w:val="0"/>
          <w:sz w:val="24"/>
          <w:szCs w:val="24"/>
        </w:rPr>
      </w:pPr>
      <w:r>
        <w:rPr>
          <w:rFonts w:ascii="仿宋_GB2312" w:eastAsia="仿宋_GB2312"/>
          <w:snapToGrid w:val="0"/>
          <w:sz w:val="24"/>
          <w:szCs w:val="24"/>
        </w:rPr>
        <w:t xml:space="preserve">  </w:t>
      </w:r>
      <w:r>
        <w:rPr>
          <w:rFonts w:hint="eastAsia" w:ascii="仿宋_GB2312" w:eastAsia="仿宋_GB2312"/>
          <w:snapToGrid w:val="0"/>
          <w:sz w:val="24"/>
          <w:szCs w:val="24"/>
        </w:rPr>
        <w:t>抽查项目：</w:t>
      </w:r>
      <w:r>
        <w:rPr>
          <w:rFonts w:ascii="仿宋_GB2312" w:eastAsia="仿宋_GB2312"/>
          <w:snapToGrid w:val="0"/>
          <w:sz w:val="24"/>
          <w:szCs w:val="24"/>
        </w:rPr>
        <w:t>54</w:t>
      </w:r>
      <w:r>
        <w:rPr>
          <w:rFonts w:hint="eastAsia" w:ascii="仿宋_GB2312" w:eastAsia="仿宋_GB2312"/>
          <w:snapToGrid w:val="0"/>
          <w:sz w:val="24"/>
          <w:szCs w:val="24"/>
        </w:rPr>
        <w:t>个</w:t>
      </w:r>
    </w:p>
    <w:tbl>
      <w:tblPr>
        <w:tblStyle w:val="39"/>
        <w:tblW w:w="13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134"/>
        <w:gridCol w:w="1560"/>
        <w:gridCol w:w="3402"/>
        <w:gridCol w:w="6193"/>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ascii="仿宋_GB2312" w:eastAsia="仿宋_GB2312"/>
                <w:szCs w:val="21"/>
              </w:rPr>
              <w:t>1</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安全生产监督检查</w:t>
            </w:r>
          </w:p>
        </w:tc>
        <w:tc>
          <w:tcPr>
            <w:tcW w:w="3402"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道路运输安全生产专项检查（含防汛防台风、安全生产月活动专项检查、“道路运输平安年”专项检查等）。</w:t>
            </w:r>
          </w:p>
        </w:tc>
        <w:tc>
          <w:tcPr>
            <w:tcW w:w="6193"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《广西壮族自治区交通运输厅关于印发</w:t>
            </w:r>
            <w:r>
              <w:rPr>
                <w:rFonts w:ascii="仿宋_GB2312" w:eastAsia="仿宋_GB2312"/>
                <w:szCs w:val="21"/>
              </w:rPr>
              <w:t>2017</w:t>
            </w:r>
            <w:r>
              <w:rPr>
                <w:rFonts w:hint="eastAsia" w:ascii="仿宋_GB2312" w:eastAsia="仿宋_GB2312"/>
                <w:szCs w:val="21"/>
              </w:rPr>
              <w:t>年度安全生产监督检查计划的通知》（桂交安监发〔</w:t>
            </w:r>
            <w:r>
              <w:rPr>
                <w:rFonts w:ascii="仿宋_GB2312" w:eastAsia="仿宋_GB2312"/>
                <w:szCs w:val="21"/>
              </w:rPr>
              <w:t>2017</w:t>
            </w:r>
            <w:r>
              <w:rPr>
                <w:rFonts w:hint="eastAsia" w:ascii="仿宋_GB2312" w:eastAsia="仿宋_GB2312"/>
                <w:szCs w:val="21"/>
              </w:rPr>
              <w:t>〕</w:t>
            </w:r>
            <w:r>
              <w:rPr>
                <w:rFonts w:ascii="仿宋_GB2312" w:eastAsia="仿宋_GB2312"/>
                <w:szCs w:val="21"/>
              </w:rPr>
              <w:t>38</w:t>
            </w:r>
            <w:r>
              <w:rPr>
                <w:rFonts w:hint="eastAsia" w:ascii="仿宋_GB2312" w:eastAsia="仿宋_GB2312"/>
                <w:szCs w:val="21"/>
              </w:rPr>
              <w:t>号）、《中华人民共和国安全生产法》。</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ascii="仿宋_GB2312" w:eastAsia="仿宋_GB2312"/>
                <w:szCs w:val="21"/>
              </w:rPr>
              <w:t>2</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对道路货物运输经营者和货运站经营者的经营活动进行监督检查</w:t>
            </w:r>
          </w:p>
        </w:tc>
        <w:tc>
          <w:tcPr>
            <w:tcW w:w="3402"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道路货物运输经营者和货运站经营者的经营活动。</w:t>
            </w:r>
          </w:p>
        </w:tc>
        <w:tc>
          <w:tcPr>
            <w:tcW w:w="6193"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《道路货物运输及站场管理规定》（交通运输部令</w:t>
            </w:r>
            <w:r>
              <w:rPr>
                <w:rFonts w:ascii="仿宋_GB2312" w:eastAsia="仿宋_GB2312"/>
                <w:szCs w:val="21"/>
              </w:rPr>
              <w:t>2016</w:t>
            </w:r>
            <w:r>
              <w:rPr>
                <w:rFonts w:hint="eastAsia" w:ascii="仿宋_GB2312" w:eastAsia="仿宋_GB2312"/>
                <w:szCs w:val="21"/>
              </w:rPr>
              <w:t>年第</w:t>
            </w:r>
            <w:r>
              <w:rPr>
                <w:rFonts w:ascii="仿宋_GB2312" w:eastAsia="仿宋_GB2312"/>
                <w:szCs w:val="21"/>
              </w:rPr>
              <w:t>35</w:t>
            </w:r>
            <w:r>
              <w:rPr>
                <w:rFonts w:hint="eastAsia" w:ascii="仿宋_GB2312" w:eastAsia="仿宋_GB2312"/>
                <w:szCs w:val="21"/>
              </w:rPr>
              <w:t>号）第四十七条道路运输管理机构应当加强对道路货物运输经营和货运站经营活动的监督检查。道路运输管理机构工作人员应当严格按照职责权限和法定程序进行监督检查。</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ascii="仿宋_GB2312" w:eastAsia="仿宋_GB2312"/>
                <w:szCs w:val="21"/>
              </w:rPr>
              <w:t>3</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对国际道路运输经营者的经营活动进行监督检查</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国际道路运输经营者的经营活动。</w:t>
            </w:r>
          </w:p>
        </w:tc>
        <w:tc>
          <w:tcPr>
            <w:tcW w:w="6193"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《国际道路运输管理规定》（</w:t>
            </w:r>
            <w:r>
              <w:rPr>
                <w:rFonts w:ascii="仿宋_GB2312" w:eastAsia="仿宋_GB2312"/>
                <w:szCs w:val="21"/>
              </w:rPr>
              <w:t>2005</w:t>
            </w:r>
            <w:r>
              <w:rPr>
                <w:rFonts w:hint="eastAsia" w:ascii="仿宋_GB2312" w:eastAsia="仿宋_GB2312"/>
                <w:szCs w:val="21"/>
              </w:rPr>
              <w:t>年</w:t>
            </w:r>
            <w:r>
              <w:rPr>
                <w:rFonts w:ascii="仿宋_GB2312" w:eastAsia="仿宋_GB2312"/>
                <w:szCs w:val="21"/>
              </w:rPr>
              <w:t>4</w:t>
            </w:r>
            <w:r>
              <w:rPr>
                <w:rFonts w:hint="eastAsia" w:ascii="仿宋_GB2312" w:eastAsia="仿宋_GB2312"/>
                <w:szCs w:val="21"/>
              </w:rPr>
              <w:t>月</w:t>
            </w:r>
            <w:r>
              <w:rPr>
                <w:rFonts w:ascii="仿宋_GB2312" w:eastAsia="仿宋_GB2312"/>
                <w:szCs w:val="21"/>
              </w:rPr>
              <w:t>13</w:t>
            </w:r>
            <w:r>
              <w:rPr>
                <w:rFonts w:hint="eastAsia" w:ascii="仿宋_GB2312" w:eastAsia="仿宋_GB2312"/>
                <w:szCs w:val="21"/>
              </w:rPr>
              <w:t>日交通部令第</w:t>
            </w:r>
            <w:r>
              <w:rPr>
                <w:rFonts w:ascii="仿宋_GB2312" w:eastAsia="仿宋_GB2312"/>
                <w:szCs w:val="21"/>
              </w:rPr>
              <w:t>3</w:t>
            </w:r>
            <w:r>
              <w:rPr>
                <w:rFonts w:hint="eastAsia" w:ascii="仿宋_GB2312" w:eastAsia="仿宋_GB2312"/>
                <w:szCs w:val="21"/>
              </w:rPr>
              <w:t>号公布，自</w:t>
            </w:r>
            <w:r>
              <w:rPr>
                <w:rFonts w:ascii="仿宋_GB2312" w:eastAsia="仿宋_GB2312"/>
                <w:szCs w:val="21"/>
              </w:rPr>
              <w:t>2005</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三十五条县级以上道路运输管理机构在本行政区域内依法实施国际道路运输监督检查工作。第三十七条国际道路运输经营者应当接受当地县级以上道路运输管理机构和口岸国际道路运输管理机构的检查。</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ascii="仿宋_GB2312" w:eastAsia="仿宋_GB2312"/>
                <w:szCs w:val="21"/>
              </w:rPr>
              <w:t>4</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300" w:lineRule="exact"/>
              <w:rPr>
                <w:rFonts w:ascii="仿宋_GB2312" w:eastAsia="仿宋_GB2312"/>
                <w:szCs w:val="21"/>
              </w:rPr>
            </w:pPr>
            <w:r>
              <w:rPr>
                <w:rFonts w:hint="eastAsia" w:ascii="仿宋_GB2312" w:eastAsia="仿宋_GB2312"/>
                <w:szCs w:val="21"/>
              </w:rPr>
              <w:t>对道路客运和客运站经营活动进行监督检查</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道路客运和客运站经营活动。</w:t>
            </w:r>
          </w:p>
        </w:tc>
        <w:tc>
          <w:tcPr>
            <w:tcW w:w="6193" w:type="dxa"/>
            <w:tcMar>
              <w:top w:w="28" w:type="dxa"/>
              <w:left w:w="57" w:type="dxa"/>
              <w:bottom w:w="28" w:type="dxa"/>
              <w:right w:w="57" w:type="dxa"/>
            </w:tcMar>
            <w:vAlign w:val="center"/>
          </w:tcPr>
          <w:p>
            <w:pPr>
              <w:spacing w:line="30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道路运输条例》第七条国务院交通主管部门主管全国道路运输管理工作。县级以上地方人民政府交通主管部门负责组织领导本行政区域的道路运输管理工作。县级以上道路运输管理机构负责具体实施道路运输管理工作。</w:t>
            </w:r>
          </w:p>
          <w:p>
            <w:pPr>
              <w:spacing w:line="300" w:lineRule="exact"/>
              <w:rPr>
                <w:rFonts w:ascii="仿宋_GB2312" w:eastAsia="仿宋_GB2312"/>
                <w:szCs w:val="21"/>
              </w:rPr>
            </w:pPr>
            <w:r>
              <w:rPr>
                <w:rFonts w:ascii="仿宋_GB2312" w:eastAsia="仿宋_GB2312"/>
                <w:szCs w:val="21"/>
              </w:rPr>
              <w:t>2.</w:t>
            </w:r>
            <w:r>
              <w:rPr>
                <w:rFonts w:hint="eastAsia" w:ascii="仿宋_GB2312" w:eastAsia="仿宋_GB2312"/>
                <w:szCs w:val="21"/>
              </w:rPr>
              <w:t>《交通运输部关于修改〈道路旅客运输及客运站管理规定〉的决定》（交通运输部令</w:t>
            </w:r>
            <w:r>
              <w:rPr>
                <w:rFonts w:ascii="仿宋_GB2312" w:eastAsia="仿宋_GB2312"/>
                <w:szCs w:val="21"/>
              </w:rPr>
              <w:t>2016</w:t>
            </w:r>
            <w:r>
              <w:rPr>
                <w:rFonts w:hint="eastAsia" w:ascii="仿宋_GB2312" w:eastAsia="仿宋_GB2312"/>
                <w:szCs w:val="21"/>
              </w:rPr>
              <w:t>年第</w:t>
            </w:r>
            <w:r>
              <w:rPr>
                <w:rFonts w:ascii="仿宋_GB2312" w:eastAsia="仿宋_GB2312"/>
                <w:szCs w:val="21"/>
              </w:rPr>
              <w:t>82</w:t>
            </w:r>
            <w:r>
              <w:rPr>
                <w:rFonts w:hint="eastAsia" w:ascii="仿宋_GB2312" w:eastAsia="仿宋_GB2312"/>
                <w:szCs w:val="21"/>
              </w:rPr>
              <w:t>号）第七十条道路运输管理机构应当加强对道路客运和客运站经营活动的监督检查。道路运输管理机构工作人员应当严格按照法定职责权限和程序进行监督检查。</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p>
          <w:p>
            <w:pPr>
              <w:spacing w:line="300" w:lineRule="exact"/>
              <w:jc w:val="center"/>
              <w:rPr>
                <w:rFonts w:ascii="仿宋_GB2312" w:eastAsia="仿宋_GB2312"/>
                <w:szCs w:val="21"/>
              </w:rPr>
            </w:pPr>
          </w:p>
          <w:p>
            <w:pPr>
              <w:spacing w:line="300" w:lineRule="exact"/>
              <w:jc w:val="center"/>
              <w:rPr>
                <w:rFonts w:ascii="仿宋_GB2312" w:eastAsia="仿宋_GB2312"/>
                <w:szCs w:val="21"/>
              </w:rPr>
            </w:pPr>
          </w:p>
          <w:p>
            <w:pPr>
              <w:spacing w:line="300" w:lineRule="exact"/>
              <w:jc w:val="center"/>
              <w:rPr>
                <w:rFonts w:ascii="仿宋_GB2312" w:eastAsia="仿宋_GB2312"/>
                <w:szCs w:val="21"/>
              </w:rPr>
            </w:pPr>
          </w:p>
          <w:p>
            <w:pPr>
              <w:spacing w:line="3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5</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对机动车维修经营业务进行监督检查</w:t>
            </w:r>
          </w:p>
        </w:tc>
        <w:tc>
          <w:tcPr>
            <w:tcW w:w="3402"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机动车维修经营业务</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道路运输条例》第七条国务院交通主管部门主管全国道路运输管理工作。县级以上地方人民政府交通主管部门负责组织领导本行政区域的道路运输管理工作。县级以上道路运输管理机构负责具体实施道路运输管理工作。</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《机动车维修管理规定》（交通运输部令</w:t>
            </w:r>
            <w:r>
              <w:rPr>
                <w:rFonts w:ascii="仿宋_GB2312" w:eastAsia="仿宋_GB2312"/>
                <w:szCs w:val="21"/>
              </w:rPr>
              <w:t>2016</w:t>
            </w:r>
            <w:r>
              <w:rPr>
                <w:rFonts w:hint="eastAsia" w:ascii="仿宋_GB2312" w:eastAsia="仿宋_GB2312"/>
                <w:szCs w:val="21"/>
              </w:rPr>
              <w:t>年第</w:t>
            </w:r>
            <w:r>
              <w:rPr>
                <w:rFonts w:ascii="仿宋_GB2312" w:eastAsia="仿宋_GB2312"/>
                <w:szCs w:val="21"/>
              </w:rPr>
              <w:t>37</w:t>
            </w:r>
            <w:r>
              <w:rPr>
                <w:rFonts w:hint="eastAsia" w:ascii="仿宋_GB2312" w:eastAsia="仿宋_GB2312"/>
                <w:szCs w:val="21"/>
              </w:rPr>
              <w:t>号）第六条县级以上道路运输管理机构负责具体实施本行政区域内的机动车维修管理工作。</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6</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对道路运输车辆动态监控工作进行监督检查</w:t>
            </w:r>
          </w:p>
        </w:tc>
        <w:tc>
          <w:tcPr>
            <w:tcW w:w="3402"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道路运输车辆动态监控工作</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《道路运输车辆动态监督管理办法》（交通运输部公安部安全生产监督管理总局令</w:t>
            </w:r>
            <w:r>
              <w:rPr>
                <w:rFonts w:ascii="仿宋_GB2312" w:eastAsia="仿宋_GB2312"/>
                <w:szCs w:val="21"/>
              </w:rPr>
              <w:t>2014</w:t>
            </w:r>
            <w:r>
              <w:rPr>
                <w:rFonts w:hint="eastAsia" w:ascii="仿宋_GB2312" w:eastAsia="仿宋_GB2312"/>
                <w:szCs w:val="21"/>
              </w:rPr>
              <w:t>年第</w:t>
            </w:r>
            <w:r>
              <w:rPr>
                <w:rFonts w:ascii="仿宋_GB2312" w:eastAsia="仿宋_GB2312"/>
                <w:szCs w:val="21"/>
              </w:rPr>
              <w:t>5</w:t>
            </w:r>
            <w:r>
              <w:rPr>
                <w:rFonts w:hint="eastAsia" w:ascii="仿宋_GB2312" w:eastAsia="仿宋_GB2312"/>
                <w:szCs w:val="21"/>
              </w:rPr>
              <w:t>号）第五条道路运输管理机构、公安机关交通管理部门、安全监管部门依据法定职责，对道路运输车辆动态监控工作实施联合监督管理。</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7</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对机动车驾驶培训经营活动进行监督检查</w:t>
            </w:r>
          </w:p>
        </w:tc>
        <w:tc>
          <w:tcPr>
            <w:tcW w:w="3402"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机动车驾驶培训经营活动</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交通运输部关于修改《机动车驾驶员培训管理规定》的决定（交通运输部令</w:t>
            </w:r>
            <w:r>
              <w:rPr>
                <w:rFonts w:ascii="仿宋_GB2312" w:eastAsia="仿宋_GB2312"/>
                <w:szCs w:val="21"/>
              </w:rPr>
              <w:t>2016</w:t>
            </w:r>
            <w:r>
              <w:rPr>
                <w:rFonts w:hint="eastAsia" w:ascii="仿宋_GB2312" w:eastAsia="仿宋_GB2312"/>
                <w:szCs w:val="21"/>
              </w:rPr>
              <w:t>年第</w:t>
            </w:r>
            <w:r>
              <w:rPr>
                <w:rFonts w:ascii="仿宋_GB2312" w:eastAsia="仿宋_GB2312"/>
                <w:szCs w:val="21"/>
              </w:rPr>
              <w:t>51</w:t>
            </w:r>
            <w:r>
              <w:rPr>
                <w:rFonts w:hint="eastAsia" w:ascii="仿宋_GB2312" w:eastAsia="仿宋_GB2312"/>
                <w:szCs w:val="21"/>
              </w:rPr>
              <w:t>号）第四十二条各级道路运输管理机构应当加强对机动车驾驶员培训经营活动的监督检查，积极运用信息化技术手段，科学、高效地开展工作。</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8</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对公共汽车、出租汽车经营活动监督检查</w:t>
            </w:r>
          </w:p>
        </w:tc>
        <w:tc>
          <w:tcPr>
            <w:tcW w:w="3402"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公共汽车、出租汽车经营活动</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《城市公共汽车和电车客运管理规定》第五十五、五十六条、《城市出租汽车管理办法》第四十、四十一条。</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9</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更新采伐护路林审批的抽查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执法主体、执法依据、执法程序、执法结果、当事人权利、事中事后监管。</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《中华人民共和国公路法》（</w:t>
            </w:r>
            <w:r>
              <w:rPr>
                <w:rFonts w:ascii="仿宋_GB2312" w:eastAsia="仿宋_GB2312"/>
                <w:szCs w:val="21"/>
              </w:rPr>
              <w:t>1997</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3</w:t>
            </w:r>
            <w:r>
              <w:rPr>
                <w:rFonts w:hint="eastAsia" w:ascii="仿宋_GB2312" w:eastAsia="仿宋_GB2312"/>
                <w:szCs w:val="21"/>
              </w:rPr>
              <w:t>日主席令第</w:t>
            </w:r>
            <w:r>
              <w:rPr>
                <w:rFonts w:ascii="仿宋_GB2312" w:eastAsia="仿宋_GB2312"/>
                <w:szCs w:val="21"/>
              </w:rPr>
              <w:t>86</w:t>
            </w:r>
            <w:r>
              <w:rPr>
                <w:rFonts w:hint="eastAsia" w:ascii="仿宋_GB2312" w:eastAsia="仿宋_GB2312"/>
                <w:szCs w:val="21"/>
              </w:rPr>
              <w:t>号，</w:t>
            </w:r>
            <w:r>
              <w:rPr>
                <w:rFonts w:ascii="仿宋_GB2312" w:eastAsia="仿宋_GB2312"/>
                <w:szCs w:val="21"/>
              </w:rPr>
              <w:t>2017</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4</w:t>
            </w:r>
            <w:r>
              <w:rPr>
                <w:rFonts w:hint="eastAsia" w:ascii="仿宋_GB2312" w:eastAsia="仿宋_GB2312"/>
                <w:szCs w:val="21"/>
              </w:rPr>
              <w:t>日第五次修正）第四十二条第二款公路用地上的树木，不得任意砍伐；需要更新砍伐的，应当经县级以上地方人民政府交通主管部门同意后，依照《中华人民共和国森林法》的规定办理审批手续，并完成更新补种任务。</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《公路安全保护条例》（</w:t>
            </w:r>
            <w:r>
              <w:rPr>
                <w:rFonts w:ascii="仿宋_GB2312" w:eastAsia="仿宋_GB2312"/>
                <w:szCs w:val="21"/>
              </w:rPr>
              <w:t>2011</w:t>
            </w:r>
            <w:r>
              <w:rPr>
                <w:rFonts w:hint="eastAsia" w:ascii="仿宋_GB2312" w:eastAsia="仿宋_GB2312"/>
                <w:szCs w:val="21"/>
              </w:rPr>
              <w:t>年</w:t>
            </w:r>
            <w:r>
              <w:rPr>
                <w:rFonts w:ascii="仿宋_GB2312" w:eastAsia="仿宋_GB2312"/>
                <w:szCs w:val="21"/>
              </w:rPr>
              <w:t>3</w:t>
            </w:r>
            <w:r>
              <w:rPr>
                <w:rFonts w:hint="eastAsia" w:ascii="仿宋_GB2312" w:eastAsia="仿宋_GB2312"/>
                <w:szCs w:val="21"/>
              </w:rPr>
              <w:t>月</w:t>
            </w:r>
            <w:r>
              <w:rPr>
                <w:rFonts w:ascii="仿宋_GB2312" w:eastAsia="仿宋_GB2312"/>
                <w:szCs w:val="21"/>
              </w:rPr>
              <w:t>7</w:t>
            </w:r>
            <w:r>
              <w:rPr>
                <w:rFonts w:hint="eastAsia" w:ascii="仿宋_GB2312" w:eastAsia="仿宋_GB2312"/>
                <w:szCs w:val="21"/>
              </w:rPr>
              <w:t>日国务院令第</w:t>
            </w:r>
            <w:r>
              <w:rPr>
                <w:rFonts w:ascii="仿宋_GB2312" w:eastAsia="仿宋_GB2312"/>
                <w:szCs w:val="21"/>
              </w:rPr>
              <w:t>593</w:t>
            </w:r>
            <w:r>
              <w:rPr>
                <w:rFonts w:hint="eastAsia" w:ascii="仿宋_GB2312" w:eastAsia="仿宋_GB2312"/>
                <w:szCs w:val="21"/>
              </w:rPr>
              <w:t>号）第二十六条禁止破坏公路、公路用地范围内的绿化物。需要更新采伐护路林的，应当向公路管理机构提出申请，经批准方可更新采伐，并及时补种；不能及时补种的，应当交纳补种所需费用，由公路管理机构代为补种。</w:t>
            </w: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10</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跨越、穿越公路及在公路用地范围内架设、埋设管线、电缆等设施，或者利用公路桥梁、公路隧道、涵洞铺设电缆等设施案件的抽查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执法主体、执法依据、执法程序、执法结果、当事人权利、事中事后监管。</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《中华人民共和国公路法》（</w:t>
            </w:r>
            <w:r>
              <w:rPr>
                <w:rFonts w:ascii="仿宋_GB2312" w:eastAsia="仿宋_GB2312"/>
                <w:szCs w:val="21"/>
              </w:rPr>
              <w:t>1997</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3</w:t>
            </w:r>
            <w:r>
              <w:rPr>
                <w:rFonts w:hint="eastAsia" w:ascii="仿宋_GB2312" w:eastAsia="仿宋_GB2312"/>
                <w:szCs w:val="21"/>
              </w:rPr>
              <w:t>日主席令第</w:t>
            </w:r>
            <w:r>
              <w:rPr>
                <w:rFonts w:ascii="仿宋_GB2312" w:eastAsia="仿宋_GB2312"/>
                <w:szCs w:val="21"/>
              </w:rPr>
              <w:t>86</w:t>
            </w:r>
            <w:r>
              <w:rPr>
                <w:rFonts w:hint="eastAsia" w:ascii="仿宋_GB2312" w:eastAsia="仿宋_GB2312"/>
                <w:szCs w:val="21"/>
              </w:rPr>
              <w:t>号，</w:t>
            </w:r>
            <w:r>
              <w:rPr>
                <w:rFonts w:ascii="仿宋_GB2312" w:eastAsia="仿宋_GB2312"/>
                <w:szCs w:val="21"/>
              </w:rPr>
              <w:t>2017</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4</w:t>
            </w:r>
            <w:r>
              <w:rPr>
                <w:rFonts w:hint="eastAsia" w:ascii="仿宋_GB2312" w:eastAsia="仿宋_GB2312"/>
                <w:szCs w:val="21"/>
              </w:rPr>
              <w:t>日第五次修正）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第五十六条除公路防护、养护需要的以外，禁止在公路两侧的建筑控制区内修建建筑物和地面构筑物；需要在建筑控制区内埋设管线、电缆等设施的，应当事先经县级以上地方人民政府交通主管部门批准。</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《公路安全保护条例》（</w:t>
            </w:r>
            <w:r>
              <w:rPr>
                <w:rFonts w:ascii="仿宋_GB2312" w:eastAsia="仿宋_GB2312"/>
                <w:szCs w:val="21"/>
              </w:rPr>
              <w:t>2011</w:t>
            </w:r>
            <w:r>
              <w:rPr>
                <w:rFonts w:hint="eastAsia" w:ascii="仿宋_GB2312" w:eastAsia="仿宋_GB2312"/>
                <w:szCs w:val="21"/>
              </w:rPr>
              <w:t>年</w:t>
            </w:r>
            <w:r>
              <w:rPr>
                <w:rFonts w:ascii="仿宋_GB2312" w:eastAsia="仿宋_GB2312"/>
                <w:szCs w:val="21"/>
              </w:rPr>
              <w:t>3</w:t>
            </w:r>
            <w:r>
              <w:rPr>
                <w:rFonts w:hint="eastAsia" w:ascii="仿宋_GB2312" w:eastAsia="仿宋_GB2312"/>
                <w:szCs w:val="21"/>
              </w:rPr>
              <w:t>月</w:t>
            </w:r>
            <w:r>
              <w:rPr>
                <w:rFonts w:ascii="仿宋_GB2312" w:eastAsia="仿宋_GB2312"/>
                <w:szCs w:val="21"/>
              </w:rPr>
              <w:t>7</w:t>
            </w:r>
            <w:r>
              <w:rPr>
                <w:rFonts w:hint="eastAsia" w:ascii="仿宋_GB2312" w:eastAsia="仿宋_GB2312"/>
                <w:szCs w:val="21"/>
              </w:rPr>
              <w:t>日国务院令第</w:t>
            </w:r>
            <w:r>
              <w:rPr>
                <w:rFonts w:ascii="仿宋_GB2312" w:eastAsia="仿宋_GB2312"/>
                <w:szCs w:val="21"/>
              </w:rPr>
              <w:t>593</w:t>
            </w:r>
            <w:r>
              <w:rPr>
                <w:rFonts w:hint="eastAsia" w:ascii="仿宋_GB2312" w:eastAsia="仿宋_GB2312"/>
                <w:szCs w:val="21"/>
              </w:rPr>
              <w:t>号）第二十七条进行下列涉路施工活动，建设单位应当向公路管理机构提出申请：（二）跨越、穿越公路修建桥梁、渡槽或者架设、埋设管道、电缆等设施；（三）在公路用地范围内架设、埋设管道、电缆等设施；（四）利用公路桥梁、公路隧道、涵洞铺设电缆等设施；（七）在公路建筑控制区内埋设管道、电缆等设施。</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11</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公路建筑控制区内埋设管线、电缆等设施案件的抽查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执法主体、执法依据、执法程序、执法结果、当事人权利、事中事后监管。</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《中华人民共和国公路法》（</w:t>
            </w:r>
            <w:r>
              <w:rPr>
                <w:rFonts w:ascii="仿宋_GB2312" w:eastAsia="仿宋_GB2312"/>
                <w:szCs w:val="21"/>
              </w:rPr>
              <w:t>1997</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3</w:t>
            </w:r>
            <w:r>
              <w:rPr>
                <w:rFonts w:hint="eastAsia" w:ascii="仿宋_GB2312" w:eastAsia="仿宋_GB2312"/>
                <w:szCs w:val="21"/>
              </w:rPr>
              <w:t>日主席令第</w:t>
            </w:r>
            <w:r>
              <w:rPr>
                <w:rFonts w:ascii="仿宋_GB2312" w:eastAsia="仿宋_GB2312"/>
                <w:szCs w:val="21"/>
              </w:rPr>
              <w:t>86</w:t>
            </w:r>
            <w:r>
              <w:rPr>
                <w:rFonts w:hint="eastAsia" w:ascii="仿宋_GB2312" w:eastAsia="仿宋_GB2312"/>
                <w:szCs w:val="21"/>
              </w:rPr>
              <w:t>号，</w:t>
            </w:r>
            <w:r>
              <w:rPr>
                <w:rFonts w:ascii="仿宋_GB2312" w:eastAsia="仿宋_GB2312"/>
                <w:szCs w:val="21"/>
              </w:rPr>
              <w:t>2017</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4</w:t>
            </w:r>
            <w:r>
              <w:rPr>
                <w:rFonts w:hint="eastAsia" w:ascii="仿宋_GB2312" w:eastAsia="仿宋_GB2312"/>
                <w:szCs w:val="21"/>
              </w:rPr>
              <w:t>日第五次修正）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spacing w:line="240" w:lineRule="exact"/>
              <w:rPr>
                <w:rFonts w:ascii="仿宋_GB2312" w:eastAsia="仿宋_GB2312"/>
                <w:szCs w:val="21"/>
              </w:rPr>
            </w:pPr>
            <w:r>
              <w:rPr>
                <w:rFonts w:hint="eastAsia" w:ascii="仿宋_GB2312" w:eastAsia="仿宋_GB2312"/>
                <w:szCs w:val="21"/>
              </w:rPr>
              <w:t>第五十六条除公路防护、养护需要的以外，禁止在公路两侧的建筑控制区内修建建筑物和地面构筑物；需要在建筑控制区内埋设管线、电缆等设施的，应当事先经县级以上地方人民政府交通主管部门批准。</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《公路安全保护条例》（</w:t>
            </w:r>
            <w:r>
              <w:rPr>
                <w:rFonts w:ascii="仿宋_GB2312" w:eastAsia="仿宋_GB2312"/>
                <w:szCs w:val="21"/>
              </w:rPr>
              <w:t>2011</w:t>
            </w:r>
            <w:r>
              <w:rPr>
                <w:rFonts w:hint="eastAsia" w:ascii="仿宋_GB2312" w:eastAsia="仿宋_GB2312"/>
                <w:szCs w:val="21"/>
              </w:rPr>
              <w:t>年</w:t>
            </w:r>
            <w:r>
              <w:rPr>
                <w:rFonts w:ascii="仿宋_GB2312" w:eastAsia="仿宋_GB2312"/>
                <w:szCs w:val="21"/>
              </w:rPr>
              <w:t>3</w:t>
            </w:r>
            <w:r>
              <w:rPr>
                <w:rFonts w:hint="eastAsia" w:ascii="仿宋_GB2312" w:eastAsia="仿宋_GB2312"/>
                <w:szCs w:val="21"/>
              </w:rPr>
              <w:t>月</w:t>
            </w:r>
            <w:r>
              <w:rPr>
                <w:rFonts w:ascii="仿宋_GB2312" w:eastAsia="仿宋_GB2312"/>
                <w:szCs w:val="21"/>
              </w:rPr>
              <w:t>7</w:t>
            </w:r>
            <w:r>
              <w:rPr>
                <w:rFonts w:hint="eastAsia" w:ascii="仿宋_GB2312" w:eastAsia="仿宋_GB2312"/>
                <w:szCs w:val="21"/>
              </w:rPr>
              <w:t>日国务院令第</w:t>
            </w:r>
            <w:r>
              <w:rPr>
                <w:rFonts w:ascii="仿宋_GB2312" w:eastAsia="仿宋_GB2312"/>
                <w:szCs w:val="21"/>
              </w:rPr>
              <w:t>593</w:t>
            </w:r>
            <w:r>
              <w:rPr>
                <w:rFonts w:hint="eastAsia" w:ascii="仿宋_GB2312" w:eastAsia="仿宋_GB2312"/>
                <w:szCs w:val="21"/>
              </w:rPr>
              <w:t>号）第二十七条进行下列涉路施工活动，建设单位应当向公路管理机构提出申请：（二）跨越、穿越公路修建桥梁、渡槽或者架设、埋设管道、电缆等设施；（三）在公路用地范围内架设、埋设管道、电缆等设施；（四）利用公路桥梁、公路隧道、涵洞铺设电缆等设施；（七）在公路建筑控制区内埋设管道、电缆等设施。</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12</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占用、挖掘公路、公路用地或者使公路改线审批案件的抽查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执法主体、执法依据、执法程序、执法结果、当事人权利、事中事后监管。</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《中华人民共和国公路法》（</w:t>
            </w:r>
            <w:r>
              <w:rPr>
                <w:rFonts w:ascii="仿宋_GB2312" w:eastAsia="仿宋_GB2312"/>
                <w:szCs w:val="21"/>
              </w:rPr>
              <w:t>1997</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3</w:t>
            </w:r>
            <w:r>
              <w:rPr>
                <w:rFonts w:hint="eastAsia" w:ascii="仿宋_GB2312" w:eastAsia="仿宋_GB2312"/>
                <w:szCs w:val="21"/>
              </w:rPr>
              <w:t>日主席令第</w:t>
            </w:r>
            <w:r>
              <w:rPr>
                <w:rFonts w:ascii="仿宋_GB2312" w:eastAsia="仿宋_GB2312"/>
                <w:szCs w:val="21"/>
              </w:rPr>
              <w:t>86</w:t>
            </w:r>
            <w:r>
              <w:rPr>
                <w:rFonts w:hint="eastAsia" w:ascii="仿宋_GB2312" w:eastAsia="仿宋_GB2312"/>
                <w:szCs w:val="21"/>
              </w:rPr>
              <w:t>号，</w:t>
            </w:r>
            <w:r>
              <w:rPr>
                <w:rFonts w:ascii="仿宋_GB2312" w:eastAsia="仿宋_GB2312"/>
                <w:szCs w:val="21"/>
              </w:rPr>
              <w:t>2017</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4</w:t>
            </w:r>
            <w:r>
              <w:rPr>
                <w:rFonts w:hint="eastAsia" w:ascii="仿宋_GB2312" w:eastAsia="仿宋_GB2312"/>
                <w:szCs w:val="21"/>
              </w:rPr>
              <w:t>日第五次修正）第四十四条任何单位和个人不得擅自占用、挖掘公路。因修建铁路、机场、电站、通信设施、水利工程和进行其它建设工程需要占用、挖掘公路或是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《公路安全保护条例》（</w:t>
            </w:r>
            <w:r>
              <w:rPr>
                <w:rFonts w:ascii="仿宋_GB2312" w:eastAsia="仿宋_GB2312"/>
                <w:szCs w:val="21"/>
              </w:rPr>
              <w:t>2011</w:t>
            </w:r>
            <w:r>
              <w:rPr>
                <w:rFonts w:hint="eastAsia" w:ascii="仿宋_GB2312" w:eastAsia="仿宋_GB2312"/>
                <w:szCs w:val="21"/>
              </w:rPr>
              <w:t>年</w:t>
            </w:r>
            <w:r>
              <w:rPr>
                <w:rFonts w:ascii="仿宋_GB2312" w:eastAsia="仿宋_GB2312"/>
                <w:szCs w:val="21"/>
              </w:rPr>
              <w:t>3</w:t>
            </w:r>
            <w:r>
              <w:rPr>
                <w:rFonts w:hint="eastAsia" w:ascii="仿宋_GB2312" w:eastAsia="仿宋_GB2312"/>
                <w:szCs w:val="21"/>
              </w:rPr>
              <w:t>月</w:t>
            </w:r>
            <w:r>
              <w:rPr>
                <w:rFonts w:ascii="仿宋_GB2312" w:eastAsia="仿宋_GB2312"/>
                <w:szCs w:val="21"/>
              </w:rPr>
              <w:t>7</w:t>
            </w:r>
            <w:r>
              <w:rPr>
                <w:rFonts w:hint="eastAsia" w:ascii="仿宋_GB2312" w:eastAsia="仿宋_GB2312"/>
                <w:szCs w:val="21"/>
              </w:rPr>
              <w:t>日国务院令第</w:t>
            </w:r>
            <w:r>
              <w:rPr>
                <w:rFonts w:ascii="仿宋_GB2312" w:eastAsia="仿宋_GB2312"/>
                <w:szCs w:val="21"/>
              </w:rPr>
              <w:t>593</w:t>
            </w:r>
            <w:r>
              <w:rPr>
                <w:rFonts w:hint="eastAsia" w:ascii="仿宋_GB2312" w:eastAsia="仿宋_GB2312"/>
                <w:szCs w:val="21"/>
              </w:rPr>
              <w:t>号）第二十七条进行下列涉路施工活动，建设单位应当向公路管理机构提出申请：（一）因修建铁路、机场、供电、水利、通信等建设工程需要占用、挖掘公路、公路用地或者使公路改线。</w:t>
            </w: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13</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设置非公路标志审批的抽查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执法主体、执法依据、执法程序、执法结果、当事人权利、事中事后监管。</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《中华人民共和国公路法》（</w:t>
            </w:r>
            <w:r>
              <w:rPr>
                <w:rFonts w:ascii="仿宋_GB2312" w:eastAsia="仿宋_GB2312"/>
                <w:szCs w:val="21"/>
              </w:rPr>
              <w:t>1997</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3</w:t>
            </w:r>
            <w:r>
              <w:rPr>
                <w:rFonts w:hint="eastAsia" w:ascii="仿宋_GB2312" w:eastAsia="仿宋_GB2312"/>
                <w:szCs w:val="21"/>
              </w:rPr>
              <w:t>日主席令第</w:t>
            </w:r>
            <w:r>
              <w:rPr>
                <w:rFonts w:ascii="仿宋_GB2312" w:eastAsia="仿宋_GB2312"/>
                <w:szCs w:val="21"/>
              </w:rPr>
              <w:t>86</w:t>
            </w:r>
            <w:r>
              <w:rPr>
                <w:rFonts w:hint="eastAsia" w:ascii="仿宋_GB2312" w:eastAsia="仿宋_GB2312"/>
                <w:szCs w:val="21"/>
              </w:rPr>
              <w:t>号，</w:t>
            </w:r>
            <w:r>
              <w:rPr>
                <w:rFonts w:ascii="仿宋_GB2312" w:eastAsia="仿宋_GB2312"/>
                <w:szCs w:val="21"/>
              </w:rPr>
              <w:t>2017</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4</w:t>
            </w:r>
            <w:r>
              <w:rPr>
                <w:rFonts w:hint="eastAsia" w:ascii="仿宋_GB2312" w:eastAsia="仿宋_GB2312"/>
                <w:szCs w:val="21"/>
              </w:rPr>
              <w:t>日第五次修正）第五十四条任何单位和个人未经县级以上地方人民政府交通主管部门批准，不得在公路用地范围内设置公路标志以外的其他标志。</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《公路安全保护条例》（</w:t>
            </w:r>
            <w:r>
              <w:rPr>
                <w:rFonts w:ascii="仿宋_GB2312" w:eastAsia="仿宋_GB2312"/>
                <w:szCs w:val="21"/>
              </w:rPr>
              <w:t>2011</w:t>
            </w:r>
            <w:r>
              <w:rPr>
                <w:rFonts w:hint="eastAsia" w:ascii="仿宋_GB2312" w:eastAsia="仿宋_GB2312"/>
                <w:szCs w:val="21"/>
              </w:rPr>
              <w:t>年</w:t>
            </w:r>
            <w:r>
              <w:rPr>
                <w:rFonts w:ascii="仿宋_GB2312" w:eastAsia="仿宋_GB2312"/>
                <w:szCs w:val="21"/>
              </w:rPr>
              <w:t>3</w:t>
            </w:r>
            <w:r>
              <w:rPr>
                <w:rFonts w:hint="eastAsia" w:ascii="仿宋_GB2312" w:eastAsia="仿宋_GB2312"/>
                <w:szCs w:val="21"/>
              </w:rPr>
              <w:t>月</w:t>
            </w:r>
            <w:r>
              <w:rPr>
                <w:rFonts w:ascii="仿宋_GB2312" w:eastAsia="仿宋_GB2312"/>
                <w:szCs w:val="21"/>
              </w:rPr>
              <w:t>7</w:t>
            </w:r>
            <w:r>
              <w:rPr>
                <w:rFonts w:hint="eastAsia" w:ascii="仿宋_GB2312" w:eastAsia="仿宋_GB2312"/>
                <w:szCs w:val="21"/>
              </w:rPr>
              <w:t>日国务院令第</w:t>
            </w:r>
            <w:r>
              <w:rPr>
                <w:rFonts w:ascii="仿宋_GB2312" w:eastAsia="仿宋_GB2312"/>
                <w:szCs w:val="21"/>
              </w:rPr>
              <w:t>593</w:t>
            </w:r>
            <w:r>
              <w:rPr>
                <w:rFonts w:hint="eastAsia" w:ascii="仿宋_GB2312" w:eastAsia="仿宋_GB2312"/>
                <w:szCs w:val="21"/>
              </w:rPr>
              <w:t>号）第二十七条进行下列涉路施工活动，建设单位应当向公路管理机构提出申请：（五）利用跨越公路的设施悬挂非公路标志。</w:t>
            </w: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14</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对公路增设或改造平面交叉道口审批的抽查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执法主体、执法依据、执法程序、执法结果、当事人权利、事中事后监管。</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《中华人民共和国公路法》（</w:t>
            </w:r>
            <w:r>
              <w:rPr>
                <w:rFonts w:ascii="仿宋_GB2312" w:eastAsia="仿宋_GB2312"/>
                <w:szCs w:val="21"/>
              </w:rPr>
              <w:t>1997</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3</w:t>
            </w:r>
            <w:r>
              <w:rPr>
                <w:rFonts w:hint="eastAsia" w:ascii="仿宋_GB2312" w:eastAsia="仿宋_GB2312"/>
                <w:szCs w:val="21"/>
              </w:rPr>
              <w:t>日主席令第</w:t>
            </w:r>
            <w:r>
              <w:rPr>
                <w:rFonts w:ascii="仿宋_GB2312" w:eastAsia="仿宋_GB2312"/>
                <w:szCs w:val="21"/>
              </w:rPr>
              <w:t>86</w:t>
            </w:r>
            <w:r>
              <w:rPr>
                <w:rFonts w:hint="eastAsia" w:ascii="仿宋_GB2312" w:eastAsia="仿宋_GB2312"/>
                <w:szCs w:val="21"/>
              </w:rPr>
              <w:t>号，</w:t>
            </w:r>
            <w:r>
              <w:rPr>
                <w:rFonts w:ascii="仿宋_GB2312" w:eastAsia="仿宋_GB2312"/>
                <w:szCs w:val="21"/>
              </w:rPr>
              <w:t>2017</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4</w:t>
            </w:r>
            <w:r>
              <w:rPr>
                <w:rFonts w:hint="eastAsia" w:ascii="仿宋_GB2312" w:eastAsia="仿宋_GB2312"/>
                <w:szCs w:val="21"/>
              </w:rPr>
              <w:t>日第五次修正）第五十五条在公路上增设平面交叉道口，必须按照国家有关规定经过批准，并按照国家规定的技术标准建设。</w:t>
            </w:r>
            <w:r>
              <w:rPr>
                <w:rFonts w:ascii="仿宋_GB2312" w:eastAsia="仿宋_GB2312"/>
                <w:szCs w:val="21"/>
              </w:rPr>
              <w:t>2.</w:t>
            </w:r>
            <w:r>
              <w:rPr>
                <w:rFonts w:hint="eastAsia" w:ascii="仿宋_GB2312" w:eastAsia="仿宋_GB2312"/>
                <w:szCs w:val="21"/>
              </w:rPr>
              <w:t>《公路安全保护条例》（</w:t>
            </w:r>
            <w:r>
              <w:rPr>
                <w:rFonts w:ascii="仿宋_GB2312" w:eastAsia="仿宋_GB2312"/>
                <w:szCs w:val="21"/>
              </w:rPr>
              <w:t>2011</w:t>
            </w:r>
            <w:r>
              <w:rPr>
                <w:rFonts w:hint="eastAsia" w:ascii="仿宋_GB2312" w:eastAsia="仿宋_GB2312"/>
                <w:szCs w:val="21"/>
              </w:rPr>
              <w:t>年</w:t>
            </w:r>
            <w:r>
              <w:rPr>
                <w:rFonts w:ascii="仿宋_GB2312" w:eastAsia="仿宋_GB2312"/>
                <w:szCs w:val="21"/>
              </w:rPr>
              <w:t>3</w:t>
            </w:r>
            <w:r>
              <w:rPr>
                <w:rFonts w:hint="eastAsia" w:ascii="仿宋_GB2312" w:eastAsia="仿宋_GB2312"/>
                <w:szCs w:val="21"/>
              </w:rPr>
              <w:t>月</w:t>
            </w:r>
            <w:r>
              <w:rPr>
                <w:rFonts w:ascii="仿宋_GB2312" w:eastAsia="仿宋_GB2312"/>
                <w:szCs w:val="21"/>
              </w:rPr>
              <w:t>7</w:t>
            </w:r>
            <w:r>
              <w:rPr>
                <w:rFonts w:hint="eastAsia" w:ascii="仿宋_GB2312" w:eastAsia="仿宋_GB2312"/>
                <w:szCs w:val="21"/>
              </w:rPr>
              <w:t>日国务院令第</w:t>
            </w:r>
            <w:r>
              <w:rPr>
                <w:rFonts w:ascii="仿宋_GB2312" w:eastAsia="仿宋_GB2312"/>
                <w:szCs w:val="21"/>
              </w:rPr>
              <w:t>593</w:t>
            </w:r>
            <w:r>
              <w:rPr>
                <w:rFonts w:hint="eastAsia" w:ascii="仿宋_GB2312" w:eastAsia="仿宋_GB2312"/>
                <w:szCs w:val="21"/>
              </w:rPr>
              <w:t>号）第二十七条进行下列涉路施工活动，建设单位应当向公路管理机构提出申请：（六）在公路上增设或者改造平面交叉道口。</w:t>
            </w:r>
            <w:r>
              <w:rPr>
                <w:rFonts w:ascii="仿宋_GB2312" w:eastAsia="仿宋_GB2312"/>
                <w:szCs w:val="21"/>
              </w:rPr>
              <w:t>3.</w:t>
            </w:r>
            <w:r>
              <w:rPr>
                <w:rFonts w:hint="eastAsia" w:ascii="仿宋_GB2312" w:eastAsia="仿宋_GB2312"/>
                <w:szCs w:val="21"/>
              </w:rPr>
              <w:t>《广西壮族自治区实施〈中华人民共和国公路法〉办法》（广西壮族自治区第十届人民代表大会常务委员会第十六次会议于</w:t>
            </w:r>
            <w:r>
              <w:rPr>
                <w:rFonts w:ascii="仿宋_GB2312" w:eastAsia="仿宋_GB2312"/>
                <w:szCs w:val="21"/>
              </w:rPr>
              <w:t>2005</w:t>
            </w:r>
            <w:r>
              <w:rPr>
                <w:rFonts w:hint="eastAsia" w:ascii="仿宋_GB2312" w:eastAsia="仿宋_GB2312"/>
                <w:szCs w:val="21"/>
              </w:rPr>
              <w:t>年</w:t>
            </w:r>
            <w:r>
              <w:rPr>
                <w:rFonts w:ascii="仿宋_GB2312" w:eastAsia="仿宋_GB2312"/>
                <w:szCs w:val="21"/>
              </w:rPr>
              <w:t>9</w:t>
            </w:r>
            <w:r>
              <w:rPr>
                <w:rFonts w:hint="eastAsia" w:ascii="仿宋_GB2312" w:eastAsia="仿宋_GB2312"/>
                <w:szCs w:val="21"/>
              </w:rPr>
              <w:t>月</w:t>
            </w:r>
            <w:r>
              <w:rPr>
                <w:rFonts w:ascii="仿宋_GB2312" w:eastAsia="仿宋_GB2312"/>
                <w:szCs w:val="21"/>
              </w:rPr>
              <w:t>23</w:t>
            </w:r>
            <w:r>
              <w:rPr>
                <w:rFonts w:hint="eastAsia" w:ascii="仿宋_GB2312" w:eastAsia="仿宋_GB2312"/>
                <w:szCs w:val="21"/>
              </w:rPr>
              <w:t>日通过，自</w:t>
            </w:r>
            <w:r>
              <w:rPr>
                <w:rFonts w:ascii="仿宋_GB2312" w:eastAsia="仿宋_GB2312"/>
                <w:szCs w:val="21"/>
              </w:rPr>
              <w:t>2005</w:t>
            </w:r>
            <w:r>
              <w:rPr>
                <w:rFonts w:hint="eastAsia" w:ascii="仿宋_GB2312" w:eastAsia="仿宋_GB2312"/>
                <w:szCs w:val="21"/>
              </w:rPr>
              <w:t>年</w:t>
            </w:r>
            <w:r>
              <w:rPr>
                <w:rFonts w:ascii="仿宋_GB2312" w:eastAsia="仿宋_GB2312"/>
                <w:szCs w:val="21"/>
              </w:rPr>
              <w:t>12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十九条规定，依法应当经公路管理机构同意的作业，当事人必须按照国家的有关规定提交申请材料，公路管理机构按照下列权限审批：（一）涉及国道、省道的，由设区的市公路管理机构审批，报自治区公路管理机构备案；（二）涉及县道、乡道的，由县级公路管理机构审批，报设区的市公路管理机构备案；（三）涉及高速公路的，由自治区高速公路管理机构审批。</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15</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公路超限运输审批的抽查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执法主体、执法依据、执法程序、执法结果、当事人权利、事中事后监管。</w:t>
            </w:r>
          </w:p>
        </w:tc>
        <w:tc>
          <w:tcPr>
            <w:tcW w:w="6193" w:type="dxa"/>
            <w:tcMar>
              <w:top w:w="28" w:type="dxa"/>
              <w:left w:w="57" w:type="dxa"/>
              <w:bottom w:w="28" w:type="dxa"/>
              <w:right w:w="57" w:type="dxa"/>
            </w:tcMar>
            <w:vAlign w:val="center"/>
          </w:tcPr>
          <w:p>
            <w:pPr>
              <w:spacing w:line="20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《中华人民共和国公路法》（</w:t>
            </w:r>
            <w:r>
              <w:rPr>
                <w:rFonts w:ascii="仿宋_GB2312" w:eastAsia="仿宋_GB2312"/>
                <w:szCs w:val="21"/>
              </w:rPr>
              <w:t>1997</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3</w:t>
            </w:r>
            <w:r>
              <w:rPr>
                <w:rFonts w:hint="eastAsia" w:ascii="仿宋_GB2312" w:eastAsia="仿宋_GB2312"/>
                <w:szCs w:val="21"/>
              </w:rPr>
              <w:t>日主席令第</w:t>
            </w:r>
            <w:r>
              <w:rPr>
                <w:rFonts w:ascii="仿宋_GB2312" w:eastAsia="仿宋_GB2312"/>
                <w:szCs w:val="21"/>
              </w:rPr>
              <w:t>86</w:t>
            </w:r>
            <w:r>
              <w:rPr>
                <w:rFonts w:hint="eastAsia" w:ascii="仿宋_GB2312" w:eastAsia="仿宋_GB2312"/>
                <w:szCs w:val="21"/>
              </w:rPr>
              <w:t>号，</w:t>
            </w:r>
            <w:r>
              <w:rPr>
                <w:rFonts w:ascii="仿宋_GB2312" w:eastAsia="仿宋_GB2312"/>
                <w:szCs w:val="21"/>
              </w:rPr>
              <w:t>2017</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4</w:t>
            </w:r>
            <w:r>
              <w:rPr>
                <w:rFonts w:hint="eastAsia" w:ascii="仿宋_GB2312" w:eastAsia="仿宋_GB2312"/>
                <w:szCs w:val="21"/>
              </w:rPr>
              <w:t>日第五次修正）第五十条第一款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r>
              <w:rPr>
                <w:rFonts w:ascii="仿宋_GB2312" w:eastAsia="仿宋_GB2312"/>
                <w:szCs w:val="21"/>
              </w:rPr>
              <w:t>2.</w:t>
            </w:r>
            <w:r>
              <w:rPr>
                <w:rFonts w:hint="eastAsia" w:ascii="仿宋_GB2312" w:eastAsia="仿宋_GB2312"/>
                <w:szCs w:val="21"/>
              </w:rPr>
              <w:t>《公路安全保护条例》（</w:t>
            </w:r>
            <w:r>
              <w:rPr>
                <w:rFonts w:ascii="仿宋_GB2312" w:eastAsia="仿宋_GB2312"/>
                <w:szCs w:val="21"/>
              </w:rPr>
              <w:t>2011</w:t>
            </w:r>
            <w:r>
              <w:rPr>
                <w:rFonts w:hint="eastAsia" w:ascii="仿宋_GB2312" w:eastAsia="仿宋_GB2312"/>
                <w:szCs w:val="21"/>
              </w:rPr>
              <w:t>年</w:t>
            </w:r>
            <w:r>
              <w:rPr>
                <w:rFonts w:ascii="仿宋_GB2312" w:eastAsia="仿宋_GB2312"/>
                <w:szCs w:val="21"/>
              </w:rPr>
              <w:t>3</w:t>
            </w:r>
            <w:r>
              <w:rPr>
                <w:rFonts w:hint="eastAsia" w:ascii="仿宋_GB2312" w:eastAsia="仿宋_GB2312"/>
                <w:szCs w:val="21"/>
              </w:rPr>
              <w:t>月</w:t>
            </w:r>
            <w:r>
              <w:rPr>
                <w:rFonts w:ascii="仿宋_GB2312" w:eastAsia="仿宋_GB2312"/>
                <w:szCs w:val="21"/>
              </w:rPr>
              <w:t>7</w:t>
            </w:r>
            <w:r>
              <w:rPr>
                <w:rFonts w:hint="eastAsia" w:ascii="仿宋_GB2312" w:eastAsia="仿宋_GB2312"/>
                <w:szCs w:val="21"/>
              </w:rPr>
              <w:t>日国务院令第</w:t>
            </w:r>
            <w:r>
              <w:rPr>
                <w:rFonts w:ascii="仿宋_GB2312" w:eastAsia="仿宋_GB2312"/>
                <w:szCs w:val="21"/>
              </w:rPr>
              <w:t>593</w:t>
            </w:r>
            <w:r>
              <w:rPr>
                <w:rFonts w:hint="eastAsia" w:ascii="仿宋_GB2312" w:eastAsia="仿宋_GB2312"/>
                <w:szCs w:val="21"/>
              </w:rPr>
              <w:t>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16</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路政巡查</w:t>
            </w:r>
          </w:p>
        </w:tc>
        <w:tc>
          <w:tcPr>
            <w:tcW w:w="3402"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违法地点；违法事实、理由、依据；处理结果。</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《中华人民共和国公路法》（</w:t>
            </w:r>
            <w:r>
              <w:rPr>
                <w:rFonts w:ascii="仿宋_GB2312" w:eastAsia="仿宋_GB2312"/>
                <w:szCs w:val="21"/>
              </w:rPr>
              <w:t>1997</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3</w:t>
            </w:r>
            <w:r>
              <w:rPr>
                <w:rFonts w:hint="eastAsia" w:ascii="仿宋_GB2312" w:eastAsia="仿宋_GB2312"/>
                <w:szCs w:val="21"/>
              </w:rPr>
              <w:t>日主席令第</w:t>
            </w:r>
            <w:r>
              <w:rPr>
                <w:rFonts w:ascii="仿宋_GB2312" w:eastAsia="仿宋_GB2312"/>
                <w:szCs w:val="21"/>
              </w:rPr>
              <w:t>86</w:t>
            </w:r>
            <w:r>
              <w:rPr>
                <w:rFonts w:hint="eastAsia" w:ascii="仿宋_GB2312" w:eastAsia="仿宋_GB2312"/>
                <w:szCs w:val="21"/>
              </w:rPr>
              <w:t>号，</w:t>
            </w:r>
            <w:r>
              <w:rPr>
                <w:rFonts w:ascii="仿宋_GB2312" w:eastAsia="仿宋_GB2312"/>
                <w:szCs w:val="21"/>
              </w:rPr>
              <w:t>2017</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4</w:t>
            </w:r>
            <w:r>
              <w:rPr>
                <w:rFonts w:hint="eastAsia" w:ascii="仿宋_GB2312" w:eastAsia="仿宋_GB2312"/>
                <w:szCs w:val="21"/>
              </w:rPr>
              <w:t>日第五次修正）第六十九条交通主管部门、公路管理机构依法对有关公路的法律、法规执行情况进行监督检查。第七十条交通主管部门、公路管理机构负有管理和保护公路的责任，有权检查、制止各种侵占、损坏公路、公路用地、公路附属设施及其他违法本法规定的行为。第七十一条公路监督检查人员依法在公路、建筑控制区、车辆停放场所、车辆所属单位等进行监督检查时，任何单位和个人不得阻挠。公路经营者、使用者和其他有关单位、个人，应当接受公路监督检查人员依法实施的监督检查，并为其提供方便。公路监督检查人员执行公务，应当佩戴标志，持证上岗。</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《公路安全保护条例》（</w:t>
            </w:r>
            <w:r>
              <w:rPr>
                <w:rFonts w:ascii="仿宋_GB2312" w:eastAsia="仿宋_GB2312"/>
                <w:szCs w:val="21"/>
              </w:rPr>
              <w:t>2011</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16</w:t>
            </w:r>
            <w:r>
              <w:rPr>
                <w:rFonts w:hint="eastAsia" w:ascii="仿宋_GB2312" w:eastAsia="仿宋_GB2312"/>
                <w:szCs w:val="21"/>
              </w:rPr>
              <w:t>日国务院第</w:t>
            </w:r>
            <w:r>
              <w:rPr>
                <w:rFonts w:ascii="仿宋_GB2312" w:eastAsia="仿宋_GB2312"/>
                <w:szCs w:val="21"/>
              </w:rPr>
              <w:t>144</w:t>
            </w:r>
            <w:r>
              <w:rPr>
                <w:rFonts w:hint="eastAsia" w:ascii="仿宋_GB2312" w:eastAsia="仿宋_GB2312"/>
                <w:szCs w:val="21"/>
              </w:rPr>
              <w:t>次常务会议通过，自</w:t>
            </w:r>
            <w:r>
              <w:rPr>
                <w:rFonts w:ascii="仿宋_GB2312" w:eastAsia="仿宋_GB2312"/>
                <w:szCs w:val="21"/>
              </w:rPr>
              <w:t>2011</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日起施行）第四十七条第一款公路管理机构、公路经营企业应当按照国务院交通运输主管部门的规定对公路进行巡查，并制作巡查记录；发现公路坍塌、坑槽、隆起等损毁的，应当及时设置警示标志。</w:t>
            </w:r>
          </w:p>
          <w:p>
            <w:pPr>
              <w:spacing w:line="240" w:lineRule="exact"/>
              <w:rPr>
                <w:rFonts w:ascii="仿宋_GB2312" w:eastAsia="仿宋_GB2312"/>
                <w:szCs w:val="21"/>
              </w:rPr>
            </w:pPr>
            <w:r>
              <w:rPr>
                <w:rFonts w:ascii="仿宋_GB2312" w:eastAsia="仿宋_GB2312"/>
                <w:szCs w:val="21"/>
              </w:rPr>
              <w:t>3.</w:t>
            </w:r>
            <w:r>
              <w:rPr>
                <w:rFonts w:hint="eastAsia" w:ascii="仿宋_GB2312" w:eastAsia="仿宋_GB2312"/>
                <w:szCs w:val="21"/>
              </w:rPr>
              <w:t>《路政管理规定》（交通部令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2</w:t>
            </w:r>
            <w:r>
              <w:rPr>
                <w:rFonts w:hint="eastAsia" w:ascii="仿宋_GB2312" w:eastAsia="仿宋_GB2312"/>
                <w:szCs w:val="21"/>
              </w:rPr>
              <w:t>号）第五条第三项县级以上地方人民政府交通主管部门或者其设置的公路管理机构的路政管理职责如下：（三）实施路政巡查。第四十五条交通主管部门、公路管理机构应当依法对有关公路管理的法律、法规、规章执行情况进行监督检查。第四十六条交通主管部门、公路管理机构应当加强路政巡查，认真查处各种侵占、损坏路产及其他违反公路管理法律、法规和本规定的行为。第四十七条路政管理人员依法在公路、建筑控制区、车辆停放场所、车辆所属单位等进行监督检查时，任何单位和个人不得阻挠。</w:t>
            </w: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17</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对水路运输许可事项的监督检查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水路运输企业是否符合下列要求：（</w:t>
            </w:r>
            <w:r>
              <w:rPr>
                <w:rFonts w:ascii="仿宋_GB2312" w:eastAsia="仿宋_GB2312"/>
                <w:szCs w:val="21"/>
              </w:rPr>
              <w:t>1</w:t>
            </w:r>
            <w:r>
              <w:rPr>
                <w:rFonts w:hint="eastAsia" w:ascii="仿宋_GB2312" w:eastAsia="仿宋_GB2312"/>
                <w:szCs w:val="21"/>
              </w:rPr>
              <w:t>）具备企业法人条件；（</w:t>
            </w:r>
            <w:r>
              <w:rPr>
                <w:rFonts w:ascii="仿宋_GB2312" w:eastAsia="仿宋_GB2312"/>
                <w:szCs w:val="21"/>
              </w:rPr>
              <w:t>2</w:t>
            </w:r>
            <w:r>
              <w:rPr>
                <w:rFonts w:hint="eastAsia" w:ascii="仿宋_GB2312" w:eastAsia="仿宋_GB2312"/>
                <w:szCs w:val="21"/>
              </w:rPr>
              <w:t>）有符合规定的船舶，并且自有船舶运力符合国务院交通运输主管部门的规定；（</w:t>
            </w:r>
            <w:r>
              <w:rPr>
                <w:rFonts w:ascii="仿宋_GB2312" w:eastAsia="仿宋_GB2312"/>
                <w:szCs w:val="21"/>
              </w:rPr>
              <w:t>3</w:t>
            </w:r>
            <w:r>
              <w:rPr>
                <w:rFonts w:hint="eastAsia" w:ascii="仿宋_GB2312" w:eastAsia="仿宋_GB2312"/>
                <w:szCs w:val="21"/>
              </w:rPr>
              <w:t>）有明确的经营范围，其中申请经营水路旅客班轮运输业务的，还应当有可行的航线营运计划；（</w:t>
            </w:r>
            <w:r>
              <w:rPr>
                <w:rFonts w:ascii="仿宋_GB2312" w:eastAsia="仿宋_GB2312"/>
                <w:szCs w:val="21"/>
              </w:rPr>
              <w:t>4</w:t>
            </w:r>
            <w:r>
              <w:rPr>
                <w:rFonts w:hint="eastAsia" w:ascii="仿宋_GB2312" w:eastAsia="仿宋_GB2312"/>
                <w:szCs w:val="21"/>
              </w:rPr>
              <w:t>）有与其申请的经营范围和船舶运力相适应的海务、机务管理人员；（</w:t>
            </w:r>
            <w:r>
              <w:rPr>
                <w:rFonts w:ascii="仿宋_GB2312" w:eastAsia="仿宋_GB2312"/>
                <w:szCs w:val="21"/>
              </w:rPr>
              <w:t>5</w:t>
            </w:r>
            <w:r>
              <w:rPr>
                <w:rFonts w:hint="eastAsia" w:ascii="仿宋_GB2312" w:eastAsia="仿宋_GB2312"/>
                <w:szCs w:val="21"/>
              </w:rPr>
              <w:t>）与其直接订立劳动合同的高级船员占全部船员的比例符合国务院交通运输主管部门的规定；（</w:t>
            </w:r>
            <w:r>
              <w:rPr>
                <w:rFonts w:ascii="仿宋_GB2312" w:eastAsia="仿宋_GB2312"/>
                <w:szCs w:val="21"/>
              </w:rPr>
              <w:t>6</w:t>
            </w:r>
            <w:r>
              <w:rPr>
                <w:rFonts w:hint="eastAsia" w:ascii="仿宋_GB2312" w:eastAsia="仿宋_GB2312"/>
                <w:szCs w:val="21"/>
              </w:rPr>
              <w:t>）有健全的安全管理制度；（</w:t>
            </w:r>
            <w:r>
              <w:rPr>
                <w:rFonts w:ascii="仿宋_GB2312" w:eastAsia="仿宋_GB2312"/>
                <w:szCs w:val="21"/>
              </w:rPr>
              <w:t>7</w:t>
            </w:r>
            <w:r>
              <w:rPr>
                <w:rFonts w:hint="eastAsia" w:ascii="仿宋_GB2312" w:eastAsia="仿宋_GB2312"/>
                <w:szCs w:val="21"/>
              </w:rPr>
              <w:t>）法律、行政法规规定的其他条件；（</w:t>
            </w:r>
            <w:r>
              <w:rPr>
                <w:rFonts w:ascii="仿宋_GB2312" w:eastAsia="仿宋_GB2312"/>
                <w:szCs w:val="21"/>
              </w:rPr>
              <w:t>8</w:t>
            </w:r>
            <w:r>
              <w:rPr>
                <w:rFonts w:hint="eastAsia" w:ascii="仿宋_GB2312" w:eastAsia="仿宋_GB2312"/>
                <w:szCs w:val="21"/>
              </w:rPr>
              <w:t>）是否超越许可的经营范围从事经营活动；（</w:t>
            </w:r>
            <w:r>
              <w:rPr>
                <w:rFonts w:ascii="仿宋_GB2312" w:eastAsia="仿宋_GB2312"/>
                <w:szCs w:val="21"/>
              </w:rPr>
              <w:t>9</w:t>
            </w:r>
            <w:r>
              <w:rPr>
                <w:rFonts w:hint="eastAsia" w:ascii="仿宋_GB2312" w:eastAsia="仿宋_GB2312"/>
                <w:szCs w:val="21"/>
              </w:rPr>
              <w:t>）是否有违反相关法律法规经营的行为。</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船舶管理业务经营企业是否符合下列要求：（</w:t>
            </w:r>
            <w:r>
              <w:rPr>
                <w:rFonts w:ascii="仿宋_GB2312" w:eastAsia="仿宋_GB2312"/>
                <w:szCs w:val="21"/>
              </w:rPr>
              <w:t>1</w:t>
            </w:r>
            <w:r>
              <w:rPr>
                <w:rFonts w:hint="eastAsia" w:ascii="仿宋_GB2312" w:eastAsia="仿宋_GB2312"/>
                <w:szCs w:val="21"/>
              </w:rPr>
              <w:t>）具备企业法人条件；（</w:t>
            </w:r>
            <w:r>
              <w:rPr>
                <w:rFonts w:ascii="仿宋_GB2312" w:eastAsia="仿宋_GB2312"/>
                <w:szCs w:val="21"/>
              </w:rPr>
              <w:t>2</w:t>
            </w:r>
            <w:r>
              <w:rPr>
                <w:rFonts w:hint="eastAsia" w:ascii="仿宋_GB2312" w:eastAsia="仿宋_GB2312"/>
                <w:szCs w:val="21"/>
              </w:rPr>
              <w:t>）有健全的安全管理制度以及与其申请管理的船舶种类相适应的船舶安全与防污染管理体系；（</w:t>
            </w:r>
            <w:r>
              <w:rPr>
                <w:rFonts w:ascii="仿宋_GB2312" w:eastAsia="仿宋_GB2312"/>
                <w:szCs w:val="21"/>
              </w:rPr>
              <w:t>3</w:t>
            </w:r>
            <w:r>
              <w:rPr>
                <w:rFonts w:hint="eastAsia" w:ascii="仿宋_GB2312" w:eastAsia="仿宋_GB2312"/>
                <w:szCs w:val="21"/>
              </w:rPr>
              <w:t>）有与其申请管理的船舶运力相适应的海务、机务管理人员；（</w:t>
            </w:r>
            <w:r>
              <w:rPr>
                <w:rFonts w:ascii="仿宋_GB2312" w:eastAsia="仿宋_GB2312"/>
                <w:szCs w:val="21"/>
              </w:rPr>
              <w:t>4</w:t>
            </w:r>
            <w:r>
              <w:rPr>
                <w:rFonts w:hint="eastAsia" w:ascii="仿宋_GB2312" w:eastAsia="仿宋_GB2312"/>
                <w:szCs w:val="21"/>
              </w:rPr>
              <w:t>）法律、行政法规规定的其他条件；（</w:t>
            </w:r>
            <w:r>
              <w:rPr>
                <w:rFonts w:ascii="仿宋_GB2312" w:eastAsia="仿宋_GB2312"/>
                <w:szCs w:val="21"/>
              </w:rPr>
              <w:t>5</w:t>
            </w:r>
            <w:r>
              <w:rPr>
                <w:rFonts w:hint="eastAsia" w:ascii="仿宋_GB2312" w:eastAsia="仿宋_GB2312"/>
                <w:szCs w:val="21"/>
              </w:rPr>
              <w:t>）企业设立登记后是否按照规定备案；（</w:t>
            </w:r>
            <w:r>
              <w:rPr>
                <w:rFonts w:ascii="仿宋_GB2312" w:eastAsia="仿宋_GB2312"/>
                <w:szCs w:val="21"/>
              </w:rPr>
              <w:t>6</w:t>
            </w:r>
            <w:r>
              <w:rPr>
                <w:rFonts w:hint="eastAsia" w:ascii="仿宋_GB2312" w:eastAsia="仿宋_GB2312"/>
                <w:szCs w:val="21"/>
              </w:rPr>
              <w:t>）开展经营活动是否按照有关规定订立书面合同。</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《国内水路运输管理条例》《国内水路运输管理规定》《国内水路运输辅助业管理规定》。</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18</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水运工程建设监督检查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水运工程建设项目实施情况，包括基本建设程序、质量、安全、进度、资金等；建设单位、从业单位和人员的招投标、履约及其他信用行为。</w:t>
            </w:r>
          </w:p>
          <w:p>
            <w:pPr>
              <w:spacing w:line="240" w:lineRule="exact"/>
              <w:rPr>
                <w:rFonts w:ascii="仿宋_GB2312" w:eastAsia="仿宋_GB2312"/>
                <w:szCs w:val="21"/>
              </w:rPr>
            </w:pPr>
          </w:p>
          <w:p>
            <w:pPr>
              <w:spacing w:line="240" w:lineRule="exact"/>
              <w:rPr>
                <w:rFonts w:ascii="仿宋_GB2312" w:eastAsia="仿宋_GB2312"/>
                <w:szCs w:val="21"/>
              </w:rPr>
            </w:pP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《建设工程质量管理条例》《中华人民共和国港口法》《中华人民共和国航道法》《港口建设管理规定》《航道建设管理规定》等规定。</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19</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公路工程质量</w:t>
            </w:r>
          </w:p>
        </w:tc>
        <w:tc>
          <w:tcPr>
            <w:tcW w:w="3402"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从业单位在工程实施过程中的质量行为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【行政法规】《建设工程质量管理条例》（</w:t>
            </w:r>
            <w:r>
              <w:rPr>
                <w:rFonts w:ascii="仿宋_GB2312" w:eastAsia="仿宋_GB2312"/>
                <w:szCs w:val="21"/>
              </w:rPr>
              <w:t>2000</w:t>
            </w:r>
            <w:r>
              <w:rPr>
                <w:rFonts w:hint="eastAsia" w:ascii="仿宋_GB2312" w:eastAsia="仿宋_GB2312"/>
                <w:szCs w:val="21"/>
              </w:rPr>
              <w:t>年</w:t>
            </w:r>
            <w:r>
              <w:rPr>
                <w:rFonts w:ascii="仿宋_GB2312" w:eastAsia="仿宋_GB2312"/>
                <w:szCs w:val="21"/>
              </w:rPr>
              <w:t>1</w:t>
            </w:r>
            <w:r>
              <w:rPr>
                <w:rFonts w:hint="eastAsia" w:ascii="仿宋_GB2312" w:eastAsia="仿宋_GB2312"/>
                <w:szCs w:val="21"/>
              </w:rPr>
              <w:t>月</w:t>
            </w:r>
            <w:r>
              <w:rPr>
                <w:rFonts w:ascii="仿宋_GB2312" w:eastAsia="仿宋_GB2312"/>
                <w:szCs w:val="21"/>
              </w:rPr>
              <w:t>10</w:t>
            </w:r>
            <w:r>
              <w:rPr>
                <w:rFonts w:hint="eastAsia" w:ascii="仿宋_GB2312" w:eastAsia="仿宋_GB2312"/>
                <w:szCs w:val="21"/>
              </w:rPr>
              <w:t>日国务院第</w:t>
            </w:r>
            <w:r>
              <w:rPr>
                <w:rFonts w:ascii="仿宋_GB2312" w:eastAsia="仿宋_GB2312"/>
                <w:szCs w:val="21"/>
              </w:rPr>
              <w:t>25</w:t>
            </w:r>
            <w:r>
              <w:rPr>
                <w:rFonts w:hint="eastAsia" w:ascii="仿宋_GB2312" w:eastAsia="仿宋_GB2312"/>
                <w:szCs w:val="21"/>
              </w:rPr>
              <w:t>次常务会议通过，</w:t>
            </w:r>
            <w:r>
              <w:rPr>
                <w:rFonts w:ascii="仿宋_GB2312" w:eastAsia="仿宋_GB2312"/>
                <w:szCs w:val="21"/>
              </w:rPr>
              <w:t>2000</w:t>
            </w:r>
            <w:r>
              <w:rPr>
                <w:rFonts w:hint="eastAsia" w:ascii="仿宋_GB2312" w:eastAsia="仿宋_GB2312"/>
                <w:szCs w:val="21"/>
              </w:rPr>
              <w:t>年</w:t>
            </w:r>
            <w:r>
              <w:rPr>
                <w:rFonts w:ascii="仿宋_GB2312" w:eastAsia="仿宋_GB2312"/>
                <w:szCs w:val="21"/>
              </w:rPr>
              <w:t>1</w:t>
            </w:r>
            <w:r>
              <w:rPr>
                <w:rFonts w:hint="eastAsia" w:ascii="仿宋_GB2312" w:eastAsia="仿宋_GB2312"/>
                <w:szCs w:val="21"/>
              </w:rPr>
              <w:t>月</w:t>
            </w:r>
            <w:r>
              <w:rPr>
                <w:rFonts w:ascii="仿宋_GB2312" w:eastAsia="仿宋_GB2312"/>
                <w:szCs w:val="21"/>
              </w:rPr>
              <w:t>30</w:t>
            </w:r>
            <w:r>
              <w:rPr>
                <w:rFonts w:hint="eastAsia" w:ascii="仿宋_GB2312" w:eastAsia="仿宋_GB2312"/>
                <w:szCs w:val="21"/>
              </w:rPr>
              <w:t>日中华人民共和国国务院令第</w:t>
            </w:r>
            <w:r>
              <w:rPr>
                <w:rFonts w:ascii="仿宋_GB2312" w:eastAsia="仿宋_GB2312"/>
                <w:szCs w:val="21"/>
              </w:rPr>
              <w:t>279</w:t>
            </w:r>
            <w:r>
              <w:rPr>
                <w:rFonts w:hint="eastAsia" w:ascii="仿宋_GB2312" w:eastAsia="仿宋_GB2312"/>
                <w:szCs w:val="21"/>
              </w:rPr>
              <w:t>号公布自公布之日起施行）第四十八条县级以上人民政府建设行政主管部门和其他有关部门履行监督检查职责时，有权采取下列措施：（一）要求被检查的单位提供有关工程质量的文件和资料；（二）进入被检查单位的施工现场进行检查；（三）发现有影响工程质量的问题时，责令改正。</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20</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公路养护作业</w:t>
            </w:r>
          </w:p>
        </w:tc>
        <w:tc>
          <w:tcPr>
            <w:tcW w:w="3402"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是否按下达的养护要求进行养护作业及养护整改</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【行政法规】《公路安全保护条例》（</w:t>
            </w:r>
            <w:r>
              <w:rPr>
                <w:rFonts w:ascii="仿宋_GB2312" w:eastAsia="仿宋_GB2312"/>
                <w:szCs w:val="21"/>
              </w:rPr>
              <w:t>2011</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16</w:t>
            </w:r>
            <w:r>
              <w:rPr>
                <w:rFonts w:hint="eastAsia" w:ascii="仿宋_GB2312" w:eastAsia="仿宋_GB2312"/>
                <w:szCs w:val="21"/>
              </w:rPr>
              <w:t>日国务院第</w:t>
            </w:r>
            <w:r>
              <w:rPr>
                <w:rFonts w:ascii="仿宋_GB2312" w:eastAsia="仿宋_GB2312"/>
                <w:szCs w:val="21"/>
              </w:rPr>
              <w:t>144</w:t>
            </w:r>
            <w:r>
              <w:rPr>
                <w:rFonts w:hint="eastAsia" w:ascii="仿宋_GB2312" w:eastAsia="仿宋_GB2312"/>
                <w:szCs w:val="21"/>
              </w:rPr>
              <w:t>次常务会议通过，自</w:t>
            </w:r>
            <w:r>
              <w:rPr>
                <w:rFonts w:ascii="仿宋_GB2312" w:eastAsia="仿宋_GB2312"/>
                <w:szCs w:val="21"/>
              </w:rPr>
              <w:t>2011</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日起施行）第七十条违反本条例的规定，公路养护作业单位未按照国务院交通运输主管部门规定的技术规范和操作规程进行公路养护作业的，由公路管理机构责令改正，处</w:t>
            </w:r>
            <w:r>
              <w:rPr>
                <w:rFonts w:ascii="仿宋_GB2312" w:eastAsia="仿宋_GB2312"/>
                <w:szCs w:val="21"/>
              </w:rPr>
              <w:t>1</w:t>
            </w:r>
            <w:r>
              <w:rPr>
                <w:rFonts w:hint="eastAsia" w:ascii="仿宋_GB2312" w:eastAsia="仿宋_GB2312"/>
                <w:szCs w:val="21"/>
              </w:rPr>
              <w:t>万元以上</w:t>
            </w:r>
            <w:r>
              <w:rPr>
                <w:rFonts w:ascii="仿宋_GB2312" w:eastAsia="仿宋_GB2312"/>
                <w:szCs w:val="21"/>
              </w:rPr>
              <w:t>5</w:t>
            </w:r>
            <w:r>
              <w:rPr>
                <w:rFonts w:hint="eastAsia" w:ascii="仿宋_GB2312" w:eastAsia="仿宋_GB2312"/>
                <w:szCs w:val="21"/>
              </w:rPr>
              <w:t>万元以下的罚款；拒不改正的，吊销其资质证书。</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21</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建设工程施工安全措施备案</w:t>
            </w:r>
          </w:p>
        </w:tc>
        <w:tc>
          <w:tcPr>
            <w:tcW w:w="3402"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检查是否按规定进行备案</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24</w:t>
            </w:r>
            <w:r>
              <w:rPr>
                <w:rFonts w:hint="eastAsia" w:ascii="仿宋_GB2312" w:eastAsia="仿宋_GB2312"/>
                <w:szCs w:val="21"/>
              </w:rPr>
              <w:t>日国务院令第</w:t>
            </w:r>
            <w:r>
              <w:rPr>
                <w:rFonts w:ascii="仿宋_GB2312" w:eastAsia="仿宋_GB2312"/>
                <w:szCs w:val="21"/>
              </w:rPr>
              <w:t>393</w:t>
            </w:r>
            <w:r>
              <w:rPr>
                <w:rFonts w:hint="eastAsia" w:ascii="仿宋_GB2312" w:eastAsia="仿宋_GB2312"/>
                <w:szCs w:val="21"/>
              </w:rPr>
              <w:t>号公布，自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日起施行）第十条　建设单位在申请领取施工许可证时，应当提供建设工程有关安全施工措施的资料。依法批准开工报告的建设工程，建设单位应当自开工报告批准之日起</w:t>
            </w:r>
            <w:r>
              <w:rPr>
                <w:rFonts w:ascii="仿宋_GB2312" w:eastAsia="仿宋_GB2312"/>
                <w:szCs w:val="21"/>
              </w:rPr>
              <w:t>15</w:t>
            </w:r>
            <w:r>
              <w:rPr>
                <w:rFonts w:hint="eastAsia" w:ascii="仿宋_GB2312" w:eastAsia="仿宋_GB2312"/>
                <w:szCs w:val="21"/>
              </w:rPr>
              <w:t>日内，将保证安全施工的措施报送建设工程所在地的县级以上地方人民政府建设行政主管部门或者其他有关部门备案。</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22</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00" w:lineRule="exact"/>
              <w:rPr>
                <w:rFonts w:ascii="仿宋_GB2312" w:eastAsia="仿宋_GB2312"/>
                <w:szCs w:val="21"/>
              </w:rPr>
            </w:pPr>
            <w:r>
              <w:rPr>
                <w:rFonts w:hint="eastAsia" w:ascii="仿宋_GB2312" w:eastAsia="仿宋_GB2312"/>
                <w:szCs w:val="21"/>
              </w:rPr>
              <w:t>建设单位对相关单位提出不符合安全生产要求、要求压缩工期、将拆除工程发包给不具有资质施工单位的处罚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建设单位是否存在要求施工单位压缩合同约定的工期的行为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日起施行）第五十五条违反本条例的规定，建设单位有下列行为之一的，责令限期改正，处</w:t>
            </w:r>
            <w:r>
              <w:rPr>
                <w:rFonts w:ascii="仿宋_GB2312" w:eastAsia="仿宋_GB2312"/>
                <w:szCs w:val="21"/>
              </w:rPr>
              <w:t>20</w:t>
            </w:r>
            <w:r>
              <w:rPr>
                <w:rFonts w:hint="eastAsia" w:ascii="仿宋_GB2312" w:eastAsia="仿宋_GB2312"/>
                <w:szCs w:val="21"/>
              </w:rPr>
              <w:t>万元以上</w:t>
            </w:r>
            <w:r>
              <w:rPr>
                <w:rFonts w:ascii="仿宋_GB2312" w:eastAsia="仿宋_GB2312"/>
                <w:szCs w:val="21"/>
              </w:rPr>
              <w:t>50</w:t>
            </w:r>
            <w:r>
              <w:rPr>
                <w:rFonts w:hint="eastAsia" w:ascii="仿宋_GB2312" w:eastAsia="仿宋_GB2312"/>
                <w:szCs w:val="21"/>
              </w:rPr>
              <w:t>万元以下的罚款；造成损失的，依法承担赔偿责任：（二）要求施工单位压缩合同约定的工期的。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23</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00" w:lineRule="exact"/>
              <w:rPr>
                <w:rFonts w:ascii="仿宋_GB2312" w:eastAsia="仿宋_GB2312"/>
                <w:szCs w:val="21"/>
              </w:rPr>
            </w:pPr>
            <w:r>
              <w:rPr>
                <w:rFonts w:hint="eastAsia" w:ascii="仿宋_GB2312" w:eastAsia="仿宋_GB2312"/>
                <w:szCs w:val="21"/>
              </w:rPr>
              <w:t>建设单位对相关单位提出不符合安全生产要求、要求压缩工期、将拆除工程发包给不具有资质施工单位的处罚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建设单位是否存在将拆除工程发包给不具有相应资质等级的施工单位的行为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日起施行）第五十五条违反本条例的规定，建设单位有下列行为之一的，责令限期改正，处</w:t>
            </w:r>
            <w:r>
              <w:rPr>
                <w:rFonts w:ascii="仿宋_GB2312" w:eastAsia="仿宋_GB2312"/>
                <w:szCs w:val="21"/>
              </w:rPr>
              <w:t>20</w:t>
            </w:r>
            <w:r>
              <w:rPr>
                <w:rFonts w:hint="eastAsia" w:ascii="仿宋_GB2312" w:eastAsia="仿宋_GB2312"/>
                <w:szCs w:val="21"/>
              </w:rPr>
              <w:t>万元以上</w:t>
            </w:r>
            <w:r>
              <w:rPr>
                <w:rFonts w:ascii="仿宋_GB2312" w:eastAsia="仿宋_GB2312"/>
                <w:szCs w:val="21"/>
              </w:rPr>
              <w:t>50</w:t>
            </w:r>
            <w:r>
              <w:rPr>
                <w:rFonts w:hint="eastAsia" w:ascii="仿宋_GB2312" w:eastAsia="仿宋_GB2312"/>
                <w:szCs w:val="21"/>
              </w:rPr>
              <w:t>万元以下的罚款；造成损失的，依法承担赔偿责任：（三）将拆除工程发包给不具有相应资质等级的施工单位的。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24</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工程监理单位违反安全施工管理规定的处罚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是否存在未对施工组织设计中的安全技术措施或专项施工方案进行审查的行为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日起施行）第五十七条违反本条例的规定，工程监理单位有下列行为之一的，责令限期改正；逾期未改正的，责令停业整顿，并处</w:t>
            </w:r>
            <w:r>
              <w:rPr>
                <w:rFonts w:ascii="仿宋_GB2312" w:eastAsia="仿宋_GB2312"/>
                <w:szCs w:val="21"/>
              </w:rPr>
              <w:t>10</w:t>
            </w:r>
            <w:r>
              <w:rPr>
                <w:rFonts w:hint="eastAsia" w:ascii="仿宋_GB2312" w:eastAsia="仿宋_GB2312"/>
                <w:szCs w:val="21"/>
              </w:rPr>
              <w:t>万元以上</w:t>
            </w:r>
            <w:r>
              <w:rPr>
                <w:rFonts w:ascii="仿宋_GB2312" w:eastAsia="仿宋_GB2312"/>
                <w:szCs w:val="21"/>
              </w:rPr>
              <w:t>30</w:t>
            </w:r>
            <w:r>
              <w:rPr>
                <w:rFonts w:hint="eastAsia" w:ascii="仿宋_GB2312" w:eastAsia="仿宋_GB2312"/>
                <w:szCs w:val="21"/>
              </w:rPr>
              <w:t>万元以下的罚款；情节严重的，降低资质等级，直至吊销资质证书；造成损失的，依法承担赔偿责任：（一）未对施工组织设计中的安全技术措施或者专项施工方案进行审查的。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25</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工程监理单位违反安全施工管理规定的处罚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是否存在发现安全事故隐患未及时要求施工单位整改或暂时停止施工的行为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日起施行）第五十七条违反本条例的规定，工程监理单位有下列行为之一的，责令限期改正；逾期未改正的，责令停业整顿，并处</w:t>
            </w:r>
            <w:r>
              <w:rPr>
                <w:rFonts w:ascii="仿宋_GB2312" w:eastAsia="仿宋_GB2312"/>
                <w:szCs w:val="21"/>
              </w:rPr>
              <w:t>10</w:t>
            </w:r>
            <w:r>
              <w:rPr>
                <w:rFonts w:hint="eastAsia" w:ascii="仿宋_GB2312" w:eastAsia="仿宋_GB2312"/>
                <w:szCs w:val="21"/>
              </w:rPr>
              <w:t>万元以上</w:t>
            </w:r>
            <w:r>
              <w:rPr>
                <w:rFonts w:ascii="仿宋_GB2312" w:eastAsia="仿宋_GB2312"/>
                <w:szCs w:val="21"/>
              </w:rPr>
              <w:t>30</w:t>
            </w:r>
            <w:r>
              <w:rPr>
                <w:rFonts w:hint="eastAsia" w:ascii="仿宋_GB2312" w:eastAsia="仿宋_GB2312"/>
                <w:szCs w:val="21"/>
              </w:rPr>
              <w:t>万元以下的罚款；情节严重的，降低资质等级，直至吊销资质证书；造成损失的，依法承担赔偿责任：（二）发现安全事故隐患未及时要求施工单位整改或者暂时停止施工的。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26</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工程监理单位违反安全施工管理规定的处罚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是否存在施工单位拒不整改或不停止施工，监理单位未及时向有关主管部门报告的行为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日起施行）第五十七条违反本条例的规定，工程监理单位有下列行为之一的，责令限期改正；逾期未改正的，责令停业整顿，并处</w:t>
            </w:r>
            <w:r>
              <w:rPr>
                <w:rFonts w:ascii="仿宋_GB2312" w:eastAsia="仿宋_GB2312"/>
                <w:szCs w:val="21"/>
              </w:rPr>
              <w:t>10</w:t>
            </w:r>
            <w:r>
              <w:rPr>
                <w:rFonts w:hint="eastAsia" w:ascii="仿宋_GB2312" w:eastAsia="仿宋_GB2312"/>
                <w:szCs w:val="21"/>
              </w:rPr>
              <w:t>万元以上</w:t>
            </w:r>
            <w:r>
              <w:rPr>
                <w:rFonts w:ascii="仿宋_GB2312" w:eastAsia="仿宋_GB2312"/>
                <w:szCs w:val="21"/>
              </w:rPr>
              <w:t>30</w:t>
            </w:r>
            <w:r>
              <w:rPr>
                <w:rFonts w:hint="eastAsia" w:ascii="仿宋_GB2312" w:eastAsia="仿宋_GB2312"/>
                <w:szCs w:val="21"/>
              </w:rPr>
              <w:t>万元以下的罚款；情节严重的，降低资质等级，直至吊销资质证书；造成损失的，依法承担赔偿责任：（三）施工单位拒不整改或者不停止施工，未及时向有关主管部门报告的。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27</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工程监理单位违反安全施工管理规定的处罚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是否存在未依照法律、法规和工程建设强制性标准实施监理的行为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日起施行）第五十七条违反本条例的规定，工程监理单位有下列行为之一的，责令限期改正；逾期未改正的，责令停业整顿，并处</w:t>
            </w:r>
            <w:r>
              <w:rPr>
                <w:rFonts w:ascii="仿宋_GB2312" w:eastAsia="仿宋_GB2312"/>
                <w:szCs w:val="21"/>
              </w:rPr>
              <w:t>10</w:t>
            </w:r>
            <w:r>
              <w:rPr>
                <w:rFonts w:hint="eastAsia" w:ascii="仿宋_GB2312" w:eastAsia="仿宋_GB2312"/>
                <w:szCs w:val="21"/>
              </w:rPr>
              <w:t>万元以上</w:t>
            </w:r>
            <w:r>
              <w:rPr>
                <w:rFonts w:ascii="仿宋_GB2312" w:eastAsia="仿宋_GB2312"/>
                <w:szCs w:val="21"/>
              </w:rPr>
              <w:t>30</w:t>
            </w:r>
            <w:r>
              <w:rPr>
                <w:rFonts w:hint="eastAsia" w:ascii="仿宋_GB2312" w:eastAsia="仿宋_GB2312"/>
                <w:szCs w:val="21"/>
              </w:rPr>
              <w:t>万元以下的罚款；情节严重的，降低资质等级，直至吊销资质证书；造成损失的，依法承担赔偿责任：（四）未依照法律、法规和工程建设强制性标准实施监理的。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28</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未按照安全施工的要求配备齐全有效的保险、限位等安全设施和装置的处罚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是否存在未按照安全施工的要求配备齐全有效的保险、限位等安全设施和装置的行为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日起施行）第五十九条违反本条例的规定，为建设工程提供机械设备和配件的单位，未按照安全施工的要求配备齐全有效的保险、限位等安全设施和装置的，责令限期改正，处合同价款</w:t>
            </w:r>
            <w:r>
              <w:rPr>
                <w:rFonts w:ascii="仿宋_GB2312" w:eastAsia="仿宋_GB2312"/>
                <w:szCs w:val="21"/>
              </w:rPr>
              <w:t>1</w:t>
            </w:r>
            <w:r>
              <w:rPr>
                <w:rFonts w:hint="eastAsia" w:ascii="仿宋_GB2312" w:eastAsia="仿宋_GB2312"/>
                <w:szCs w:val="21"/>
              </w:rPr>
              <w:t>倍以上</w:t>
            </w:r>
            <w:r>
              <w:rPr>
                <w:rFonts w:ascii="仿宋_GB2312" w:eastAsia="仿宋_GB2312"/>
                <w:szCs w:val="21"/>
              </w:rPr>
              <w:t>3</w:t>
            </w:r>
            <w:r>
              <w:rPr>
                <w:rFonts w:hint="eastAsia" w:ascii="仿宋_GB2312" w:eastAsia="仿宋_GB2312"/>
                <w:szCs w:val="21"/>
              </w:rPr>
              <w:t>倍以下的罚款；造成损失的，依法承担赔偿责任。</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29</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出租未经安全性能检测或经检测不合格的机械设备和施工机具及配件的处罚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是否存在出租未经安全性能检测或经检测不合格的机械设备和施工机具及配件的行为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日起施行）第六十条违反本条例的规定，出租单位出租未经安全性能检测或者经检测不合格的机械设备和施工机具及配件的，责令停业整顿，并处</w:t>
            </w:r>
            <w:r>
              <w:rPr>
                <w:rFonts w:ascii="仿宋_GB2312" w:eastAsia="仿宋_GB2312"/>
                <w:szCs w:val="21"/>
              </w:rPr>
              <w:t>5</w:t>
            </w:r>
            <w:r>
              <w:rPr>
                <w:rFonts w:hint="eastAsia" w:ascii="仿宋_GB2312" w:eastAsia="仿宋_GB2312"/>
                <w:szCs w:val="21"/>
              </w:rPr>
              <w:t>万元以上</w:t>
            </w:r>
            <w:r>
              <w:rPr>
                <w:rFonts w:ascii="仿宋_GB2312" w:eastAsia="仿宋_GB2312"/>
                <w:szCs w:val="21"/>
              </w:rPr>
              <w:t>10</w:t>
            </w:r>
            <w:r>
              <w:rPr>
                <w:rFonts w:hint="eastAsia" w:ascii="仿宋_GB2312" w:eastAsia="仿宋_GB2312"/>
                <w:szCs w:val="21"/>
              </w:rPr>
              <w:t>万元以下的罚款；造成损失的，依法承担赔偿责任。</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30</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施工起重机械和整体提升脚手架、模板等自升式架设设施安装、拆卸未由专业技术人员现场监督，未出具自检合格证明或出具虚假证明，未向施工单位进行安全使用说明、办理移交手续的处罚</w:t>
            </w:r>
            <w:r>
              <w:rPr>
                <w:rFonts w:ascii="仿宋_GB2312" w:eastAsia="仿宋_GB2312"/>
                <w:szCs w:val="21"/>
              </w:rPr>
              <w:t>.</w:t>
            </w: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是否存在未有专业技术人员现场监督的行为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日起施行）第六十一条违反本条例的规定，施工起重机械和整体提升脚手架、模板等自升式架设设施安装、拆卸单位有下列行为之一的，责令限期改正，处</w:t>
            </w:r>
            <w:r>
              <w:rPr>
                <w:rFonts w:ascii="仿宋_GB2312" w:eastAsia="仿宋_GB2312"/>
                <w:szCs w:val="21"/>
              </w:rPr>
              <w:t>5</w:t>
            </w:r>
            <w:r>
              <w:rPr>
                <w:rFonts w:hint="eastAsia" w:ascii="仿宋_GB2312" w:eastAsia="仿宋_GB2312"/>
                <w:szCs w:val="21"/>
              </w:rPr>
              <w:t>万元以上</w:t>
            </w:r>
            <w:r>
              <w:rPr>
                <w:rFonts w:ascii="仿宋_GB2312" w:eastAsia="仿宋_GB2312"/>
                <w:szCs w:val="21"/>
              </w:rPr>
              <w:t>10</w:t>
            </w:r>
            <w:r>
              <w:rPr>
                <w:rFonts w:hint="eastAsia" w:ascii="仿宋_GB2312" w:eastAsia="仿宋_GB2312"/>
                <w:szCs w:val="21"/>
              </w:rPr>
              <w:t>万元以下的罚款；情节严重的，责令停业整顿，降低资质等级，直至吊销资质证书；造成损失的，依法承担赔偿责任：（二）未由专业技术人员现场监督的。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31</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施工起重机械和整体提升脚手架、模板等自升式架设设施安装、拆卸未由专业技术人员现场监督，未出具自检合格证明或出具虚假证明，未向施工单位进行安全使用说明、办理移交手续的处罚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是否存在未出具自检合格证明或出具虚假证明的行为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日起施行）第六十一条违反本条例的规定，施工起重机械和整体提升脚手架、模板等自升式架设设施安装、拆卸单位有下列行为之一的，责令限期改正，处</w:t>
            </w:r>
            <w:r>
              <w:rPr>
                <w:rFonts w:ascii="仿宋_GB2312" w:eastAsia="仿宋_GB2312"/>
                <w:szCs w:val="21"/>
              </w:rPr>
              <w:t>5</w:t>
            </w:r>
            <w:r>
              <w:rPr>
                <w:rFonts w:hint="eastAsia" w:ascii="仿宋_GB2312" w:eastAsia="仿宋_GB2312"/>
                <w:szCs w:val="21"/>
              </w:rPr>
              <w:t>万元以上</w:t>
            </w:r>
            <w:r>
              <w:rPr>
                <w:rFonts w:ascii="仿宋_GB2312" w:eastAsia="仿宋_GB2312"/>
                <w:szCs w:val="21"/>
              </w:rPr>
              <w:t>10</w:t>
            </w:r>
            <w:r>
              <w:rPr>
                <w:rFonts w:hint="eastAsia" w:ascii="仿宋_GB2312" w:eastAsia="仿宋_GB2312"/>
                <w:szCs w:val="21"/>
              </w:rPr>
              <w:t>万元以下的罚款；情节严重的，责令停业整顿，降低资质等级，直至吊销资质证书；造成损失的，依法承担赔偿责任：（三）未出具自检合格证明或者出具虚假证明的。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32</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施工起重机械和整体提升脚手架、模板等自升式架设设施安装、拆卸未由专业技术人员现场监督，未出具自检合格证明或出具虚假证明，未向施工单位进行安全使用说明、办理移交手续的处罚</w:t>
            </w: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是否存在未向施工单位进行安全使用说明，办理移交手续的行为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日起施行）第六十一条违反本条例的规定，施工起重机械和整体提升脚手架、模板等自升式架设设施安装、拆卸单位有下列行为之一的，责令限期改正，处</w:t>
            </w:r>
            <w:r>
              <w:rPr>
                <w:rFonts w:ascii="仿宋_GB2312" w:eastAsia="仿宋_GB2312"/>
                <w:szCs w:val="21"/>
              </w:rPr>
              <w:t>5</w:t>
            </w:r>
            <w:r>
              <w:rPr>
                <w:rFonts w:hint="eastAsia" w:ascii="仿宋_GB2312" w:eastAsia="仿宋_GB2312"/>
                <w:szCs w:val="21"/>
              </w:rPr>
              <w:t>万元以上</w:t>
            </w:r>
            <w:r>
              <w:rPr>
                <w:rFonts w:ascii="仿宋_GB2312" w:eastAsia="仿宋_GB2312"/>
                <w:szCs w:val="21"/>
              </w:rPr>
              <w:t>10</w:t>
            </w:r>
            <w:r>
              <w:rPr>
                <w:rFonts w:hint="eastAsia" w:ascii="仿宋_GB2312" w:eastAsia="仿宋_GB2312"/>
                <w:szCs w:val="21"/>
              </w:rPr>
              <w:t>万元以下的罚款；情节严重的，责令停业整顿，降低资质等级，直至吊销资质证书；造成损失的，依法承担赔偿责任：（四）未向施工单位进行安全使用说明，办理移交手续的。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33</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施工单位违反安全管理规程的处罚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是否存在未设立安全生产管理机构、配备专职安全生产管理人员或分部分项工程施工时无专职安全生产管理人员现场监督的行为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34</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施工单位违反安全管理规程的处罚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是否存在施工单位的主要负责人、项目负责人、专职安全生产管理人员、作业人员或特种作业人员，未经安全教育培训或经考核不合格即从事相关工作的行为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二）施工单位的主要负责人、项目负责人、专职安全生产管理人员、作业人员或者特种作业人员，未经安全教育培训或者经考核不合格即从事相关工作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35</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施工单位违反安全管理规程的处罚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是否存在未在施工现场的危险部位设置明显的安全警示标志，或未按照国家有关规定在施工现场设置消防通道、消防水源、配备消防设施和灭火器材的行为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三）未在施工现场的危险部位设置明显的安全警示标志，或者未按照国家有关规定在施工现场设置消防通道、消防水源、配备消防设施和灭火器材的。</w:t>
            </w: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36</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施工单位违反安全管理规程的处罚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是否存在未向作业人员提供安全防护用具和安全防护服装的行为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四）未向作业人员提供安全防护用具和安全防护服装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37</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施工单位违反安全管理规程的处罚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是否存在未按照规定在施工起重机械和整体提升脚手架、模板等自升式架设设施验收合格后登记的行为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五）未按照规定在施工起重机械和整体提升脚手架、模板等自升式架设设施验收合格后登记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38</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施工单位违反安全管理规程的处罚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是否存在使用国家明令淘汰、禁止使用的危及施工安全的工艺、设备、材料的行为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二条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六）使用国家明令淘汰、禁止使用的危及施工安全的工艺、设备、材料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39</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施工单位挪用列入建设工程概算的安全生产作业环境及安全施工措施所需费用的处罚</w:t>
            </w:r>
          </w:p>
          <w:p>
            <w:pPr>
              <w:spacing w:line="240" w:lineRule="exact"/>
              <w:rPr>
                <w:rFonts w:ascii="仿宋_GB2312" w:eastAsia="仿宋_GB2312"/>
                <w:szCs w:val="21"/>
              </w:rPr>
            </w:pP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是否存在施工单位挪用列入建设工程概算的安全生产作业环境及安全施工措施所需费用的行为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日起施行）第六十三条违反本条例的规定，施工单位挪用列入建设工程概算的安全生产作业环境及安全施工措施所需费用的，责令限期改正，处挪用费用</w:t>
            </w:r>
            <w:r>
              <w:rPr>
                <w:rFonts w:ascii="仿宋_GB2312" w:eastAsia="仿宋_GB2312"/>
                <w:szCs w:val="21"/>
              </w:rPr>
              <w:t>20%</w:t>
            </w:r>
            <w:r>
              <w:rPr>
                <w:rFonts w:hint="eastAsia" w:ascii="仿宋_GB2312" w:eastAsia="仿宋_GB2312"/>
                <w:szCs w:val="21"/>
              </w:rPr>
              <w:t>以上</w:t>
            </w:r>
            <w:r>
              <w:rPr>
                <w:rFonts w:ascii="仿宋_GB2312" w:eastAsia="仿宋_GB2312"/>
                <w:szCs w:val="21"/>
              </w:rPr>
              <w:t>50%</w:t>
            </w:r>
            <w:r>
              <w:rPr>
                <w:rFonts w:hint="eastAsia" w:ascii="仿宋_GB2312" w:eastAsia="仿宋_GB2312"/>
                <w:szCs w:val="21"/>
              </w:rPr>
              <w:t>以下的罚款；造成损失的，依法承担赔偿责任。</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40</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施工单位在工程建设项目施工过程中违反安全生产管理规定进行作业的处罚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是否存在施工前未对有关安全施工的技术要求作出详细说明的行为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日起施行）第六十四条违反本条例的规定，施工单位有下列行为之一的，责令限期改正；逾期未改正的，责令停业整顿，并处</w:t>
            </w:r>
            <w:r>
              <w:rPr>
                <w:rFonts w:ascii="仿宋_GB2312" w:eastAsia="仿宋_GB2312"/>
                <w:szCs w:val="21"/>
              </w:rPr>
              <w:t>5</w:t>
            </w:r>
            <w:r>
              <w:rPr>
                <w:rFonts w:hint="eastAsia" w:ascii="仿宋_GB2312" w:eastAsia="仿宋_GB2312"/>
                <w:szCs w:val="21"/>
              </w:rPr>
              <w:t>万元以上</w:t>
            </w:r>
            <w:r>
              <w:rPr>
                <w:rFonts w:ascii="仿宋_GB2312" w:eastAsia="仿宋_GB2312"/>
                <w:szCs w:val="21"/>
              </w:rPr>
              <w:t>10</w:t>
            </w:r>
            <w:r>
              <w:rPr>
                <w:rFonts w:hint="eastAsia" w:ascii="仿宋_GB2312" w:eastAsia="仿宋_GB2312"/>
                <w:szCs w:val="21"/>
              </w:rPr>
              <w:t>万元以下的罚款；造成重大安全事故，构成犯罪的，对直接责任人员，依照刑法有关规定追究刑事责任：（一）施工前未对有关安全施工的技术要求作出详细说明的。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41</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施工单位在工程建设项目施工过程中违反安全生产管理规定进行作业的处罚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是否存在未根据不同施工阶段和周围环境及季节、气候的变化，在施工现场采取相应的安全施工措施，或在城市市区内的建设工程的施工现场未实行封闭围挡的行为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日起施行）第六十四条违反本条例的规定，施工单位有下列行为之一的，责令限期改正；逾期未改正的，责令停业整顿，并处</w:t>
            </w:r>
            <w:r>
              <w:rPr>
                <w:rFonts w:ascii="仿宋_GB2312" w:eastAsia="仿宋_GB2312"/>
                <w:szCs w:val="21"/>
              </w:rPr>
              <w:t>5</w:t>
            </w:r>
            <w:r>
              <w:rPr>
                <w:rFonts w:hint="eastAsia" w:ascii="仿宋_GB2312" w:eastAsia="仿宋_GB2312"/>
                <w:szCs w:val="21"/>
              </w:rPr>
              <w:t>万元以上</w:t>
            </w:r>
            <w:r>
              <w:rPr>
                <w:rFonts w:ascii="仿宋_GB2312" w:eastAsia="仿宋_GB2312"/>
                <w:szCs w:val="21"/>
              </w:rPr>
              <w:t>10</w:t>
            </w:r>
            <w:r>
              <w:rPr>
                <w:rFonts w:hint="eastAsia" w:ascii="仿宋_GB2312" w:eastAsia="仿宋_GB2312"/>
                <w:szCs w:val="21"/>
              </w:rPr>
              <w:t>万元以下的罚款；造成重大安全事故，构成犯罪的，对直接责任人员，依照刑法有关规定追究刑事责任：（二）未根据不同施工阶段和周围环境及季节、气候的变化，在施工现场采取相应的安全施工措施，或者在城市市区内的建设工程的施工现场未实行封闭围挡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42</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施工单位在工程建设项目施工过程中违反安全生产管理规定进行作业的处罚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是否存在在尚未竣工的建筑物内设置员工集体宿舍的行为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日起施行）第六十四条违反本条例的规定，施工单位有下列行为之一的，责令限期改正；逾期未改正的，责令停业整顿，并处</w:t>
            </w:r>
            <w:r>
              <w:rPr>
                <w:rFonts w:ascii="仿宋_GB2312" w:eastAsia="仿宋_GB2312"/>
                <w:szCs w:val="21"/>
              </w:rPr>
              <w:t>5</w:t>
            </w:r>
            <w:r>
              <w:rPr>
                <w:rFonts w:hint="eastAsia" w:ascii="仿宋_GB2312" w:eastAsia="仿宋_GB2312"/>
                <w:szCs w:val="21"/>
              </w:rPr>
              <w:t>万元以上</w:t>
            </w:r>
            <w:r>
              <w:rPr>
                <w:rFonts w:ascii="仿宋_GB2312" w:eastAsia="仿宋_GB2312"/>
                <w:szCs w:val="21"/>
              </w:rPr>
              <w:t>10</w:t>
            </w:r>
            <w:r>
              <w:rPr>
                <w:rFonts w:hint="eastAsia" w:ascii="仿宋_GB2312" w:eastAsia="仿宋_GB2312"/>
                <w:szCs w:val="21"/>
              </w:rPr>
              <w:t>万元以下的罚款；造成重大安全事故，构成犯罪的，对直接责任人员，依照刑法有关规定追究刑事责任：（三）在尚未竣工的建筑物内设置员工集体宿舍的。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43</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施工单位在工程建设项目施工过程中违反安全生产管理规定进行作业的处罚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是否存在施工现场临时搭建的建筑物不符合安全使用要求的行为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日起施行）第六十四条违反本条例的规定，施工单位有下列行为之一的，责令限期改正；逾期未改正的，责令停业整顿，并处</w:t>
            </w:r>
            <w:r>
              <w:rPr>
                <w:rFonts w:ascii="仿宋_GB2312" w:eastAsia="仿宋_GB2312"/>
                <w:szCs w:val="21"/>
              </w:rPr>
              <w:t>5</w:t>
            </w:r>
            <w:r>
              <w:rPr>
                <w:rFonts w:hint="eastAsia" w:ascii="仿宋_GB2312" w:eastAsia="仿宋_GB2312"/>
                <w:szCs w:val="21"/>
              </w:rPr>
              <w:t>万元以上</w:t>
            </w:r>
            <w:r>
              <w:rPr>
                <w:rFonts w:ascii="仿宋_GB2312" w:eastAsia="仿宋_GB2312"/>
                <w:szCs w:val="21"/>
              </w:rPr>
              <w:t>10</w:t>
            </w:r>
            <w:r>
              <w:rPr>
                <w:rFonts w:hint="eastAsia" w:ascii="仿宋_GB2312" w:eastAsia="仿宋_GB2312"/>
                <w:szCs w:val="21"/>
              </w:rPr>
              <w:t>万元以下的罚款；造成重大安全事故，构成犯罪的，对直接责任人员，依照刑法有关规定追究刑事责任：（四）施工现场临时搭建的建筑物不符合安全使用要求的。</w:t>
            </w: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44</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施工单位在工程建设项目施工过程中违反安全生产管理规定进行作业的处罚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是否存在未对因建设工程施工可能造成损害的毗邻建筑物、构筑物和地下管线等采取专项防护措施的行为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日起施行）第六十四条违反本条例的规定，施工单位有下列行为之一的，责令限期改正；逾期未改正的，责令停业整顿，并处</w:t>
            </w:r>
            <w:r>
              <w:rPr>
                <w:rFonts w:ascii="仿宋_GB2312" w:eastAsia="仿宋_GB2312"/>
                <w:szCs w:val="21"/>
              </w:rPr>
              <w:t>5</w:t>
            </w:r>
            <w:r>
              <w:rPr>
                <w:rFonts w:hint="eastAsia" w:ascii="仿宋_GB2312" w:eastAsia="仿宋_GB2312"/>
                <w:szCs w:val="21"/>
              </w:rPr>
              <w:t>万元以上</w:t>
            </w:r>
            <w:r>
              <w:rPr>
                <w:rFonts w:ascii="仿宋_GB2312" w:eastAsia="仿宋_GB2312"/>
                <w:szCs w:val="21"/>
              </w:rPr>
              <w:t>10</w:t>
            </w:r>
            <w:r>
              <w:rPr>
                <w:rFonts w:hint="eastAsia" w:ascii="仿宋_GB2312" w:eastAsia="仿宋_GB2312"/>
                <w:szCs w:val="21"/>
              </w:rPr>
              <w:t>万元以下的罚款；造成重大安全事故，构成犯罪的，对直接责任人员，依照刑法有关规定追究刑事责任：（五）未对因建设工程施工可能造成损害的毗邻建筑物、构筑物和地下管线等采取专项防护措施的。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45</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施工单位在工程建设项目施工过程中使用未验收合格的设备和设施、委托不具相应资质的单位施工、未按规定制定相应方案和措施的处罚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是否存在安全防护用具、机械设备、施工机具及配件在进入施工现场前未经查验或查验不合格即投入使用的行为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日起施行）第六十五条违反本条例的规定，施工单位有下列行为之一的，责令限期改正；逾期未改正的，责令停业整顿，并处</w:t>
            </w:r>
            <w:r>
              <w:rPr>
                <w:rFonts w:ascii="仿宋_GB2312" w:eastAsia="仿宋_GB2312"/>
                <w:szCs w:val="21"/>
              </w:rPr>
              <w:t>10</w:t>
            </w:r>
            <w:r>
              <w:rPr>
                <w:rFonts w:hint="eastAsia" w:ascii="仿宋_GB2312" w:eastAsia="仿宋_GB2312"/>
                <w:szCs w:val="21"/>
              </w:rPr>
              <w:t>万元以上</w:t>
            </w:r>
            <w:r>
              <w:rPr>
                <w:rFonts w:ascii="仿宋_GB2312" w:eastAsia="仿宋_GB2312"/>
                <w:szCs w:val="21"/>
              </w:rPr>
              <w:t>30</w:t>
            </w:r>
            <w:r>
              <w:rPr>
                <w:rFonts w:hint="eastAsia" w:ascii="仿宋_GB2312" w:eastAsia="仿宋_GB2312"/>
                <w:szCs w:val="21"/>
              </w:rPr>
              <w:t>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46</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施工单位在工程建设项目施工过程中使用未验收合格的设备和设施、委托不具相应资质的单位施工、未按规定制定相应方案和措施的处罚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是否存在使用未经验收或验收不合格的施工起重机械和整体提升脚手架、模板等自升式架设设施的行为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日起施行）第六十五条违反本条例的规定，施工单位有下列行为之一的，责令限期改正；逾期未改正的，责令停业整顿，并处</w:t>
            </w:r>
            <w:r>
              <w:rPr>
                <w:rFonts w:ascii="仿宋_GB2312" w:eastAsia="仿宋_GB2312"/>
                <w:szCs w:val="21"/>
              </w:rPr>
              <w:t>10</w:t>
            </w:r>
            <w:r>
              <w:rPr>
                <w:rFonts w:hint="eastAsia" w:ascii="仿宋_GB2312" w:eastAsia="仿宋_GB2312"/>
                <w:szCs w:val="21"/>
              </w:rPr>
              <w:t>万元以上</w:t>
            </w:r>
            <w:r>
              <w:rPr>
                <w:rFonts w:ascii="仿宋_GB2312" w:eastAsia="仿宋_GB2312"/>
                <w:szCs w:val="21"/>
              </w:rPr>
              <w:t>30</w:t>
            </w:r>
            <w:r>
              <w:rPr>
                <w:rFonts w:hint="eastAsia" w:ascii="仿宋_GB2312" w:eastAsia="仿宋_GB2312"/>
                <w:szCs w:val="21"/>
              </w:rPr>
              <w:t>万元以下的罚款；情节严重的，降低资质等级，直至吊销资质证书；造成重大安全事故，构成犯罪的，对直接责任人员，依照刑法有关规定追究刑事责任；造成损失的，依法承担赔偿责任：（二）使用未经验收或者验收不合格的施工起重机械和整体提升脚手架、模板等自升式架设设施的。</w:t>
            </w: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47</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施工单位在工程建设项目施工过程中使用未验收合格的设备和设施、委托不具相应资质的单位施工、未按规定制定相应方案和措施的处罚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是否存在委托不具有相应资质的单位承担施工现场安装、拆卸施工起重机械和整体提升脚手架、模板等自升式架设设施的行为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日起施行）第六十五条违反本条例的规定，施工单位有下列行为之一的，责令限期改正；逾期未改正的，责令停业整顿，并处</w:t>
            </w:r>
            <w:r>
              <w:rPr>
                <w:rFonts w:ascii="仿宋_GB2312" w:eastAsia="仿宋_GB2312"/>
                <w:szCs w:val="21"/>
              </w:rPr>
              <w:t>10</w:t>
            </w:r>
            <w:r>
              <w:rPr>
                <w:rFonts w:hint="eastAsia" w:ascii="仿宋_GB2312" w:eastAsia="仿宋_GB2312"/>
                <w:szCs w:val="21"/>
              </w:rPr>
              <w:t>万元以上</w:t>
            </w:r>
            <w:r>
              <w:rPr>
                <w:rFonts w:ascii="仿宋_GB2312" w:eastAsia="仿宋_GB2312"/>
                <w:szCs w:val="21"/>
              </w:rPr>
              <w:t>30</w:t>
            </w:r>
            <w:r>
              <w:rPr>
                <w:rFonts w:hint="eastAsia" w:ascii="仿宋_GB2312" w:eastAsia="仿宋_GB2312"/>
                <w:szCs w:val="21"/>
              </w:rPr>
              <w:t>万元以下的罚款；情节严重的，降低资质等级，直至吊销资质证书；造成重大安全事故，构成犯罪的，对直接责任人员，依照刑法有关规定追究刑事责任；造成损失的，依法承担赔偿责任：（三）委托不具有相应资质的单位承担施工现场安装、拆卸施工起重机械和整体提升脚手架、模板等自升式架设设施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48</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施工单位在工程建设项目施工过程中使用未验收合格的设备和设施、委托不具相应资质的单位施工、未按规定制定相应方案和措施的处罚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是否存在在施工组织设计中未编制安全技术措施、施工现场临时用电方案或专项施工方案的行为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日起施行）第六十五条违反本条例的规定，施工单位有下列行为之一的，责令限期改正；逾期未改正的，责令停业整顿，并处</w:t>
            </w:r>
            <w:r>
              <w:rPr>
                <w:rFonts w:ascii="仿宋_GB2312" w:eastAsia="仿宋_GB2312"/>
                <w:szCs w:val="21"/>
              </w:rPr>
              <w:t>10</w:t>
            </w:r>
            <w:r>
              <w:rPr>
                <w:rFonts w:hint="eastAsia" w:ascii="仿宋_GB2312" w:eastAsia="仿宋_GB2312"/>
                <w:szCs w:val="21"/>
              </w:rPr>
              <w:t>万元以上</w:t>
            </w:r>
            <w:r>
              <w:rPr>
                <w:rFonts w:ascii="仿宋_GB2312" w:eastAsia="仿宋_GB2312"/>
                <w:szCs w:val="21"/>
              </w:rPr>
              <w:t>30</w:t>
            </w:r>
            <w:r>
              <w:rPr>
                <w:rFonts w:hint="eastAsia" w:ascii="仿宋_GB2312" w:eastAsia="仿宋_GB2312"/>
                <w:szCs w:val="21"/>
              </w:rPr>
              <w:t>万元以下的罚款；情节严重的，降低资质等级，直至吊销资质证书；造成重大安全事故，构成犯罪的，对直接责任人员，依照刑法有关规定追究刑事责任；造成损失的，依法承担赔偿责任：（四）在施工组织设计中未编制安全技术措施、施工现场临时用电方案或者专项施工方案的。</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49</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施工单位的主要负责人、项目负责人未履行安全生产管理职责的处罚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是否存在施工单位的主要负责人、项目负责人未履行安全生产管理职责的行为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六条第一款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50</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作业人员不服管理、违反规章制度和操作规程冒险作业造成重大伤亡事故或其他严重后果的处罚</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是否存在作业人员不服管理、违反规章制度和操作规程冒险作业造成重大伤亡事故或其他严重后果的行为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【行政法规】《建设工程安全生产管理条例》（</w:t>
            </w:r>
            <w:r>
              <w:rPr>
                <w:rFonts w:ascii="仿宋_GB2312" w:eastAsia="仿宋_GB2312"/>
                <w:szCs w:val="21"/>
              </w:rPr>
              <w:t>2003</w:t>
            </w:r>
            <w:r>
              <w:rPr>
                <w:rFonts w:hint="eastAsia" w:ascii="仿宋_GB2312" w:eastAsia="仿宋_GB2312"/>
                <w:szCs w:val="21"/>
              </w:rPr>
              <w:t>年</w:t>
            </w:r>
            <w:r>
              <w:rPr>
                <w:rFonts w:ascii="仿宋_GB2312" w:eastAsia="仿宋_GB2312"/>
                <w:szCs w:val="21"/>
              </w:rPr>
              <w:t>11</w:t>
            </w:r>
            <w:r>
              <w:rPr>
                <w:rFonts w:hint="eastAsia" w:ascii="仿宋_GB2312" w:eastAsia="仿宋_GB2312"/>
                <w:szCs w:val="21"/>
              </w:rPr>
              <w:t>月</w:t>
            </w:r>
            <w:r>
              <w:rPr>
                <w:rFonts w:ascii="仿宋_GB2312" w:eastAsia="仿宋_GB2312"/>
                <w:szCs w:val="21"/>
              </w:rPr>
              <w:t>12</w:t>
            </w:r>
            <w:r>
              <w:rPr>
                <w:rFonts w:hint="eastAsia" w:ascii="仿宋_GB2312" w:eastAsia="仿宋_GB2312"/>
                <w:szCs w:val="21"/>
              </w:rPr>
              <w:t>日国务院第</w:t>
            </w:r>
            <w:r>
              <w:rPr>
                <w:rFonts w:ascii="仿宋_GB2312" w:eastAsia="仿宋_GB2312"/>
                <w:szCs w:val="21"/>
              </w:rPr>
              <w:t>28</w:t>
            </w:r>
            <w:r>
              <w:rPr>
                <w:rFonts w:hint="eastAsia" w:ascii="仿宋_GB2312" w:eastAsia="仿宋_GB2312"/>
                <w:szCs w:val="21"/>
              </w:rPr>
              <w:t>次常务会议通过，国务院令</w:t>
            </w:r>
            <w:r>
              <w:rPr>
                <w:rFonts w:ascii="仿宋_GB2312" w:eastAsia="仿宋_GB2312"/>
                <w:szCs w:val="21"/>
              </w:rPr>
              <w:t>2003</w:t>
            </w:r>
            <w:r>
              <w:rPr>
                <w:rFonts w:hint="eastAsia" w:ascii="仿宋_GB2312" w:eastAsia="仿宋_GB2312"/>
                <w:szCs w:val="21"/>
              </w:rPr>
              <w:t>年第</w:t>
            </w:r>
            <w:r>
              <w:rPr>
                <w:rFonts w:ascii="仿宋_GB2312" w:eastAsia="仿宋_GB2312"/>
                <w:szCs w:val="21"/>
              </w:rPr>
              <w:t>393</w:t>
            </w:r>
            <w:r>
              <w:rPr>
                <w:rFonts w:hint="eastAsia" w:ascii="仿宋_GB2312" w:eastAsia="仿宋_GB2312"/>
                <w:szCs w:val="21"/>
              </w:rPr>
              <w:t>号令公布，自</w:t>
            </w:r>
            <w:r>
              <w:rPr>
                <w:rFonts w:ascii="仿宋_GB2312" w:eastAsia="仿宋_GB2312"/>
                <w:szCs w:val="21"/>
              </w:rPr>
              <w:t>2004</w:t>
            </w:r>
            <w:r>
              <w:rPr>
                <w:rFonts w:hint="eastAsia" w:ascii="仿宋_GB2312" w:eastAsia="仿宋_GB2312"/>
                <w:szCs w:val="21"/>
              </w:rPr>
              <w:t>年</w:t>
            </w:r>
            <w:r>
              <w:rPr>
                <w:rFonts w:ascii="仿宋_GB2312" w:eastAsia="仿宋_GB2312"/>
                <w:szCs w:val="21"/>
              </w:rPr>
              <w:t>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六条第二、三款作业人员不服管理、违反规章制度和操作规程冒险作业造成重大伤亡事故或者其他严重后果，构成犯罪的，依照刑法有关规定追究刑事责任。施工单位的主要负责人、项目负责人有前款违法行为，尚不够刑事处罚的，处</w:t>
            </w:r>
            <w:r>
              <w:rPr>
                <w:rFonts w:ascii="仿宋_GB2312" w:eastAsia="仿宋_GB2312"/>
                <w:szCs w:val="21"/>
              </w:rPr>
              <w:t>2</w:t>
            </w:r>
            <w:r>
              <w:rPr>
                <w:rFonts w:hint="eastAsia" w:ascii="仿宋_GB2312" w:eastAsia="仿宋_GB2312"/>
                <w:szCs w:val="21"/>
              </w:rPr>
              <w:t>万元以上</w:t>
            </w:r>
            <w:r>
              <w:rPr>
                <w:rFonts w:ascii="仿宋_GB2312" w:eastAsia="仿宋_GB2312"/>
                <w:szCs w:val="21"/>
              </w:rPr>
              <w:t>20</w:t>
            </w:r>
            <w:r>
              <w:rPr>
                <w:rFonts w:hint="eastAsia" w:ascii="仿宋_GB2312" w:eastAsia="仿宋_GB2312"/>
                <w:szCs w:val="21"/>
              </w:rPr>
              <w:t>万元以下的罚款或者按照管理权限给予撤职处分；自刑罚执行完毕或者受处分之日起，</w:t>
            </w:r>
            <w:r>
              <w:rPr>
                <w:rFonts w:ascii="仿宋_GB2312" w:eastAsia="仿宋_GB2312"/>
                <w:szCs w:val="21"/>
              </w:rPr>
              <w:t>5</w:t>
            </w:r>
            <w:r>
              <w:rPr>
                <w:rFonts w:hint="eastAsia" w:ascii="仿宋_GB2312" w:eastAsia="仿宋_GB2312"/>
                <w:szCs w:val="21"/>
              </w:rPr>
              <w:t>年内不得担任任何施工单位的主要负责人、项目负责人。</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51</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公路工程建设项目质量检查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主要包括以下内容：</w:t>
            </w:r>
          </w:p>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工程质量管理的法律、法规、规章、强制性技术标准和规范的执行情况；</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从业单位的质量保证体系及其运转情况；</w:t>
            </w:r>
          </w:p>
          <w:p>
            <w:pPr>
              <w:spacing w:line="240" w:lineRule="exact"/>
              <w:rPr>
                <w:rFonts w:ascii="仿宋_GB2312" w:eastAsia="仿宋_GB2312"/>
                <w:szCs w:val="21"/>
              </w:rPr>
            </w:pPr>
            <w:r>
              <w:rPr>
                <w:rFonts w:ascii="仿宋_GB2312" w:eastAsia="仿宋_GB2312"/>
                <w:szCs w:val="21"/>
              </w:rPr>
              <w:t>3.</w:t>
            </w:r>
            <w:r>
              <w:rPr>
                <w:rFonts w:hint="eastAsia" w:ascii="仿宋_GB2312" w:eastAsia="仿宋_GB2312"/>
                <w:szCs w:val="21"/>
              </w:rPr>
              <w:t>工程质量情况，使用的材料、设备质量情况；</w:t>
            </w:r>
          </w:p>
          <w:p>
            <w:pPr>
              <w:spacing w:line="240" w:lineRule="exact"/>
              <w:rPr>
                <w:rFonts w:ascii="仿宋_GB2312" w:eastAsia="仿宋_GB2312"/>
                <w:szCs w:val="21"/>
              </w:rPr>
            </w:pPr>
            <w:r>
              <w:rPr>
                <w:rFonts w:ascii="仿宋_GB2312" w:eastAsia="仿宋_GB2312"/>
                <w:szCs w:val="21"/>
              </w:rPr>
              <w:t>4.</w:t>
            </w:r>
            <w:r>
              <w:rPr>
                <w:rFonts w:hint="eastAsia" w:ascii="仿宋_GB2312" w:eastAsia="仿宋_GB2312"/>
                <w:szCs w:val="21"/>
              </w:rPr>
              <w:t>工程试验检测工作情况；</w:t>
            </w:r>
          </w:p>
          <w:p>
            <w:pPr>
              <w:spacing w:line="240" w:lineRule="exact"/>
              <w:rPr>
                <w:rFonts w:ascii="仿宋_GB2312" w:eastAsia="仿宋_GB2312"/>
                <w:szCs w:val="21"/>
              </w:rPr>
            </w:pPr>
            <w:r>
              <w:rPr>
                <w:rFonts w:ascii="仿宋_GB2312" w:eastAsia="仿宋_GB2312"/>
                <w:szCs w:val="21"/>
              </w:rPr>
              <w:t>5.</w:t>
            </w:r>
            <w:r>
              <w:rPr>
                <w:rFonts w:hint="eastAsia" w:ascii="仿宋_GB2312" w:eastAsia="仿宋_GB2312"/>
                <w:szCs w:val="21"/>
              </w:rPr>
              <w:t>工程质量资料的真实性、完整性、规范性、合法性情况；</w:t>
            </w:r>
          </w:p>
          <w:p>
            <w:pPr>
              <w:spacing w:line="240" w:lineRule="exact"/>
              <w:rPr>
                <w:rFonts w:ascii="仿宋_GB2312" w:eastAsia="仿宋_GB2312"/>
                <w:szCs w:val="21"/>
              </w:rPr>
            </w:pPr>
            <w:r>
              <w:rPr>
                <w:rFonts w:ascii="仿宋_GB2312" w:eastAsia="仿宋_GB2312"/>
                <w:szCs w:val="21"/>
              </w:rPr>
              <w:t>6.</w:t>
            </w:r>
            <w:r>
              <w:rPr>
                <w:rFonts w:hint="eastAsia" w:ascii="仿宋_GB2312" w:eastAsia="仿宋_GB2312"/>
                <w:szCs w:val="21"/>
              </w:rPr>
              <w:t>从业单位在工程实施过程中的质量行为。</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【行政法规】《建设工程质量管理条例》（</w:t>
            </w:r>
            <w:r>
              <w:rPr>
                <w:rFonts w:ascii="仿宋_GB2312" w:eastAsia="仿宋_GB2312"/>
                <w:szCs w:val="21"/>
              </w:rPr>
              <w:t>2000</w:t>
            </w:r>
            <w:r>
              <w:rPr>
                <w:rFonts w:hint="eastAsia" w:ascii="仿宋_GB2312" w:eastAsia="仿宋_GB2312"/>
                <w:szCs w:val="21"/>
              </w:rPr>
              <w:t>年</w:t>
            </w:r>
            <w:r>
              <w:rPr>
                <w:rFonts w:ascii="仿宋_GB2312" w:eastAsia="仿宋_GB2312"/>
                <w:szCs w:val="21"/>
              </w:rPr>
              <w:t>1</w:t>
            </w:r>
            <w:r>
              <w:rPr>
                <w:rFonts w:hint="eastAsia" w:ascii="仿宋_GB2312" w:eastAsia="仿宋_GB2312"/>
                <w:szCs w:val="21"/>
              </w:rPr>
              <w:t>月</w:t>
            </w:r>
            <w:r>
              <w:rPr>
                <w:rFonts w:ascii="仿宋_GB2312" w:eastAsia="仿宋_GB2312"/>
                <w:szCs w:val="21"/>
              </w:rPr>
              <w:t>10</w:t>
            </w:r>
            <w:r>
              <w:rPr>
                <w:rFonts w:hint="eastAsia" w:ascii="仿宋_GB2312" w:eastAsia="仿宋_GB2312"/>
                <w:szCs w:val="21"/>
              </w:rPr>
              <w:t>日国务院第</w:t>
            </w:r>
            <w:r>
              <w:rPr>
                <w:rFonts w:ascii="仿宋_GB2312" w:eastAsia="仿宋_GB2312"/>
                <w:szCs w:val="21"/>
              </w:rPr>
              <w:t>25</w:t>
            </w:r>
            <w:r>
              <w:rPr>
                <w:rFonts w:hint="eastAsia" w:ascii="仿宋_GB2312" w:eastAsia="仿宋_GB2312"/>
                <w:szCs w:val="21"/>
              </w:rPr>
              <w:t>次常务会议通过</w:t>
            </w:r>
            <w:r>
              <w:rPr>
                <w:rFonts w:ascii="仿宋_GB2312" w:eastAsia="仿宋_GB2312"/>
                <w:szCs w:val="21"/>
              </w:rPr>
              <w:t xml:space="preserve"> 2000</w:t>
            </w:r>
            <w:r>
              <w:rPr>
                <w:rFonts w:hint="eastAsia" w:ascii="仿宋_GB2312" w:eastAsia="仿宋_GB2312"/>
                <w:szCs w:val="21"/>
              </w:rPr>
              <w:t>年</w:t>
            </w:r>
            <w:r>
              <w:rPr>
                <w:rFonts w:ascii="仿宋_GB2312" w:eastAsia="仿宋_GB2312"/>
                <w:szCs w:val="21"/>
              </w:rPr>
              <w:t>1</w:t>
            </w:r>
            <w:r>
              <w:rPr>
                <w:rFonts w:hint="eastAsia" w:ascii="仿宋_GB2312" w:eastAsia="仿宋_GB2312"/>
                <w:szCs w:val="21"/>
              </w:rPr>
              <w:t>月</w:t>
            </w:r>
            <w:r>
              <w:rPr>
                <w:rFonts w:ascii="仿宋_GB2312" w:eastAsia="仿宋_GB2312"/>
                <w:szCs w:val="21"/>
              </w:rPr>
              <w:t>30</w:t>
            </w:r>
            <w:r>
              <w:rPr>
                <w:rFonts w:hint="eastAsia" w:ascii="仿宋_GB2312" w:eastAsia="仿宋_GB2312"/>
                <w:szCs w:val="21"/>
              </w:rPr>
              <w:t>日中华人民共和国国务院令第</w:t>
            </w:r>
            <w:r>
              <w:rPr>
                <w:rFonts w:ascii="仿宋_GB2312" w:eastAsia="仿宋_GB2312"/>
                <w:szCs w:val="21"/>
              </w:rPr>
              <w:t>279</w:t>
            </w:r>
            <w:r>
              <w:rPr>
                <w:rFonts w:hint="eastAsia" w:ascii="仿宋_GB2312" w:eastAsia="仿宋_GB2312"/>
                <w:szCs w:val="21"/>
              </w:rPr>
              <w:t>号公布自公布之日起施行）第四十三条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第四十七条县级以上地方人民政府建设行政主管部门和其他有关部门应当加强对有关建设工程质量的法律、法规和强制性标准执行情况的监督检查。第四十八条县级以上人民政府建设行政主管部门和其他有关部门履行监督检查职责时，有权采取下列措施：（一）要求被检查的单位提供有关工程质量的文件和资料；（二）进入被检查单位的施工现场进行检查；（三）发现有影响工程质量的问题时，责令改正。</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【部门规章】《公路工程质量监督规定》（交通部令〔</w:t>
            </w:r>
            <w:r>
              <w:rPr>
                <w:rFonts w:ascii="仿宋_GB2312" w:eastAsia="仿宋_GB2312"/>
                <w:szCs w:val="21"/>
              </w:rPr>
              <w:t>2005</w:t>
            </w:r>
            <w:r>
              <w:rPr>
                <w:rFonts w:hint="eastAsia" w:ascii="仿宋_GB2312" w:eastAsia="仿宋_GB2312"/>
                <w:szCs w:val="21"/>
              </w:rPr>
              <w:t>〕第</w:t>
            </w:r>
            <w:r>
              <w:rPr>
                <w:rFonts w:ascii="仿宋_GB2312" w:eastAsia="仿宋_GB2312"/>
                <w:szCs w:val="21"/>
              </w:rPr>
              <w:t>4</w:t>
            </w:r>
            <w:r>
              <w:rPr>
                <w:rFonts w:hint="eastAsia" w:ascii="仿宋_GB2312" w:eastAsia="仿宋_GB2312"/>
                <w:szCs w:val="21"/>
              </w:rPr>
              <w:t>号）第十五条：交通主管部门及其委托的质监机构履行监督检查职责时，有权采取下列措施：（一）要求被检查的单位提供有关工程质量的文件和资料；（二）进入被检查单位的施工现场进行检查；（三）发现有影响工程质量的问题时，责令改正。</w:t>
            </w:r>
          </w:p>
          <w:p>
            <w:pPr>
              <w:spacing w:line="240" w:lineRule="exact"/>
              <w:rPr>
                <w:rFonts w:ascii="仿宋_GB2312" w:eastAsia="仿宋_GB2312"/>
                <w:szCs w:val="21"/>
              </w:rPr>
            </w:pPr>
            <w:r>
              <w:rPr>
                <w:rFonts w:ascii="仿宋_GB2312" w:eastAsia="仿宋_GB2312"/>
                <w:szCs w:val="21"/>
              </w:rPr>
              <w:t>3.</w:t>
            </w:r>
            <w:r>
              <w:rPr>
                <w:rFonts w:hint="eastAsia" w:ascii="仿宋_GB2312" w:eastAsia="仿宋_GB2312"/>
                <w:szCs w:val="21"/>
              </w:rPr>
              <w:t>【规范性文件】《公路工程质量管理办法》（交公路发（</w:t>
            </w:r>
            <w:r>
              <w:rPr>
                <w:rFonts w:ascii="仿宋_GB2312" w:eastAsia="仿宋_GB2312"/>
                <w:szCs w:val="21"/>
              </w:rPr>
              <w:t>1999</w:t>
            </w:r>
            <w:r>
              <w:rPr>
                <w:rFonts w:hint="eastAsia" w:ascii="仿宋_GB2312" w:eastAsia="仿宋_GB2312"/>
                <w:szCs w:val="21"/>
              </w:rPr>
              <w:t>）</w:t>
            </w:r>
            <w:r>
              <w:rPr>
                <w:rFonts w:ascii="仿宋_GB2312" w:eastAsia="仿宋_GB2312"/>
                <w:szCs w:val="21"/>
              </w:rPr>
              <w:t>90</w:t>
            </w:r>
            <w:r>
              <w:rPr>
                <w:rFonts w:hint="eastAsia" w:ascii="仿宋_GB2312" w:eastAsia="仿宋_GB2312"/>
                <w:szCs w:val="21"/>
              </w:rPr>
              <w:t>号）第三十七条：质监机构实施以抽查为主的监督方式，并运用法律和行政手段，制止和纠正影响公路工程质量的建设行为。</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序号</w:t>
            </w:r>
          </w:p>
        </w:tc>
        <w:tc>
          <w:tcPr>
            <w:tcW w:w="1134"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抽查主体</w:t>
            </w:r>
          </w:p>
        </w:tc>
        <w:tc>
          <w:tcPr>
            <w:tcW w:w="156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抽查事项</w:t>
            </w:r>
          </w:p>
        </w:tc>
        <w:tc>
          <w:tcPr>
            <w:tcW w:w="3402"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抽查内容</w:t>
            </w:r>
          </w:p>
        </w:tc>
        <w:tc>
          <w:tcPr>
            <w:tcW w:w="6193"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抽查依据</w:t>
            </w:r>
          </w:p>
        </w:tc>
        <w:tc>
          <w:tcPr>
            <w:tcW w:w="1120" w:type="dxa"/>
            <w:tcMar>
              <w:top w:w="28" w:type="dxa"/>
              <w:left w:w="57" w:type="dxa"/>
              <w:bottom w:w="28" w:type="dxa"/>
              <w:right w:w="57" w:type="dxa"/>
            </w:tcMar>
            <w:vAlign w:val="center"/>
          </w:tcPr>
          <w:p>
            <w:pPr>
              <w:spacing w:line="300" w:lineRule="exact"/>
              <w:jc w:val="center"/>
              <w:rPr>
                <w:rFonts w:ascii="仿宋_GB2312" w:eastAsia="仿宋_GB2312"/>
                <w:szCs w:val="21"/>
              </w:rPr>
            </w:pPr>
            <w:r>
              <w:rPr>
                <w:rFonts w:hint="eastAsia" w:ascii="仿宋_GB2312"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52</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水运工程建设项目质量检查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内容实施质量监督：</w:t>
            </w:r>
          </w:p>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检查水运工程现场监理机构的监理程序和监理质量；</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抽查基础工程、主体工程以及其他影响使用功能、安全性能的重要部位、重要部件、主要施工工序；</w:t>
            </w:r>
          </w:p>
          <w:p>
            <w:pPr>
              <w:spacing w:line="240" w:lineRule="exact"/>
              <w:rPr>
                <w:rFonts w:ascii="仿宋_GB2312" w:eastAsia="仿宋_GB2312"/>
                <w:szCs w:val="21"/>
              </w:rPr>
            </w:pPr>
            <w:r>
              <w:rPr>
                <w:rFonts w:ascii="仿宋_GB2312" w:eastAsia="仿宋_GB2312"/>
                <w:szCs w:val="21"/>
              </w:rPr>
              <w:t>3.</w:t>
            </w:r>
            <w:r>
              <w:rPr>
                <w:rFonts w:hint="eastAsia" w:ascii="仿宋_GB2312" w:eastAsia="仿宋_GB2312"/>
                <w:szCs w:val="21"/>
              </w:rPr>
              <w:t>检查工地试验室及试验检测方法；</w:t>
            </w:r>
          </w:p>
          <w:p>
            <w:pPr>
              <w:spacing w:line="240" w:lineRule="exact"/>
              <w:rPr>
                <w:rFonts w:ascii="仿宋_GB2312" w:eastAsia="仿宋_GB2312"/>
                <w:szCs w:val="21"/>
              </w:rPr>
            </w:pPr>
            <w:r>
              <w:rPr>
                <w:rFonts w:ascii="仿宋_GB2312" w:eastAsia="仿宋_GB2312"/>
                <w:szCs w:val="21"/>
              </w:rPr>
              <w:t>4.</w:t>
            </w:r>
            <w:r>
              <w:rPr>
                <w:rFonts w:hint="eastAsia" w:ascii="仿宋_GB2312" w:eastAsia="仿宋_GB2312"/>
                <w:szCs w:val="21"/>
              </w:rPr>
              <w:t>检查国家规定必须检查的内容。</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ascii="仿宋_GB2312" w:eastAsia="仿宋_GB2312"/>
                <w:szCs w:val="21"/>
              </w:rPr>
              <w:t>1.</w:t>
            </w:r>
            <w:r>
              <w:rPr>
                <w:rFonts w:hint="eastAsia" w:ascii="仿宋_GB2312" w:eastAsia="仿宋_GB2312"/>
                <w:szCs w:val="21"/>
              </w:rPr>
              <w:t>【行政法规】《建设工程质量管理条例》（</w:t>
            </w:r>
            <w:r>
              <w:rPr>
                <w:rFonts w:ascii="仿宋_GB2312" w:eastAsia="仿宋_GB2312"/>
                <w:szCs w:val="21"/>
              </w:rPr>
              <w:t>2000</w:t>
            </w:r>
            <w:r>
              <w:rPr>
                <w:rFonts w:hint="eastAsia" w:ascii="仿宋_GB2312" w:eastAsia="仿宋_GB2312"/>
                <w:szCs w:val="21"/>
              </w:rPr>
              <w:t>年</w:t>
            </w:r>
            <w:r>
              <w:rPr>
                <w:rFonts w:ascii="仿宋_GB2312" w:eastAsia="仿宋_GB2312"/>
                <w:szCs w:val="21"/>
              </w:rPr>
              <w:t>1</w:t>
            </w:r>
            <w:r>
              <w:rPr>
                <w:rFonts w:hint="eastAsia" w:ascii="仿宋_GB2312" w:eastAsia="仿宋_GB2312"/>
                <w:szCs w:val="21"/>
              </w:rPr>
              <w:t>月</w:t>
            </w:r>
            <w:r>
              <w:rPr>
                <w:rFonts w:ascii="仿宋_GB2312" w:eastAsia="仿宋_GB2312"/>
                <w:szCs w:val="21"/>
              </w:rPr>
              <w:t>10</w:t>
            </w:r>
            <w:r>
              <w:rPr>
                <w:rFonts w:hint="eastAsia" w:ascii="仿宋_GB2312" w:eastAsia="仿宋_GB2312"/>
                <w:szCs w:val="21"/>
              </w:rPr>
              <w:t>日国务院第</w:t>
            </w:r>
            <w:r>
              <w:rPr>
                <w:rFonts w:ascii="仿宋_GB2312" w:eastAsia="仿宋_GB2312"/>
                <w:szCs w:val="21"/>
              </w:rPr>
              <w:t>25</w:t>
            </w:r>
            <w:r>
              <w:rPr>
                <w:rFonts w:hint="eastAsia" w:ascii="仿宋_GB2312" w:eastAsia="仿宋_GB2312"/>
                <w:szCs w:val="21"/>
              </w:rPr>
              <w:t>次常务会议通过，</w:t>
            </w:r>
            <w:r>
              <w:rPr>
                <w:rFonts w:ascii="仿宋_GB2312" w:eastAsia="仿宋_GB2312"/>
                <w:szCs w:val="21"/>
              </w:rPr>
              <w:t>2000</w:t>
            </w:r>
            <w:r>
              <w:rPr>
                <w:rFonts w:hint="eastAsia" w:ascii="仿宋_GB2312" w:eastAsia="仿宋_GB2312"/>
                <w:szCs w:val="21"/>
              </w:rPr>
              <w:t>年</w:t>
            </w:r>
            <w:r>
              <w:rPr>
                <w:rFonts w:ascii="仿宋_GB2312" w:eastAsia="仿宋_GB2312"/>
                <w:szCs w:val="21"/>
              </w:rPr>
              <w:t>1</w:t>
            </w:r>
            <w:r>
              <w:rPr>
                <w:rFonts w:hint="eastAsia" w:ascii="仿宋_GB2312" w:eastAsia="仿宋_GB2312"/>
                <w:szCs w:val="21"/>
              </w:rPr>
              <w:t>月</w:t>
            </w:r>
            <w:r>
              <w:rPr>
                <w:rFonts w:ascii="仿宋_GB2312" w:eastAsia="仿宋_GB2312"/>
                <w:szCs w:val="21"/>
              </w:rPr>
              <w:t>30</w:t>
            </w:r>
            <w:r>
              <w:rPr>
                <w:rFonts w:hint="eastAsia" w:ascii="仿宋_GB2312" w:eastAsia="仿宋_GB2312"/>
                <w:szCs w:val="21"/>
              </w:rPr>
              <w:t>日中华人民共和国国务院令第</w:t>
            </w:r>
            <w:r>
              <w:rPr>
                <w:rFonts w:ascii="仿宋_GB2312" w:eastAsia="仿宋_GB2312"/>
                <w:szCs w:val="21"/>
              </w:rPr>
              <w:t>279</w:t>
            </w:r>
            <w:r>
              <w:rPr>
                <w:rFonts w:hint="eastAsia" w:ascii="仿宋_GB2312" w:eastAsia="仿宋_GB2312"/>
                <w:szCs w:val="21"/>
              </w:rPr>
              <w:t>号公布，自公布之日起施行）（国务院令</w:t>
            </w:r>
            <w:r>
              <w:rPr>
                <w:rFonts w:ascii="仿宋_GB2312" w:eastAsia="仿宋_GB2312"/>
                <w:szCs w:val="21"/>
              </w:rPr>
              <w:t>2000</w:t>
            </w:r>
            <w:r>
              <w:rPr>
                <w:rFonts w:hint="eastAsia" w:ascii="仿宋_GB2312" w:eastAsia="仿宋_GB2312"/>
                <w:szCs w:val="21"/>
              </w:rPr>
              <w:t>第</w:t>
            </w:r>
            <w:r>
              <w:rPr>
                <w:rFonts w:ascii="仿宋_GB2312" w:eastAsia="仿宋_GB2312"/>
                <w:szCs w:val="21"/>
              </w:rPr>
              <w:t>279</w:t>
            </w:r>
            <w:r>
              <w:rPr>
                <w:rFonts w:hint="eastAsia" w:ascii="仿宋_GB2312" w:eastAsia="仿宋_GB2312"/>
                <w:szCs w:val="21"/>
              </w:rPr>
              <w:t>号）第四十三条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pPr>
              <w:spacing w:line="240" w:lineRule="exact"/>
              <w:rPr>
                <w:rFonts w:ascii="仿宋_GB2312" w:eastAsia="仿宋_GB2312"/>
                <w:szCs w:val="21"/>
              </w:rPr>
            </w:pPr>
            <w:r>
              <w:rPr>
                <w:rFonts w:hint="eastAsia" w:ascii="仿宋_GB2312" w:eastAsia="仿宋_GB2312"/>
                <w:szCs w:val="21"/>
              </w:rPr>
              <w:t>第四十七条县级以上地方人民政府建设行政主管部门和其他有关部门应当加强对有关建设工程质量的法律、法规和强制性标准执行情况的监督检查。</w:t>
            </w:r>
          </w:p>
          <w:p>
            <w:pPr>
              <w:spacing w:line="240" w:lineRule="exact"/>
              <w:rPr>
                <w:rFonts w:ascii="仿宋_GB2312" w:eastAsia="仿宋_GB2312"/>
                <w:szCs w:val="21"/>
              </w:rPr>
            </w:pPr>
            <w:r>
              <w:rPr>
                <w:rFonts w:ascii="仿宋_GB2312" w:eastAsia="仿宋_GB2312"/>
                <w:szCs w:val="21"/>
              </w:rPr>
              <w:t>2.</w:t>
            </w:r>
            <w:r>
              <w:rPr>
                <w:rFonts w:hint="eastAsia" w:ascii="仿宋_GB2312" w:eastAsia="仿宋_GB2312"/>
                <w:szCs w:val="21"/>
              </w:rPr>
              <w:t>【部门规章】《水运工程质量监督规定》（交通部令</w:t>
            </w:r>
            <w:r>
              <w:rPr>
                <w:rFonts w:ascii="仿宋_GB2312" w:eastAsia="仿宋_GB2312"/>
                <w:szCs w:val="21"/>
              </w:rPr>
              <w:t>2000</w:t>
            </w:r>
            <w:r>
              <w:rPr>
                <w:rFonts w:hint="eastAsia" w:ascii="仿宋_GB2312" w:eastAsia="仿宋_GB2312"/>
                <w:szCs w:val="21"/>
              </w:rPr>
              <w:t>第</w:t>
            </w:r>
            <w:r>
              <w:rPr>
                <w:rFonts w:ascii="仿宋_GB2312" w:eastAsia="仿宋_GB2312"/>
                <w:szCs w:val="21"/>
              </w:rPr>
              <w:t>3</w:t>
            </w:r>
            <w:r>
              <w:rPr>
                <w:rFonts w:hint="eastAsia" w:ascii="仿宋_GB2312" w:eastAsia="仿宋_GB2312"/>
                <w:szCs w:val="21"/>
              </w:rPr>
              <w:t>号）第六条各级交通主管部门、质监机构依照本规定规定的职权和程序，实施水运工程质量监督。</w:t>
            </w:r>
          </w:p>
        </w:tc>
        <w:tc>
          <w:tcPr>
            <w:tcW w:w="1120" w:type="dxa"/>
            <w:tcMar>
              <w:top w:w="28" w:type="dxa"/>
              <w:left w:w="57" w:type="dxa"/>
              <w:bottom w:w="28" w:type="dxa"/>
              <w:right w:w="57" w:type="dxa"/>
            </w:tcMar>
            <w:vAlign w:val="center"/>
          </w:tcPr>
          <w:p>
            <w:pPr>
              <w:spacing w:line="240" w:lineRule="exact"/>
              <w:jc w:val="left"/>
              <w:rPr>
                <w:rFonts w:ascii="仿宋_GB2312" w:eastAsia="仿宋_GB2312"/>
                <w:szCs w:val="21"/>
              </w:rPr>
            </w:pPr>
            <w:r>
              <w:rPr>
                <w:rFonts w:hint="eastAsia" w:ascii="仿宋_GB2312" w:eastAsia="仿宋_GB2312"/>
                <w:szCs w:val="21"/>
              </w:rPr>
              <w:t>沿海小于</w:t>
            </w:r>
            <w:r>
              <w:rPr>
                <w:rFonts w:ascii="仿宋_GB2312" w:eastAsia="仿宋_GB2312"/>
                <w:szCs w:val="21"/>
              </w:rPr>
              <w:t>5</w:t>
            </w:r>
            <w:r>
              <w:rPr>
                <w:rFonts w:hint="eastAsia" w:ascii="仿宋_GB2312" w:eastAsia="仿宋_GB2312"/>
                <w:szCs w:val="21"/>
              </w:rPr>
              <w:t>万吨级港口及航道工程、内河小于</w:t>
            </w:r>
            <w:r>
              <w:rPr>
                <w:rFonts w:ascii="仿宋_GB2312" w:eastAsia="仿宋_GB2312"/>
                <w:szCs w:val="21"/>
              </w:rPr>
              <w:t>2000</w:t>
            </w:r>
            <w:r>
              <w:rPr>
                <w:rFonts w:hint="eastAsia" w:ascii="仿宋_GB2312" w:eastAsia="仿宋_GB2312"/>
                <w:szCs w:val="21"/>
              </w:rPr>
              <w:t>吨级港口及航道工程市交通工程质量安全监督机构负责实施；其余水运工程项目保留在自治区交通工程质量安全监督站负责实施。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86" w:type="dxa"/>
            <w:tcMar>
              <w:top w:w="28" w:type="dxa"/>
              <w:left w:w="57" w:type="dxa"/>
              <w:bottom w:w="28" w:type="dxa"/>
              <w:right w:w="57" w:type="dxa"/>
            </w:tcMar>
            <w:vAlign w:val="center"/>
          </w:tcPr>
          <w:p>
            <w:pPr>
              <w:spacing w:line="200" w:lineRule="atLeast"/>
              <w:jc w:val="left"/>
              <w:rPr>
                <w:rFonts w:ascii="仿宋_GB2312" w:eastAsia="仿宋_GB2312"/>
                <w:szCs w:val="21"/>
              </w:rPr>
            </w:pPr>
            <w:r>
              <w:rPr>
                <w:rFonts w:ascii="仿宋_GB2312" w:eastAsia="仿宋_GB2312"/>
                <w:szCs w:val="21"/>
              </w:rPr>
              <w:t>53</w:t>
            </w:r>
          </w:p>
          <w:p>
            <w:pPr>
              <w:spacing w:line="200" w:lineRule="atLeast"/>
              <w:jc w:val="left"/>
              <w:rPr>
                <w:rFonts w:ascii="仿宋_GB2312" w:eastAsia="仿宋_GB2312"/>
                <w:szCs w:val="21"/>
              </w:rPr>
            </w:pPr>
          </w:p>
        </w:tc>
        <w:tc>
          <w:tcPr>
            <w:tcW w:w="1134" w:type="dxa"/>
            <w:tcMar>
              <w:top w:w="28" w:type="dxa"/>
              <w:left w:w="57" w:type="dxa"/>
              <w:bottom w:w="28" w:type="dxa"/>
              <w:right w:w="57" w:type="dxa"/>
            </w:tcMar>
            <w:vAlign w:val="center"/>
          </w:tcPr>
          <w:p>
            <w:pPr>
              <w:spacing w:line="200" w:lineRule="atLeas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00" w:lineRule="atLeast"/>
              <w:rPr>
                <w:rFonts w:ascii="仿宋_GB2312" w:eastAsia="仿宋_GB2312"/>
                <w:szCs w:val="21"/>
              </w:rPr>
            </w:pPr>
            <w:r>
              <w:rPr>
                <w:rFonts w:hint="eastAsia" w:ascii="仿宋_GB2312" w:eastAsia="仿宋_GB2312"/>
                <w:szCs w:val="21"/>
              </w:rPr>
              <w:t>公路、水运建设工程安全生产情况的监督检查</w:t>
            </w:r>
          </w:p>
          <w:p>
            <w:pPr>
              <w:spacing w:line="200" w:lineRule="atLeast"/>
              <w:jc w:val="left"/>
              <w:rPr>
                <w:rFonts w:ascii="仿宋_GB2312" w:eastAsia="仿宋_GB2312"/>
                <w:szCs w:val="21"/>
              </w:rPr>
            </w:pPr>
          </w:p>
        </w:tc>
        <w:tc>
          <w:tcPr>
            <w:tcW w:w="3402" w:type="dxa"/>
            <w:tcMar>
              <w:top w:w="28" w:type="dxa"/>
              <w:left w:w="57" w:type="dxa"/>
              <w:bottom w:w="28" w:type="dxa"/>
              <w:right w:w="57" w:type="dxa"/>
            </w:tcMar>
            <w:vAlign w:val="center"/>
          </w:tcPr>
          <w:p>
            <w:pPr>
              <w:spacing w:line="200" w:lineRule="exact"/>
              <w:rPr>
                <w:rFonts w:ascii="仿宋_GB2312" w:eastAsia="仿宋_GB2312"/>
                <w:szCs w:val="21"/>
              </w:rPr>
            </w:pPr>
            <w:r>
              <w:rPr>
                <w:rFonts w:hint="eastAsia" w:ascii="仿宋_GB2312" w:eastAsia="仿宋_GB2312"/>
                <w:szCs w:val="21"/>
              </w:rPr>
              <w:t>检查内容：</w:t>
            </w:r>
          </w:p>
          <w:p>
            <w:pPr>
              <w:spacing w:line="200" w:lineRule="exact"/>
              <w:rPr>
                <w:rFonts w:ascii="仿宋_GB2312" w:eastAsia="仿宋_GB2312"/>
                <w:szCs w:val="21"/>
              </w:rPr>
            </w:pPr>
            <w:r>
              <w:rPr>
                <w:rFonts w:ascii="仿宋_GB2312" w:eastAsia="仿宋_GB2312"/>
                <w:szCs w:val="21"/>
              </w:rPr>
              <w:t>1.</w:t>
            </w:r>
            <w:r>
              <w:rPr>
                <w:rFonts w:hint="eastAsia" w:ascii="仿宋_GB2312" w:eastAsia="仿宋_GB2312"/>
                <w:szCs w:val="21"/>
              </w:rPr>
              <w:t>安全生产责任制和安全生产规章制度、操作规程制定、执行和适时修改情况；</w:t>
            </w:r>
            <w:r>
              <w:rPr>
                <w:rFonts w:ascii="仿宋_GB2312" w:eastAsia="仿宋_GB2312"/>
                <w:szCs w:val="21"/>
              </w:rPr>
              <w:t>2.</w:t>
            </w:r>
            <w:r>
              <w:rPr>
                <w:rFonts w:hint="eastAsia" w:ascii="仿宋_GB2312" w:eastAsia="仿宋_GB2312"/>
                <w:szCs w:val="21"/>
              </w:rPr>
              <w:t>安全投入及劳动防护用品经费、安全培训经费保障情况（《安全生产法》第十八条、第二十条）；</w:t>
            </w:r>
            <w:r>
              <w:rPr>
                <w:rFonts w:ascii="仿宋_GB2312" w:eastAsia="仿宋_GB2312"/>
                <w:szCs w:val="21"/>
              </w:rPr>
              <w:t>3.</w:t>
            </w:r>
            <w:r>
              <w:rPr>
                <w:rFonts w:hint="eastAsia" w:ascii="仿宋_GB2312" w:eastAsia="仿宋_GB2312"/>
                <w:szCs w:val="21"/>
              </w:rPr>
              <w:t>安全生产管理机构设置、安全生产管理人员配备情况（《安全生产法》第二十一条）；</w:t>
            </w:r>
            <w:r>
              <w:rPr>
                <w:rFonts w:ascii="仿宋_GB2312" w:eastAsia="仿宋_GB2312"/>
                <w:szCs w:val="21"/>
              </w:rPr>
              <w:t>4.</w:t>
            </w:r>
            <w:r>
              <w:rPr>
                <w:rFonts w:hint="eastAsia" w:ascii="仿宋_GB2312" w:eastAsia="仿宋_GB2312"/>
                <w:szCs w:val="21"/>
              </w:rPr>
              <w:t>从业人员安全生产教育和培训计划、实施及档案管理情况（《安全生产法》第十八条、第二十四条、第二十五条、第二十六条）；</w:t>
            </w:r>
            <w:r>
              <w:rPr>
                <w:rFonts w:ascii="仿宋_GB2312" w:eastAsia="仿宋_GB2312"/>
                <w:szCs w:val="21"/>
              </w:rPr>
              <w:t>5.</w:t>
            </w:r>
            <w:r>
              <w:rPr>
                <w:rFonts w:hint="eastAsia" w:ascii="仿宋_GB2312" w:eastAsia="仿宋_GB2312"/>
                <w:szCs w:val="21"/>
              </w:rPr>
              <w:t>特种作业人员持证上岗、培训及档案情况（《安全生产法》第二十七条）；</w:t>
            </w:r>
            <w:r>
              <w:rPr>
                <w:rFonts w:ascii="仿宋_GB2312" w:eastAsia="仿宋_GB2312"/>
                <w:szCs w:val="21"/>
              </w:rPr>
              <w:t>6.</w:t>
            </w:r>
            <w:r>
              <w:rPr>
                <w:rFonts w:hint="eastAsia" w:ascii="仿宋_GB2312" w:eastAsia="仿宋_GB2312"/>
                <w:szCs w:val="21"/>
              </w:rPr>
              <w:t>建设项目安全评价及建设项目安全设施“三同时”情况（《安全生产法》第二十八、第二十九条、第三十条、第三十一条）；</w:t>
            </w:r>
            <w:r>
              <w:rPr>
                <w:rFonts w:ascii="仿宋_GB2312" w:eastAsia="仿宋_GB2312"/>
                <w:szCs w:val="21"/>
              </w:rPr>
              <w:t>7.</w:t>
            </w:r>
            <w:r>
              <w:rPr>
                <w:rFonts w:hint="eastAsia" w:ascii="仿宋_GB2312" w:eastAsia="仿宋_GB2312"/>
                <w:szCs w:val="21"/>
              </w:rPr>
              <w:t>安全警示标志情况（《安全生产法》第三十二条）；</w:t>
            </w:r>
            <w:r>
              <w:rPr>
                <w:rFonts w:ascii="仿宋_GB2312" w:eastAsia="仿宋_GB2312"/>
                <w:szCs w:val="21"/>
              </w:rPr>
              <w:t>8.</w:t>
            </w:r>
            <w:r>
              <w:rPr>
                <w:rFonts w:hint="eastAsia" w:ascii="仿宋_GB2312" w:eastAsia="仿宋_GB2312"/>
                <w:szCs w:val="21"/>
              </w:rPr>
              <w:t>安全设备情况</w:t>
            </w:r>
            <w:r>
              <w:rPr>
                <w:rFonts w:ascii="仿宋_GB2312" w:eastAsia="仿宋_GB2312"/>
                <w:szCs w:val="21"/>
              </w:rPr>
              <w:tab/>
            </w:r>
            <w:r>
              <w:rPr>
                <w:rFonts w:hint="eastAsia" w:ascii="仿宋_GB2312" w:eastAsia="仿宋_GB2312"/>
                <w:szCs w:val="21"/>
              </w:rPr>
              <w:t>（《安全生产法》第三十三条）；</w:t>
            </w:r>
            <w:r>
              <w:rPr>
                <w:rFonts w:ascii="仿宋_GB2312" w:eastAsia="仿宋_GB2312"/>
                <w:szCs w:val="21"/>
              </w:rPr>
              <w:t>9.</w:t>
            </w:r>
            <w:r>
              <w:rPr>
                <w:rFonts w:hint="eastAsia" w:ascii="仿宋_GB2312" w:eastAsia="仿宋_GB2312"/>
                <w:szCs w:val="21"/>
              </w:rPr>
              <w:t>重大危险源安全管理情况（《安全生产法》第三十七条）；</w:t>
            </w:r>
            <w:r>
              <w:rPr>
                <w:rFonts w:ascii="仿宋_GB2312" w:eastAsia="仿宋_GB2312"/>
                <w:szCs w:val="21"/>
              </w:rPr>
              <w:t>10.</w:t>
            </w:r>
            <w:r>
              <w:rPr>
                <w:rFonts w:hint="eastAsia" w:ascii="仿宋_GB2312" w:eastAsia="仿宋_GB2312"/>
                <w:szCs w:val="21"/>
              </w:rPr>
              <w:t>事故隐患排查治理情况（《安全生产法》第三十八条）；</w:t>
            </w:r>
            <w:r>
              <w:rPr>
                <w:rFonts w:ascii="仿宋_GB2312" w:eastAsia="仿宋_GB2312"/>
                <w:szCs w:val="21"/>
              </w:rPr>
              <w:t>11.</w:t>
            </w:r>
            <w:r>
              <w:rPr>
                <w:rFonts w:hint="eastAsia" w:ascii="仿宋_GB2312" w:eastAsia="仿宋_GB2312"/>
                <w:szCs w:val="21"/>
              </w:rPr>
              <w:t>生产经营场所与员工宿舍安全距离及安全出口情况（《安全生产法》第三十九条）；</w:t>
            </w:r>
            <w:r>
              <w:rPr>
                <w:rFonts w:ascii="仿宋_GB2312" w:eastAsia="仿宋_GB2312"/>
                <w:szCs w:val="21"/>
              </w:rPr>
              <w:t>12.</w:t>
            </w:r>
            <w:r>
              <w:rPr>
                <w:rFonts w:hint="eastAsia" w:ascii="仿宋_GB2312" w:eastAsia="仿宋_GB2312"/>
                <w:szCs w:val="21"/>
              </w:rPr>
              <w:t>危险作业安全管理情况（《安全生产法》第四十条）；</w:t>
            </w:r>
            <w:r>
              <w:rPr>
                <w:rFonts w:ascii="仿宋_GB2312" w:eastAsia="仿宋_GB2312"/>
                <w:szCs w:val="21"/>
              </w:rPr>
              <w:t>13.</w:t>
            </w:r>
            <w:r>
              <w:rPr>
                <w:rFonts w:hint="eastAsia" w:ascii="仿宋_GB2312" w:eastAsia="仿宋_GB2312"/>
                <w:szCs w:val="21"/>
              </w:rPr>
              <w:t>劳动防护用品管理情况（《安全生产法》第四十二条）；</w:t>
            </w:r>
            <w:r>
              <w:rPr>
                <w:rFonts w:ascii="仿宋_GB2312" w:eastAsia="仿宋_GB2312"/>
                <w:szCs w:val="21"/>
              </w:rPr>
              <w:t>14.</w:t>
            </w:r>
            <w:r>
              <w:rPr>
                <w:rFonts w:hint="eastAsia" w:ascii="仿宋_GB2312" w:eastAsia="仿宋_GB2312"/>
                <w:szCs w:val="21"/>
              </w:rPr>
              <w:t>生产经营项目、场所、设备发包、出租管理情况（《安全生产法》第四十六条）；</w:t>
            </w:r>
            <w:r>
              <w:rPr>
                <w:rFonts w:ascii="仿宋_GB2312" w:eastAsia="仿宋_GB2312"/>
                <w:szCs w:val="21"/>
              </w:rPr>
              <w:t>15.</w:t>
            </w:r>
            <w:r>
              <w:rPr>
                <w:rFonts w:hint="eastAsia" w:ascii="仿宋_GB2312" w:eastAsia="仿宋_GB2312"/>
                <w:szCs w:val="21"/>
              </w:rPr>
              <w:t>应急预案编制、演练和应急组织人员设置及应急救援器材、设备及物质配备情况（《安全生产法》第十八条、第七十八条、第七十九条）；</w:t>
            </w:r>
            <w:r>
              <w:rPr>
                <w:rFonts w:ascii="仿宋_GB2312" w:eastAsia="仿宋_GB2312"/>
                <w:szCs w:val="21"/>
              </w:rPr>
              <w:t>16.</w:t>
            </w:r>
            <w:r>
              <w:rPr>
                <w:rFonts w:hint="eastAsia" w:ascii="仿宋_GB2312" w:eastAsia="仿宋_GB2312"/>
                <w:szCs w:val="21"/>
              </w:rPr>
              <w:t>吸取事故教训，督促并落实事故防范整改措施情况（《生产安全事故报告和调查处理条例》</w:t>
            </w:r>
            <w:r>
              <w:rPr>
                <w:rFonts w:ascii="仿宋_GB2312" w:eastAsia="仿宋_GB2312"/>
                <w:szCs w:val="21"/>
              </w:rPr>
              <w:t>2007</w:t>
            </w:r>
            <w:r>
              <w:rPr>
                <w:rFonts w:hint="eastAsia" w:ascii="仿宋_GB2312" w:eastAsia="仿宋_GB2312"/>
                <w:szCs w:val="21"/>
              </w:rPr>
              <w:t>年</w:t>
            </w:r>
            <w:r>
              <w:rPr>
                <w:rFonts w:ascii="仿宋_GB2312" w:eastAsia="仿宋_GB2312"/>
                <w:szCs w:val="21"/>
              </w:rPr>
              <w:t>3</w:t>
            </w:r>
            <w:r>
              <w:rPr>
                <w:rFonts w:hint="eastAsia" w:ascii="仿宋_GB2312" w:eastAsia="仿宋_GB2312"/>
                <w:szCs w:val="21"/>
              </w:rPr>
              <w:t>月</w:t>
            </w:r>
            <w:r>
              <w:rPr>
                <w:rFonts w:ascii="仿宋_GB2312" w:eastAsia="仿宋_GB2312"/>
                <w:szCs w:val="21"/>
              </w:rPr>
              <w:t>28</w:t>
            </w:r>
            <w:r>
              <w:rPr>
                <w:rFonts w:hint="eastAsia" w:ascii="仿宋_GB2312" w:eastAsia="仿宋_GB2312"/>
                <w:szCs w:val="21"/>
              </w:rPr>
              <w:t>日国务院第</w:t>
            </w:r>
            <w:r>
              <w:rPr>
                <w:rFonts w:ascii="仿宋_GB2312" w:eastAsia="仿宋_GB2312"/>
                <w:szCs w:val="21"/>
              </w:rPr>
              <w:t>172</w:t>
            </w:r>
            <w:r>
              <w:rPr>
                <w:rFonts w:hint="eastAsia" w:ascii="仿宋_GB2312" w:eastAsia="仿宋_GB2312"/>
                <w:szCs w:val="21"/>
              </w:rPr>
              <w:t>次常务会议通过，自</w:t>
            </w:r>
            <w:r>
              <w:rPr>
                <w:rFonts w:ascii="仿宋_GB2312" w:eastAsia="仿宋_GB2312"/>
                <w:szCs w:val="21"/>
              </w:rPr>
              <w:t>2007</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日起施行。第二十六条、第三十三条、第三十五条、第三十六条、第三十七条、第三十八条）；</w:t>
            </w:r>
            <w:r>
              <w:rPr>
                <w:rFonts w:ascii="仿宋_GB2312" w:eastAsia="仿宋_GB2312"/>
                <w:szCs w:val="21"/>
              </w:rPr>
              <w:t>17.</w:t>
            </w:r>
            <w:r>
              <w:rPr>
                <w:rFonts w:hint="eastAsia" w:ascii="仿宋_GB2312" w:eastAsia="仿宋_GB2312"/>
                <w:szCs w:val="21"/>
              </w:rPr>
              <w:t>安全评价机构资质条件保持及过程控制、安全生产检测检验机构资质条件保持及质量管理体系执行情况（《安全生产法》第六十九条）。</w:t>
            </w:r>
          </w:p>
        </w:tc>
        <w:tc>
          <w:tcPr>
            <w:tcW w:w="6193" w:type="dxa"/>
            <w:tcMar>
              <w:top w:w="28" w:type="dxa"/>
              <w:left w:w="57" w:type="dxa"/>
              <w:bottom w:w="28" w:type="dxa"/>
              <w:right w:w="57" w:type="dxa"/>
            </w:tcMar>
            <w:vAlign w:val="center"/>
          </w:tcPr>
          <w:p>
            <w:pPr>
              <w:spacing w:line="200" w:lineRule="exact"/>
              <w:rPr>
                <w:rFonts w:ascii="仿宋_GB2312" w:eastAsia="仿宋_GB2312"/>
                <w:szCs w:val="21"/>
              </w:rPr>
            </w:pPr>
            <w:r>
              <w:rPr>
                <w:rFonts w:ascii="仿宋_GB2312" w:eastAsia="仿宋_GB2312"/>
                <w:szCs w:val="21"/>
              </w:rPr>
              <w:t>1.</w:t>
            </w:r>
            <w:r>
              <w:rPr>
                <w:rFonts w:hint="eastAsia" w:ascii="仿宋_GB2312" w:eastAsia="仿宋_GB2312"/>
                <w:szCs w:val="21"/>
              </w:rPr>
              <w:t>【法律】《中华人民共和国安全生产法》（</w:t>
            </w:r>
            <w:r>
              <w:rPr>
                <w:rFonts w:ascii="仿宋_GB2312" w:eastAsia="仿宋_GB2312"/>
                <w:szCs w:val="21"/>
              </w:rPr>
              <w:t>2002</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w:t>
            </w:r>
            <w:r>
              <w:rPr>
                <w:rFonts w:ascii="仿宋_GB2312" w:eastAsia="仿宋_GB2312"/>
                <w:szCs w:val="21"/>
              </w:rPr>
              <w:t>29</w:t>
            </w:r>
            <w:r>
              <w:rPr>
                <w:rFonts w:hint="eastAsia" w:ascii="仿宋_GB2312" w:eastAsia="仿宋_GB2312"/>
                <w:szCs w:val="21"/>
              </w:rPr>
              <w:t>日第九届全国人民代表大会常务委员会第二十八次会议通过，</w:t>
            </w:r>
            <w:r>
              <w:rPr>
                <w:rFonts w:ascii="仿宋_GB2312" w:eastAsia="仿宋_GB2312"/>
                <w:szCs w:val="21"/>
              </w:rPr>
              <w:t>2002</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w:t>
            </w:r>
            <w:r>
              <w:rPr>
                <w:rFonts w:ascii="仿宋_GB2312" w:eastAsia="仿宋_GB2312"/>
                <w:szCs w:val="21"/>
              </w:rPr>
              <w:t>29</w:t>
            </w:r>
            <w:r>
              <w:rPr>
                <w:rFonts w:hint="eastAsia" w:ascii="仿宋_GB2312" w:eastAsia="仿宋_GB2312"/>
                <w:szCs w:val="21"/>
              </w:rPr>
              <w:t>日中华人民共和国主席令第七十号公布，根据</w:t>
            </w:r>
            <w:r>
              <w:rPr>
                <w:rFonts w:ascii="仿宋_GB2312" w:eastAsia="仿宋_GB2312"/>
                <w:szCs w:val="21"/>
              </w:rPr>
              <w:t>2014</w:t>
            </w:r>
            <w:r>
              <w:rPr>
                <w:rFonts w:hint="eastAsia" w:ascii="仿宋_GB2312" w:eastAsia="仿宋_GB2312"/>
                <w:szCs w:val="21"/>
              </w:rPr>
              <w:t>年</w:t>
            </w:r>
            <w:r>
              <w:rPr>
                <w:rFonts w:ascii="仿宋_GB2312" w:eastAsia="仿宋_GB2312"/>
                <w:szCs w:val="21"/>
              </w:rPr>
              <w:t>8</w:t>
            </w:r>
            <w:r>
              <w:rPr>
                <w:rFonts w:hint="eastAsia" w:ascii="仿宋_GB2312" w:eastAsia="仿宋_GB2312"/>
                <w:szCs w:val="21"/>
              </w:rPr>
              <w:t>月</w:t>
            </w:r>
            <w:r>
              <w:rPr>
                <w:rFonts w:ascii="仿宋_GB2312" w:eastAsia="仿宋_GB2312"/>
                <w:szCs w:val="21"/>
              </w:rPr>
              <w:t>31</w:t>
            </w:r>
            <w:r>
              <w:rPr>
                <w:rFonts w:hint="eastAsia" w:ascii="仿宋_GB2312" w:eastAsia="仿宋_GB2312"/>
                <w:szCs w:val="21"/>
              </w:rPr>
              <w:t>日第十二届全国人民代表大会常务委员会关于修改《中华人民共和国安全生产法》的决定修正，中华人民共和国主席令第十三号公布，自</w:t>
            </w:r>
            <w:r>
              <w:rPr>
                <w:rFonts w:ascii="仿宋_GB2312" w:eastAsia="仿宋_GB2312"/>
                <w:szCs w:val="21"/>
              </w:rPr>
              <w:t>2014</w:t>
            </w:r>
            <w:r>
              <w:rPr>
                <w:rFonts w:hint="eastAsia" w:ascii="仿宋_GB2312" w:eastAsia="仿宋_GB2312"/>
                <w:szCs w:val="21"/>
              </w:rPr>
              <w:t>年</w:t>
            </w:r>
            <w:r>
              <w:rPr>
                <w:rFonts w:ascii="仿宋_GB2312" w:eastAsia="仿宋_GB2312"/>
                <w:szCs w:val="21"/>
              </w:rPr>
              <w:t>12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rPr>
              <w:t>日起施行）第六十一条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spacing w:line="200" w:lineRule="exact"/>
              <w:rPr>
                <w:rFonts w:ascii="仿宋_GB2312" w:eastAsia="仿宋_GB2312"/>
                <w:szCs w:val="21"/>
              </w:rPr>
            </w:pPr>
            <w:r>
              <w:rPr>
                <w:rFonts w:ascii="仿宋_GB2312" w:eastAsia="仿宋_GB2312"/>
                <w:szCs w:val="21"/>
              </w:rPr>
              <w:t>2.</w:t>
            </w:r>
            <w:r>
              <w:rPr>
                <w:rFonts w:hint="eastAsia" w:ascii="仿宋_GB2312" w:eastAsia="仿宋_GB2312"/>
                <w:szCs w:val="21"/>
              </w:rPr>
              <w:t>【部门规章】《公路水运工程安全生产监督管理办法》（交通部令〔</w:t>
            </w:r>
            <w:r>
              <w:rPr>
                <w:rFonts w:ascii="仿宋_GB2312" w:eastAsia="仿宋_GB2312"/>
                <w:szCs w:val="21"/>
              </w:rPr>
              <w:t>2007</w:t>
            </w:r>
            <w:r>
              <w:rPr>
                <w:rFonts w:hint="eastAsia" w:ascii="仿宋_GB2312" w:eastAsia="仿宋_GB2312"/>
                <w:szCs w:val="21"/>
              </w:rPr>
              <w:t>〕第</w:t>
            </w:r>
            <w:r>
              <w:rPr>
                <w:rFonts w:ascii="仿宋_GB2312" w:eastAsia="仿宋_GB2312"/>
                <w:szCs w:val="21"/>
              </w:rPr>
              <w:t>1</w:t>
            </w:r>
            <w:r>
              <w:rPr>
                <w:rFonts w:hint="eastAsia" w:ascii="仿宋_GB2312" w:eastAsia="仿宋_GB2312"/>
                <w:szCs w:val="21"/>
              </w:rPr>
              <w:t>号，</w:t>
            </w:r>
            <w:r>
              <w:rPr>
                <w:rFonts w:ascii="仿宋_GB2312" w:eastAsia="仿宋_GB2312"/>
                <w:szCs w:val="21"/>
              </w:rPr>
              <w:t>2016</w:t>
            </w:r>
            <w:r>
              <w:rPr>
                <w:rFonts w:hint="eastAsia" w:ascii="仿宋_GB2312" w:eastAsia="仿宋_GB2312"/>
                <w:szCs w:val="21"/>
              </w:rPr>
              <w:t>年</w:t>
            </w:r>
            <w:r>
              <w:rPr>
                <w:rFonts w:ascii="仿宋_GB2312" w:eastAsia="仿宋_GB2312"/>
                <w:szCs w:val="21"/>
              </w:rPr>
              <w:t>3</w:t>
            </w:r>
            <w:r>
              <w:rPr>
                <w:rFonts w:hint="eastAsia" w:ascii="仿宋_GB2312" w:eastAsia="仿宋_GB2312"/>
                <w:szCs w:val="21"/>
              </w:rPr>
              <w:t>月中华人民共和国交通运输部令</w:t>
            </w:r>
            <w:r>
              <w:rPr>
                <w:rFonts w:ascii="仿宋_GB2312" w:eastAsia="仿宋_GB2312"/>
                <w:szCs w:val="21"/>
              </w:rPr>
              <w:t>2016</w:t>
            </w:r>
            <w:r>
              <w:rPr>
                <w:rFonts w:hint="eastAsia" w:ascii="仿宋_GB2312" w:eastAsia="仿宋_GB2312"/>
                <w:szCs w:val="21"/>
              </w:rPr>
              <w:t>年第</w:t>
            </w:r>
            <w:r>
              <w:rPr>
                <w:rFonts w:ascii="仿宋_GB2312" w:eastAsia="仿宋_GB2312"/>
                <w:szCs w:val="21"/>
              </w:rPr>
              <w:t>9</w:t>
            </w:r>
            <w:r>
              <w:rPr>
                <w:rFonts w:hint="eastAsia" w:ascii="仿宋_GB2312" w:eastAsia="仿宋_GB2312"/>
                <w:szCs w:val="21"/>
              </w:rPr>
              <w:t>号修改）第三十四条公路水运工程安全生产监督管理部门在职责范围内履行安全生产监督检查职责时，有权采取下列措施：（一）要求被检查单位提供有关安全生产的文件和资料；（二）进入被检查单位施工现场进行检查；（三）纠正施工中违反安全生产要求的行为，依法实施行政处罚。</w:t>
            </w:r>
          </w:p>
        </w:tc>
        <w:tc>
          <w:tcPr>
            <w:tcW w:w="1120" w:type="dxa"/>
            <w:tcMar>
              <w:top w:w="28" w:type="dxa"/>
              <w:left w:w="57" w:type="dxa"/>
              <w:bottom w:w="28" w:type="dxa"/>
              <w:right w:w="57" w:type="dxa"/>
            </w:tcMar>
            <w:vAlign w:val="center"/>
          </w:tcPr>
          <w:p>
            <w:pPr>
              <w:spacing w:line="200" w:lineRule="exact"/>
              <w:jc w:val="left"/>
              <w:rPr>
                <w:rFonts w:ascii="仿宋_GB2312" w:eastAsia="仿宋_GB2312"/>
                <w:szCs w:val="21"/>
              </w:rPr>
            </w:pPr>
            <w:r>
              <w:rPr>
                <w:rFonts w:hint="eastAsia" w:ascii="仿宋_GB2312" w:eastAsia="仿宋_GB2312"/>
                <w:szCs w:val="21"/>
              </w:rPr>
              <w:t>沿海小于</w:t>
            </w:r>
            <w:r>
              <w:rPr>
                <w:rFonts w:ascii="仿宋_GB2312" w:eastAsia="仿宋_GB2312"/>
                <w:szCs w:val="21"/>
              </w:rPr>
              <w:t>5</w:t>
            </w:r>
            <w:r>
              <w:rPr>
                <w:rFonts w:hint="eastAsia" w:ascii="仿宋_GB2312" w:eastAsia="仿宋_GB2312"/>
                <w:szCs w:val="21"/>
              </w:rPr>
              <w:t>万吨级港口及航道工程、内河小于</w:t>
            </w:r>
            <w:r>
              <w:rPr>
                <w:rFonts w:ascii="仿宋_GB2312" w:eastAsia="仿宋_GB2312"/>
                <w:szCs w:val="21"/>
              </w:rPr>
              <w:t>2000</w:t>
            </w:r>
            <w:r>
              <w:rPr>
                <w:rFonts w:hint="eastAsia" w:ascii="仿宋_GB2312" w:eastAsia="仿宋_GB2312"/>
                <w:szCs w:val="21"/>
              </w:rPr>
              <w:t>吨级港口及航道工程市交通工程质量安全监督机构负责实施；其余水运工程项目保留在自治区交通工程质量安全监督站负责实施。</w:t>
            </w:r>
          </w:p>
          <w:p>
            <w:pPr>
              <w:spacing w:line="200" w:lineRule="exact"/>
              <w:jc w:val="left"/>
              <w:rPr>
                <w:rFonts w:ascii="仿宋_GB2312" w:eastAsia="仿宋_GB2312"/>
                <w:szCs w:val="21"/>
              </w:rPr>
            </w:pPr>
            <w:r>
              <w:rPr>
                <w:rFonts w:hint="eastAsia" w:ascii="仿宋_GB2312" w:eastAsia="仿宋_GB2312"/>
                <w:szCs w:val="21"/>
              </w:rPr>
              <w:t>高速公路、沿海小于</w:t>
            </w:r>
            <w:r>
              <w:rPr>
                <w:rFonts w:ascii="仿宋_GB2312" w:eastAsia="仿宋_GB2312"/>
                <w:szCs w:val="21"/>
              </w:rPr>
              <w:t>5</w:t>
            </w:r>
            <w:r>
              <w:rPr>
                <w:rFonts w:hint="eastAsia" w:ascii="仿宋_GB2312" w:eastAsia="仿宋_GB2312"/>
                <w:szCs w:val="21"/>
              </w:rPr>
              <w:t>万吨级港口及航道工程、内河小于</w:t>
            </w:r>
            <w:r>
              <w:rPr>
                <w:rFonts w:ascii="仿宋_GB2312" w:eastAsia="仿宋_GB2312"/>
                <w:szCs w:val="21"/>
              </w:rPr>
              <w:t>2000</w:t>
            </w:r>
            <w:r>
              <w:rPr>
                <w:rFonts w:hint="eastAsia" w:ascii="仿宋_GB2312" w:eastAsia="仿宋_GB2312"/>
                <w:szCs w:val="21"/>
              </w:rPr>
              <w:t>吨级港口及航道工程市交通工程质量安全监督机构负责实施；其余水运工程项目保留在自治区交通工程质量安全监督站负责实施。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6"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ascii="仿宋_GB2312" w:eastAsia="仿宋_GB2312"/>
                <w:szCs w:val="21"/>
              </w:rPr>
              <w:t>54</w:t>
            </w:r>
          </w:p>
        </w:tc>
        <w:tc>
          <w:tcPr>
            <w:tcW w:w="1134"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市交通运输局</w:t>
            </w:r>
          </w:p>
        </w:tc>
        <w:tc>
          <w:tcPr>
            <w:tcW w:w="1560" w:type="dxa"/>
            <w:tcMar>
              <w:top w:w="28" w:type="dxa"/>
              <w:left w:w="57" w:type="dxa"/>
              <w:bottom w:w="28" w:type="dxa"/>
              <w:right w:w="57" w:type="dxa"/>
            </w:tcMar>
            <w:vAlign w:val="center"/>
          </w:tcPr>
          <w:p>
            <w:pPr>
              <w:spacing w:line="240" w:lineRule="exact"/>
              <w:jc w:val="center"/>
              <w:rPr>
                <w:rFonts w:ascii="仿宋_GB2312" w:eastAsia="仿宋_GB2312"/>
                <w:szCs w:val="21"/>
              </w:rPr>
            </w:pPr>
            <w:r>
              <w:rPr>
                <w:rFonts w:hint="eastAsia" w:ascii="仿宋_GB2312" w:eastAsia="仿宋_GB2312"/>
                <w:szCs w:val="21"/>
              </w:rPr>
              <w:t>公路建设市场检查</w:t>
            </w:r>
          </w:p>
        </w:tc>
        <w:tc>
          <w:tcPr>
            <w:tcW w:w="3402"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对公路建设项目执行国家有关公路建设工作方针、政策和法律、法规、规章、技术标准情况，基本建设程序、市场准入、招标投标、信用体系建设、合同履约情况，及其他有关情况进行检查。</w:t>
            </w:r>
          </w:p>
        </w:tc>
        <w:tc>
          <w:tcPr>
            <w:tcW w:w="6193" w:type="dxa"/>
            <w:tcMar>
              <w:top w:w="28" w:type="dxa"/>
              <w:left w:w="57" w:type="dxa"/>
              <w:bottom w:w="28" w:type="dxa"/>
              <w:right w:w="57" w:type="dxa"/>
            </w:tcMar>
            <w:vAlign w:val="center"/>
          </w:tcPr>
          <w:p>
            <w:pPr>
              <w:spacing w:line="240" w:lineRule="exact"/>
              <w:rPr>
                <w:rFonts w:ascii="仿宋_GB2312" w:eastAsia="仿宋_GB2312"/>
                <w:szCs w:val="21"/>
              </w:rPr>
            </w:pPr>
            <w:r>
              <w:rPr>
                <w:rFonts w:hint="eastAsia" w:ascii="仿宋_GB2312" w:eastAsia="仿宋_GB2312"/>
                <w:szCs w:val="21"/>
              </w:rPr>
              <w:t>《公路法》《公路建设监督管理办法》《公路建设市场管理办法》《公路建设市场督查工作规则》</w:t>
            </w:r>
          </w:p>
        </w:tc>
        <w:tc>
          <w:tcPr>
            <w:tcW w:w="1120" w:type="dxa"/>
            <w:tcMar>
              <w:top w:w="28" w:type="dxa"/>
              <w:left w:w="57" w:type="dxa"/>
              <w:bottom w:w="28" w:type="dxa"/>
              <w:right w:w="57" w:type="dxa"/>
            </w:tcMar>
            <w:vAlign w:val="center"/>
          </w:tcPr>
          <w:p>
            <w:pPr>
              <w:spacing w:line="240" w:lineRule="exact"/>
              <w:jc w:val="center"/>
              <w:rPr>
                <w:rFonts w:ascii="仿宋_GB2312" w:eastAsia="仿宋_GB2312"/>
                <w:szCs w:val="21"/>
              </w:rPr>
            </w:pPr>
          </w:p>
        </w:tc>
      </w:tr>
    </w:tbl>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12.</w:t>
      </w:r>
      <w:r>
        <w:rPr>
          <w:rFonts w:hint="eastAsia" w:ascii="方正小标宋_GBK" w:eastAsia="方正小标宋_GBK"/>
          <w:sz w:val="44"/>
          <w:szCs w:val="44"/>
        </w:rPr>
        <w:t>市农业局随机抽查事项清单</w:t>
      </w:r>
    </w:p>
    <w:p>
      <w:pPr>
        <w:adjustRightInd w:val="0"/>
        <w:snapToGrid w:val="0"/>
        <w:spacing w:line="59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 xml:space="preserve">16  </w:t>
      </w:r>
      <w:r>
        <w:rPr>
          <w:rFonts w:hint="eastAsia" w:ascii="仿宋_GB2312" w:eastAsia="仿宋_GB2312"/>
          <w:snapToGrid w:val="0"/>
          <w:sz w:val="24"/>
          <w:szCs w:val="24"/>
        </w:rPr>
        <w:t>个</w:t>
      </w:r>
    </w:p>
    <w:tbl>
      <w:tblPr>
        <w:tblStyle w:val="39"/>
        <w:tblpPr w:leftFromText="180" w:rightFromText="180" w:horzAnchor="margin" w:tblpXSpec="center" w:tblpY="1753"/>
        <w:tblW w:w="13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44"/>
        <w:gridCol w:w="1636"/>
        <w:gridCol w:w="2162"/>
        <w:gridCol w:w="2981"/>
        <w:gridCol w:w="5276"/>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31"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527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307"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1</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市农业局</w:t>
            </w: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行政许可事项抽查</w:t>
            </w:r>
          </w:p>
        </w:tc>
        <w:tc>
          <w:tcPr>
            <w:tcW w:w="298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行政许可相对人在取得行政许可后法定要件的存续有效以及许可后生产、经营行为的合法性。（包括：主要农作物种子、蚕种、食用菌菌种、野生植物保护、农业转基因生物加工、植物检疫等相关许可）</w:t>
            </w:r>
          </w:p>
        </w:tc>
        <w:tc>
          <w:tcPr>
            <w:tcW w:w="527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《行政许可法》（</w:t>
            </w:r>
            <w:r>
              <w:rPr>
                <w:rFonts w:ascii="仿宋_GB2312" w:eastAsia="仿宋_GB2312"/>
                <w:snapToGrid w:val="0"/>
                <w:szCs w:val="21"/>
              </w:rPr>
              <w:t>2003</w:t>
            </w:r>
            <w:r>
              <w:rPr>
                <w:rFonts w:hint="eastAsia" w:ascii="仿宋_GB2312" w:eastAsia="仿宋_GB2312"/>
                <w:snapToGrid w:val="0"/>
                <w:szCs w:val="21"/>
              </w:rPr>
              <w:t>年主席令第</w:t>
            </w:r>
            <w:r>
              <w:rPr>
                <w:rFonts w:ascii="仿宋_GB2312" w:eastAsia="仿宋_GB2312"/>
                <w:snapToGrid w:val="0"/>
                <w:szCs w:val="21"/>
              </w:rPr>
              <w:t>7</w:t>
            </w:r>
            <w:r>
              <w:rPr>
                <w:rFonts w:hint="eastAsia" w:ascii="仿宋_GB2312" w:eastAsia="仿宋_GB2312"/>
                <w:snapToGrid w:val="0"/>
                <w:szCs w:val="21"/>
              </w:rPr>
              <w:t>号公布）：第六十一条</w:t>
            </w:r>
            <w:r>
              <w:rPr>
                <w:rFonts w:ascii="仿宋_GB2312" w:eastAsia="仿宋_GB2312"/>
                <w:snapToGrid w:val="0"/>
                <w:szCs w:val="21"/>
              </w:rPr>
              <w:t xml:space="preserve"> </w:t>
            </w:r>
            <w:r>
              <w:rPr>
                <w:rFonts w:hint="eastAsia" w:ascii="仿宋_GB2312" w:eastAsia="仿宋_GB2312"/>
                <w:snapToGrid w:val="0"/>
                <w:szCs w:val="21"/>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第六十二条</w:t>
            </w:r>
            <w:r>
              <w:rPr>
                <w:rFonts w:ascii="仿宋_GB2312" w:eastAsia="仿宋_GB2312"/>
                <w:snapToGrid w:val="0"/>
                <w:szCs w:val="21"/>
              </w:rPr>
              <w:t xml:space="preserve"> </w:t>
            </w:r>
            <w:r>
              <w:rPr>
                <w:rFonts w:hint="eastAsia" w:ascii="仿宋_GB2312" w:eastAsia="仿宋_GB2312"/>
                <w:snapToGrid w:val="0"/>
                <w:szCs w:val="21"/>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r>
              <w:rPr>
                <w:rFonts w:ascii="仿宋_GB2312" w:eastAsia="仿宋_GB2312"/>
                <w:snapToGrid w:val="0"/>
                <w:szCs w:val="21"/>
              </w:rPr>
              <w:t xml:space="preserve"> </w:t>
            </w:r>
            <w:r>
              <w:rPr>
                <w:rFonts w:hint="eastAsia" w:ascii="仿宋_GB2312" w:eastAsia="仿宋_GB2312"/>
                <w:snapToGrid w:val="0"/>
                <w:szCs w:val="21"/>
              </w:rPr>
              <w:t>行政机关根据法律、行政法规的规定，对直接关系公共安全、人身健康、生命财产安全的重要设备、设施进行定期检验。对检验合格的，行政机关应当发给相应的证明文件。</w:t>
            </w: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一般性检查，必要时抽样检验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527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2</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市农业局</w:t>
            </w: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下级行政许可行为抽查</w:t>
            </w:r>
          </w:p>
        </w:tc>
        <w:tc>
          <w:tcPr>
            <w:tcW w:w="298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行政许可主体的合法性；</w:t>
            </w:r>
          </w:p>
          <w:p>
            <w:pPr>
              <w:adjustRightInd w:val="0"/>
              <w:snapToGrid w:val="0"/>
              <w:spacing w:line="3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行政许可行为的合法性和适当性；</w:t>
            </w:r>
          </w:p>
          <w:p>
            <w:pPr>
              <w:adjustRightInd w:val="0"/>
              <w:snapToGrid w:val="0"/>
              <w:spacing w:line="3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行政许可程序和许可时间的合法性；</w:t>
            </w:r>
          </w:p>
          <w:p>
            <w:pPr>
              <w:adjustRightInd w:val="0"/>
              <w:snapToGrid w:val="0"/>
              <w:spacing w:line="3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行政许可相对人被许可行为的时效性。</w:t>
            </w:r>
          </w:p>
        </w:tc>
        <w:tc>
          <w:tcPr>
            <w:tcW w:w="527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《行政许可法》（</w:t>
            </w:r>
            <w:r>
              <w:rPr>
                <w:rFonts w:ascii="仿宋_GB2312" w:eastAsia="仿宋_GB2312"/>
                <w:snapToGrid w:val="0"/>
                <w:szCs w:val="21"/>
              </w:rPr>
              <w:t>2003</w:t>
            </w:r>
            <w:r>
              <w:rPr>
                <w:rFonts w:hint="eastAsia" w:ascii="仿宋_GB2312" w:eastAsia="仿宋_GB2312"/>
                <w:snapToGrid w:val="0"/>
                <w:szCs w:val="21"/>
              </w:rPr>
              <w:t>年主席令第</w:t>
            </w:r>
            <w:r>
              <w:rPr>
                <w:rFonts w:ascii="仿宋_GB2312" w:eastAsia="仿宋_GB2312"/>
                <w:snapToGrid w:val="0"/>
                <w:szCs w:val="21"/>
              </w:rPr>
              <w:t>7</w:t>
            </w:r>
            <w:r>
              <w:rPr>
                <w:rFonts w:hint="eastAsia" w:ascii="仿宋_GB2312" w:eastAsia="仿宋_GB2312"/>
                <w:snapToGrid w:val="0"/>
                <w:szCs w:val="21"/>
              </w:rPr>
              <w:t>号公布）：第六十条上级行政机关应当加强对下级行政机关实施行政许可的监督检查，及时纠正行政许可实施中的违法行为。</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一般性检查，必要时抽样检验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市农业局</w:t>
            </w:r>
          </w:p>
          <w:p>
            <w:pPr>
              <w:adjustRightInd w:val="0"/>
              <w:snapToGrid w:val="0"/>
              <w:spacing w:line="240" w:lineRule="exact"/>
              <w:rPr>
                <w:rFonts w:ascii="仿宋_GB2312" w:eastAsia="仿宋_GB2312"/>
                <w:snapToGrid w:val="0"/>
                <w:szCs w:val="21"/>
              </w:rPr>
            </w:pP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农作物种子监督检查</w:t>
            </w:r>
          </w:p>
        </w:tc>
        <w:tc>
          <w:tcPr>
            <w:tcW w:w="298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农作物种子质量监督抽查；</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检查农作物种子生产经营许可证、备案证明；</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农作物种子标签检查；</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农作物种子生产经营档案检查。</w:t>
            </w:r>
          </w:p>
        </w:tc>
        <w:tc>
          <w:tcPr>
            <w:tcW w:w="527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《中华人民共和国种子法》（</w:t>
            </w:r>
            <w:r>
              <w:rPr>
                <w:rFonts w:ascii="仿宋_GB2312" w:eastAsia="仿宋_GB2312"/>
                <w:snapToGrid w:val="0"/>
                <w:szCs w:val="21"/>
              </w:rPr>
              <w:t>2015</w:t>
            </w:r>
            <w:r>
              <w:rPr>
                <w:rFonts w:hint="eastAsia" w:ascii="仿宋_GB2312" w:eastAsia="仿宋_GB2312"/>
                <w:snapToGrid w:val="0"/>
                <w:szCs w:val="21"/>
              </w:rPr>
              <w:t>年</w:t>
            </w:r>
            <w:r>
              <w:rPr>
                <w:rFonts w:ascii="仿宋_GB2312" w:eastAsia="仿宋_GB2312"/>
                <w:snapToGrid w:val="0"/>
                <w:szCs w:val="21"/>
              </w:rPr>
              <w:t>11</w:t>
            </w:r>
            <w:r>
              <w:rPr>
                <w:rFonts w:hint="eastAsia" w:ascii="仿宋_GB2312" w:eastAsia="仿宋_GB2312"/>
                <w:snapToGrid w:val="0"/>
                <w:szCs w:val="21"/>
              </w:rPr>
              <w:t>月</w:t>
            </w:r>
            <w:r>
              <w:rPr>
                <w:rFonts w:ascii="仿宋_GB2312" w:eastAsia="仿宋_GB2312"/>
                <w:snapToGrid w:val="0"/>
                <w:szCs w:val="21"/>
              </w:rPr>
              <w:t>4</w:t>
            </w:r>
            <w:r>
              <w:rPr>
                <w:rFonts w:hint="eastAsia" w:ascii="仿宋_GB2312" w:eastAsia="仿宋_GB2312"/>
                <w:snapToGrid w:val="0"/>
                <w:szCs w:val="21"/>
              </w:rPr>
              <w:t>日第十二届全国人民代表大会常务委员会第十七次会议修订）</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第四十七条农业、林业主管部门应当加强对种子质量的监督检查。种子质量管理办法、行业标准和检验方法，由国务院农业、林业主管部门制定。第五十条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一般性检查，必要时抽样检验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527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4</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市农业局</w:t>
            </w:r>
          </w:p>
          <w:p>
            <w:pPr>
              <w:adjustRightInd w:val="0"/>
              <w:snapToGrid w:val="0"/>
              <w:spacing w:line="340" w:lineRule="exact"/>
              <w:jc w:val="center"/>
              <w:rPr>
                <w:rFonts w:ascii="仿宋_GB2312" w:eastAsia="仿宋_GB2312"/>
                <w:snapToGrid w:val="0"/>
                <w:szCs w:val="21"/>
              </w:rPr>
            </w:pP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肥料监督检查</w:t>
            </w:r>
          </w:p>
        </w:tc>
        <w:tc>
          <w:tcPr>
            <w:tcW w:w="298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检查“肥料登记证”；</w:t>
            </w:r>
          </w:p>
          <w:p>
            <w:pPr>
              <w:adjustRightInd w:val="0"/>
              <w:snapToGrid w:val="0"/>
              <w:spacing w:line="3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对肥料市场抽检、配方肥抽检；</w:t>
            </w:r>
          </w:p>
          <w:p>
            <w:pPr>
              <w:adjustRightInd w:val="0"/>
              <w:snapToGrid w:val="0"/>
              <w:spacing w:line="3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肥料产品标签检查。</w:t>
            </w:r>
          </w:p>
        </w:tc>
        <w:tc>
          <w:tcPr>
            <w:tcW w:w="527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《肥料登记管理办法》（</w:t>
            </w:r>
            <w:r>
              <w:rPr>
                <w:rFonts w:ascii="仿宋_GB2312" w:eastAsia="仿宋_GB2312"/>
                <w:snapToGrid w:val="0"/>
                <w:szCs w:val="21"/>
              </w:rPr>
              <w:t>2001.6.23</w:t>
            </w:r>
            <w:r>
              <w:rPr>
                <w:rFonts w:hint="eastAsia" w:ascii="仿宋_GB2312" w:eastAsia="仿宋_GB2312"/>
                <w:snapToGrid w:val="0"/>
                <w:szCs w:val="21"/>
              </w:rPr>
              <w:t>农业部令第</w:t>
            </w:r>
            <w:r>
              <w:rPr>
                <w:rFonts w:ascii="仿宋_GB2312" w:eastAsia="仿宋_GB2312"/>
                <w:snapToGrid w:val="0"/>
                <w:szCs w:val="21"/>
              </w:rPr>
              <w:t>32</w:t>
            </w:r>
            <w:r>
              <w:rPr>
                <w:rFonts w:hint="eastAsia" w:ascii="仿宋_GB2312" w:eastAsia="仿宋_GB2312"/>
                <w:snapToGrid w:val="0"/>
                <w:szCs w:val="21"/>
              </w:rPr>
              <w:t>号公布，</w:t>
            </w:r>
            <w:r>
              <w:rPr>
                <w:rFonts w:ascii="仿宋_GB2312" w:eastAsia="仿宋_GB2312"/>
                <w:snapToGrid w:val="0"/>
                <w:szCs w:val="21"/>
              </w:rPr>
              <w:t xml:space="preserve">2004.7. </w:t>
            </w:r>
            <w:r>
              <w:rPr>
                <w:rFonts w:hint="eastAsia" w:ascii="仿宋_GB2312" w:eastAsia="仿宋_GB2312"/>
                <w:snapToGrid w:val="0"/>
                <w:szCs w:val="21"/>
              </w:rPr>
              <w:t>农业部令第</w:t>
            </w:r>
            <w:r>
              <w:rPr>
                <w:rFonts w:ascii="仿宋_GB2312" w:eastAsia="仿宋_GB2312"/>
                <w:snapToGrid w:val="0"/>
                <w:szCs w:val="21"/>
              </w:rPr>
              <w:t>38</w:t>
            </w:r>
            <w:r>
              <w:rPr>
                <w:rFonts w:hint="eastAsia" w:ascii="仿宋_GB2312" w:eastAsia="仿宋_GB2312"/>
                <w:snapToGrid w:val="0"/>
                <w:szCs w:val="21"/>
              </w:rPr>
              <w:t>号修订）</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第七条省、自治区、直辖市人民政府农业行政主管部门协助农业部做好本行政区域内的肥料登记工作。县级以上地方人民政府农业行政主管部门负责本行政区域内的肥料监督管理工作。第二十五条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一般性检查，必要时抽样检验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5</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农药产品质量、登记证、标签、使用监督检查</w:t>
            </w:r>
          </w:p>
        </w:tc>
        <w:tc>
          <w:tcPr>
            <w:tcW w:w="298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农药产品质量抽查；</w:t>
            </w:r>
          </w:p>
          <w:p>
            <w:pPr>
              <w:adjustRightInd w:val="0"/>
              <w:snapToGrid w:val="0"/>
              <w:spacing w:line="3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农药登记证抽查；</w:t>
            </w:r>
          </w:p>
          <w:p>
            <w:pPr>
              <w:adjustRightInd w:val="0"/>
              <w:snapToGrid w:val="0"/>
              <w:spacing w:line="3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农药产品标签抽查；</w:t>
            </w:r>
          </w:p>
          <w:p>
            <w:pPr>
              <w:adjustRightInd w:val="0"/>
              <w:snapToGrid w:val="0"/>
              <w:spacing w:line="3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农药产品使用抽查。</w:t>
            </w:r>
          </w:p>
        </w:tc>
        <w:tc>
          <w:tcPr>
            <w:tcW w:w="527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《农药管理条例》（</w:t>
            </w:r>
            <w:r>
              <w:rPr>
                <w:rFonts w:ascii="仿宋_GB2312" w:eastAsia="仿宋_GB2312"/>
                <w:snapToGrid w:val="0"/>
                <w:szCs w:val="21"/>
              </w:rPr>
              <w:t>1997</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8</w:t>
            </w:r>
            <w:r>
              <w:rPr>
                <w:rFonts w:hint="eastAsia" w:ascii="仿宋_GB2312" w:eastAsia="仿宋_GB2312"/>
                <w:snapToGrid w:val="0"/>
                <w:szCs w:val="21"/>
              </w:rPr>
              <w:t>日国务院令第</w:t>
            </w:r>
            <w:r>
              <w:rPr>
                <w:rFonts w:ascii="仿宋_GB2312" w:eastAsia="仿宋_GB2312"/>
                <w:snapToGrid w:val="0"/>
                <w:szCs w:val="21"/>
              </w:rPr>
              <w:t>216</w:t>
            </w:r>
            <w:r>
              <w:rPr>
                <w:rFonts w:hint="eastAsia" w:ascii="仿宋_GB2312" w:eastAsia="仿宋_GB2312"/>
                <w:snapToGrid w:val="0"/>
                <w:szCs w:val="21"/>
              </w:rPr>
              <w:t>号发布，</w:t>
            </w:r>
            <w:r>
              <w:rPr>
                <w:rFonts w:ascii="仿宋_GB2312" w:eastAsia="仿宋_GB2312"/>
                <w:snapToGrid w:val="0"/>
                <w:szCs w:val="21"/>
              </w:rPr>
              <w:t>2001</w:t>
            </w:r>
            <w:r>
              <w:rPr>
                <w:rFonts w:hint="eastAsia" w:ascii="仿宋_GB2312" w:eastAsia="仿宋_GB2312"/>
                <w:snapToGrid w:val="0"/>
                <w:szCs w:val="21"/>
              </w:rPr>
              <w:t>年</w:t>
            </w:r>
            <w:r>
              <w:rPr>
                <w:rFonts w:ascii="仿宋_GB2312" w:eastAsia="仿宋_GB2312"/>
                <w:snapToGrid w:val="0"/>
                <w:szCs w:val="21"/>
              </w:rPr>
              <w:t>11</w:t>
            </w:r>
            <w:r>
              <w:rPr>
                <w:rFonts w:hint="eastAsia" w:ascii="仿宋_GB2312" w:eastAsia="仿宋_GB2312"/>
                <w:snapToGrid w:val="0"/>
                <w:szCs w:val="21"/>
              </w:rPr>
              <w:t>月</w:t>
            </w:r>
            <w:r>
              <w:rPr>
                <w:rFonts w:ascii="仿宋_GB2312" w:eastAsia="仿宋_GB2312"/>
                <w:snapToGrid w:val="0"/>
                <w:szCs w:val="21"/>
              </w:rPr>
              <w:t>29</w:t>
            </w:r>
            <w:r>
              <w:rPr>
                <w:rFonts w:hint="eastAsia" w:ascii="仿宋_GB2312" w:eastAsia="仿宋_GB2312"/>
                <w:snapToGrid w:val="0"/>
                <w:szCs w:val="21"/>
              </w:rPr>
              <w:t>日国务院令</w:t>
            </w:r>
            <w:r>
              <w:rPr>
                <w:rFonts w:ascii="仿宋_GB2312" w:eastAsia="仿宋_GB2312"/>
                <w:snapToGrid w:val="0"/>
                <w:szCs w:val="21"/>
              </w:rPr>
              <w:t>326</w:t>
            </w:r>
            <w:r>
              <w:rPr>
                <w:rFonts w:hint="eastAsia" w:ascii="仿宋_GB2312" w:eastAsia="仿宋_GB2312"/>
                <w:snapToGrid w:val="0"/>
                <w:szCs w:val="21"/>
              </w:rPr>
              <w:t>号修订）：第五条省、自治区、直辖市人民政府农业行政主管部门协助国务院农业行政主管部门做好本行政区域内的农药登记，并负责本行政区域内的农药监督管理工作。</w:t>
            </w: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《农药管理条例实施办法》（</w:t>
            </w:r>
            <w:r>
              <w:rPr>
                <w:rFonts w:ascii="仿宋_GB2312" w:eastAsia="仿宋_GB2312"/>
                <w:snapToGrid w:val="0"/>
                <w:szCs w:val="21"/>
              </w:rPr>
              <w:t>1999</w:t>
            </w:r>
            <w:r>
              <w:rPr>
                <w:rFonts w:hint="eastAsia" w:ascii="仿宋_GB2312" w:eastAsia="仿宋_GB2312"/>
                <w:snapToGrid w:val="0"/>
                <w:szCs w:val="21"/>
              </w:rPr>
              <w:t>年</w:t>
            </w:r>
            <w:r>
              <w:rPr>
                <w:rFonts w:ascii="仿宋_GB2312" w:eastAsia="仿宋_GB2312"/>
                <w:snapToGrid w:val="0"/>
                <w:szCs w:val="21"/>
              </w:rPr>
              <w:t>7</w:t>
            </w:r>
            <w:r>
              <w:rPr>
                <w:rFonts w:hint="eastAsia" w:ascii="仿宋_GB2312" w:eastAsia="仿宋_GB2312"/>
                <w:snapToGrid w:val="0"/>
                <w:szCs w:val="21"/>
              </w:rPr>
              <w:t>月</w:t>
            </w:r>
            <w:r>
              <w:rPr>
                <w:rFonts w:ascii="仿宋_GB2312" w:eastAsia="仿宋_GB2312"/>
                <w:snapToGrid w:val="0"/>
                <w:szCs w:val="21"/>
              </w:rPr>
              <w:t>23</w:t>
            </w:r>
            <w:r>
              <w:rPr>
                <w:rFonts w:hint="eastAsia" w:ascii="仿宋_GB2312" w:eastAsia="仿宋_GB2312"/>
                <w:snapToGrid w:val="0"/>
                <w:szCs w:val="21"/>
              </w:rPr>
              <w:t>日农业部令第</w:t>
            </w:r>
            <w:r>
              <w:rPr>
                <w:rFonts w:ascii="仿宋_GB2312" w:eastAsia="仿宋_GB2312"/>
                <w:snapToGrid w:val="0"/>
                <w:szCs w:val="21"/>
              </w:rPr>
              <w:t>20</w:t>
            </w:r>
            <w:r>
              <w:rPr>
                <w:rFonts w:hint="eastAsia" w:ascii="仿宋_GB2312" w:eastAsia="仿宋_GB2312"/>
                <w:snapToGrid w:val="0"/>
                <w:szCs w:val="21"/>
              </w:rPr>
              <w:t>号发布，</w:t>
            </w:r>
            <w:r>
              <w:rPr>
                <w:rFonts w:ascii="仿宋_GB2312" w:eastAsia="仿宋_GB2312"/>
                <w:snapToGrid w:val="0"/>
                <w:szCs w:val="21"/>
              </w:rPr>
              <w:t>2007</w:t>
            </w:r>
            <w:r>
              <w:rPr>
                <w:rFonts w:hint="eastAsia" w:ascii="仿宋_GB2312" w:eastAsia="仿宋_GB2312"/>
                <w:snapToGrid w:val="0"/>
                <w:szCs w:val="21"/>
              </w:rPr>
              <w:t>年</w:t>
            </w:r>
            <w:r>
              <w:rPr>
                <w:rFonts w:ascii="仿宋_GB2312" w:eastAsia="仿宋_GB2312"/>
                <w:snapToGrid w:val="0"/>
                <w:szCs w:val="21"/>
              </w:rPr>
              <w:t>12</w:t>
            </w:r>
            <w:r>
              <w:rPr>
                <w:rFonts w:hint="eastAsia" w:ascii="仿宋_GB2312" w:eastAsia="仿宋_GB2312"/>
                <w:snapToGrid w:val="0"/>
                <w:szCs w:val="21"/>
              </w:rPr>
              <w:t>月</w:t>
            </w:r>
            <w:r>
              <w:rPr>
                <w:rFonts w:ascii="仿宋_GB2312" w:eastAsia="仿宋_GB2312"/>
                <w:snapToGrid w:val="0"/>
                <w:szCs w:val="21"/>
              </w:rPr>
              <w:t>8</w:t>
            </w:r>
            <w:r>
              <w:rPr>
                <w:rFonts w:hint="eastAsia" w:ascii="仿宋_GB2312" w:eastAsia="仿宋_GB2312"/>
                <w:snapToGrid w:val="0"/>
                <w:szCs w:val="21"/>
              </w:rPr>
              <w:t>日农业部令第</w:t>
            </w:r>
            <w:r>
              <w:rPr>
                <w:rFonts w:ascii="仿宋_GB2312" w:eastAsia="仿宋_GB2312"/>
                <w:snapToGrid w:val="0"/>
                <w:szCs w:val="21"/>
              </w:rPr>
              <w:t>9</w:t>
            </w:r>
            <w:r>
              <w:rPr>
                <w:rFonts w:hint="eastAsia" w:ascii="仿宋_GB2312" w:eastAsia="仿宋_GB2312"/>
                <w:snapToGrid w:val="0"/>
                <w:szCs w:val="21"/>
              </w:rPr>
              <w:t>号第三次修改》第三十一条农业行政主管部门有权按照规定对辖区内的农药生产、经营和使用单位的农药进行定期和不定期监督、检查，必要时按照规定抽取样品和索取有关资料，有关单位和个人不得拒绝和隐瞒。</w:t>
            </w: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一般性检查，必要时抽样检验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4"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527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6</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蚕种质量监督抽查</w:t>
            </w:r>
          </w:p>
        </w:tc>
        <w:tc>
          <w:tcPr>
            <w:tcW w:w="298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微粒子病抽检；</w:t>
            </w:r>
          </w:p>
          <w:p>
            <w:pPr>
              <w:adjustRightInd w:val="0"/>
              <w:snapToGrid w:val="0"/>
              <w:spacing w:line="3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生产经营中假劣蚕种的抽查；</w:t>
            </w:r>
          </w:p>
          <w:p>
            <w:pPr>
              <w:adjustRightInd w:val="0"/>
              <w:snapToGrid w:val="0"/>
              <w:spacing w:line="3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商品小蚕及商品小蚕共育用种质量抽查。</w:t>
            </w:r>
          </w:p>
        </w:tc>
        <w:tc>
          <w:tcPr>
            <w:tcW w:w="527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《蚕种管理办法》（农业部令第</w:t>
            </w:r>
            <w:r>
              <w:rPr>
                <w:rFonts w:ascii="仿宋_GB2312" w:eastAsia="仿宋_GB2312"/>
                <w:snapToGrid w:val="0"/>
                <w:szCs w:val="21"/>
              </w:rPr>
              <w:t>68</w:t>
            </w:r>
            <w:r>
              <w:rPr>
                <w:rFonts w:hint="eastAsia" w:ascii="仿宋_GB2312" w:eastAsia="仿宋_GB2312"/>
                <w:snapToGrid w:val="0"/>
                <w:szCs w:val="21"/>
              </w:rPr>
              <w:t>号）第二十六条：省级以上人民政府农业（蚕业）行政主管部门应当制定蚕种质量监督抽查计划并组织实施。</w:t>
            </w: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《广西壮族自治区蚕种管理条例》（</w:t>
            </w:r>
            <w:r>
              <w:rPr>
                <w:rFonts w:ascii="仿宋_GB2312" w:eastAsia="仿宋_GB2312"/>
                <w:snapToGrid w:val="0"/>
                <w:szCs w:val="21"/>
              </w:rPr>
              <w:t>2016</w:t>
            </w:r>
            <w:r>
              <w:rPr>
                <w:rFonts w:hint="eastAsia" w:ascii="仿宋_GB2312" w:eastAsia="仿宋_GB2312"/>
                <w:snapToGrid w:val="0"/>
                <w:szCs w:val="21"/>
              </w:rPr>
              <w:t>年</w:t>
            </w:r>
            <w:r>
              <w:rPr>
                <w:rFonts w:ascii="仿宋_GB2312" w:eastAsia="仿宋_GB2312"/>
                <w:snapToGrid w:val="0"/>
                <w:szCs w:val="21"/>
              </w:rPr>
              <w:t>3</w:t>
            </w:r>
            <w:r>
              <w:rPr>
                <w:rFonts w:hint="eastAsia" w:ascii="仿宋_GB2312" w:eastAsia="仿宋_GB2312"/>
                <w:snapToGrid w:val="0"/>
                <w:szCs w:val="21"/>
              </w:rPr>
              <w:t>月</w:t>
            </w:r>
            <w:r>
              <w:rPr>
                <w:rFonts w:ascii="仿宋_GB2312" w:eastAsia="仿宋_GB2312"/>
                <w:snapToGrid w:val="0"/>
                <w:szCs w:val="21"/>
              </w:rPr>
              <w:t>31</w:t>
            </w:r>
            <w:r>
              <w:rPr>
                <w:rFonts w:hint="eastAsia" w:ascii="仿宋_GB2312" w:eastAsia="仿宋_GB2312"/>
                <w:snapToGrid w:val="0"/>
                <w:szCs w:val="21"/>
              </w:rPr>
              <w:t>日，自治区十二届人大常委会第二十二次会议通过，于</w:t>
            </w:r>
            <w:r>
              <w:rPr>
                <w:rFonts w:ascii="仿宋_GB2312" w:eastAsia="仿宋_GB2312"/>
                <w:snapToGrid w:val="0"/>
                <w:szCs w:val="21"/>
              </w:rPr>
              <w:t>2016</w:t>
            </w:r>
            <w:r>
              <w:rPr>
                <w:rFonts w:hint="eastAsia" w:ascii="仿宋_GB2312" w:eastAsia="仿宋_GB2312"/>
                <w:snapToGrid w:val="0"/>
                <w:szCs w:val="21"/>
              </w:rPr>
              <w:t>年</w:t>
            </w:r>
            <w:r>
              <w:rPr>
                <w:rFonts w:ascii="仿宋_GB2312" w:eastAsia="仿宋_GB2312"/>
                <w:snapToGrid w:val="0"/>
                <w:szCs w:val="21"/>
              </w:rPr>
              <w:t>7</w:t>
            </w:r>
            <w:r>
              <w:rPr>
                <w:rFonts w:hint="eastAsia" w:ascii="仿宋_GB2312" w:eastAsia="仿宋_GB2312"/>
                <w:snapToGrid w:val="0"/>
                <w:szCs w:val="21"/>
              </w:rPr>
              <w:t>月</w:t>
            </w:r>
            <w:r>
              <w:rPr>
                <w:rFonts w:ascii="仿宋_GB2312" w:eastAsia="仿宋_GB2312"/>
                <w:snapToGrid w:val="0"/>
                <w:szCs w:val="21"/>
              </w:rPr>
              <w:t>1</w:t>
            </w:r>
            <w:r>
              <w:rPr>
                <w:rFonts w:hint="eastAsia" w:ascii="仿宋_GB2312" w:eastAsia="仿宋_GB2312"/>
                <w:snapToGrid w:val="0"/>
                <w:szCs w:val="21"/>
              </w:rPr>
              <w:t>日施行）第十九条县级以上人民政府农业行政主管部门应当加强对商品小蚕生产、经营的监督管理和技术指导。第二十三条县级以上人民政府农业行政主管部门应当加强对本区域内蚕种质量的监督管理，制定蚕种质量监督检查计划，依法对生产、经营的蚕种质量进行监督抽查，并将抽查结果予以通报或者公告。</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一般性检查，必要时抽样检验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7</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农产品质量安全监督检查</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农产品质量安全监督抽查</w:t>
            </w: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tc>
        <w:tc>
          <w:tcPr>
            <w:tcW w:w="527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《中华人民共和国农产品质量安全法》（</w:t>
            </w:r>
            <w:r>
              <w:rPr>
                <w:rFonts w:ascii="仿宋_GB2312" w:eastAsia="仿宋_GB2312"/>
                <w:snapToGrid w:val="0"/>
                <w:szCs w:val="21"/>
              </w:rPr>
              <w:t>2006</w:t>
            </w:r>
            <w:r>
              <w:rPr>
                <w:rFonts w:hint="eastAsia" w:ascii="仿宋_GB2312" w:eastAsia="仿宋_GB2312"/>
                <w:snapToGrid w:val="0"/>
                <w:szCs w:val="21"/>
              </w:rPr>
              <w:t>年</w:t>
            </w:r>
            <w:r>
              <w:rPr>
                <w:rFonts w:ascii="仿宋_GB2312" w:eastAsia="仿宋_GB2312"/>
                <w:snapToGrid w:val="0"/>
                <w:szCs w:val="21"/>
              </w:rPr>
              <w:t>4</w:t>
            </w:r>
            <w:r>
              <w:rPr>
                <w:rFonts w:hint="eastAsia" w:ascii="仿宋_GB2312" w:eastAsia="仿宋_GB2312"/>
                <w:snapToGrid w:val="0"/>
                <w:szCs w:val="21"/>
              </w:rPr>
              <w:t>月</w:t>
            </w:r>
            <w:r>
              <w:rPr>
                <w:rFonts w:ascii="仿宋_GB2312" w:eastAsia="仿宋_GB2312"/>
                <w:snapToGrid w:val="0"/>
                <w:szCs w:val="21"/>
              </w:rPr>
              <w:t>29</w:t>
            </w:r>
            <w:r>
              <w:rPr>
                <w:rFonts w:hint="eastAsia" w:ascii="仿宋_GB2312" w:eastAsia="仿宋_GB2312"/>
                <w:snapToGrid w:val="0"/>
                <w:szCs w:val="21"/>
              </w:rPr>
              <w:t>日主席令第</w:t>
            </w:r>
            <w:r>
              <w:rPr>
                <w:rFonts w:ascii="仿宋_GB2312" w:eastAsia="仿宋_GB2312"/>
                <w:snapToGrid w:val="0"/>
                <w:szCs w:val="21"/>
              </w:rPr>
              <w:t>49</w:t>
            </w:r>
            <w:r>
              <w:rPr>
                <w:rFonts w:hint="eastAsia" w:ascii="仿宋_GB2312" w:eastAsia="仿宋_GB2312"/>
                <w:snapToGrid w:val="0"/>
                <w:szCs w:val="21"/>
              </w:rPr>
              <w:t>号，</w:t>
            </w:r>
            <w:r>
              <w:rPr>
                <w:rFonts w:ascii="仿宋_GB2312" w:eastAsia="仿宋_GB2312"/>
                <w:snapToGrid w:val="0"/>
                <w:szCs w:val="21"/>
              </w:rPr>
              <w:t>2006</w:t>
            </w:r>
            <w:r>
              <w:rPr>
                <w:rFonts w:hint="eastAsia" w:ascii="仿宋_GB2312" w:eastAsia="仿宋_GB2312"/>
                <w:snapToGrid w:val="0"/>
                <w:szCs w:val="21"/>
              </w:rPr>
              <w:t>年</w:t>
            </w:r>
            <w:r>
              <w:rPr>
                <w:rFonts w:ascii="仿宋_GB2312" w:eastAsia="仿宋_GB2312"/>
                <w:snapToGrid w:val="0"/>
                <w:szCs w:val="21"/>
              </w:rPr>
              <w:t>11</w:t>
            </w:r>
            <w:r>
              <w:rPr>
                <w:rFonts w:hint="eastAsia" w:ascii="仿宋_GB2312" w:eastAsia="仿宋_GB2312"/>
                <w:snapToGrid w:val="0"/>
                <w:szCs w:val="21"/>
              </w:rPr>
              <w:t>月</w:t>
            </w:r>
            <w:r>
              <w:rPr>
                <w:rFonts w:ascii="仿宋_GB2312" w:eastAsia="仿宋_GB2312"/>
                <w:snapToGrid w:val="0"/>
                <w:szCs w:val="21"/>
              </w:rPr>
              <w:t>1</w:t>
            </w:r>
            <w:r>
              <w:rPr>
                <w:rFonts w:hint="eastAsia" w:ascii="仿宋_GB2312" w:eastAsia="仿宋_GB2312"/>
                <w:snapToGrid w:val="0"/>
                <w:szCs w:val="21"/>
              </w:rPr>
              <w:t>日起施行）第三条县级以上人民政府农业行政主管部门负责农产品质量安全的监督管理工作；县级以上人民政府有关部门按照职责分工，负责农产品质量安全的有关工作。第二十一条国务院农业行政主管部门和省、自治区、直辖市人民政府农业行政主管部门应当定期对可能危及农产品质量安全的农药、兽药、饲料和饲料添加剂、肥料等农业投入品进行监督抽查，并公布抽查结果。第三十四条县级以上人民政府农业行政主管部门应当按照保障农产品质量安全的要求，制定并组织实施农产品质量安全监测计划，对生产中或者市场上销售的农产品进行监督抽查。第三十九条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一般性检查，必要时抽样检验</w:t>
            </w: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9"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527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9"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8</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农产品生产基地监督检查</w:t>
            </w:r>
          </w:p>
        </w:tc>
        <w:tc>
          <w:tcPr>
            <w:tcW w:w="298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生产记录、农业投入品使用情况、农药安全间隔期控制情况、产品可追溯平台建设或制度执行情况等。</w:t>
            </w:r>
          </w:p>
        </w:tc>
        <w:tc>
          <w:tcPr>
            <w:tcW w:w="527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《农产品产地安全管理办法》（</w:t>
            </w:r>
            <w:r>
              <w:rPr>
                <w:rFonts w:ascii="仿宋_GB2312" w:eastAsia="仿宋_GB2312"/>
                <w:snapToGrid w:val="0"/>
                <w:szCs w:val="21"/>
              </w:rPr>
              <w:t>2006</w:t>
            </w:r>
            <w:r>
              <w:rPr>
                <w:rFonts w:hint="eastAsia" w:ascii="仿宋_GB2312" w:eastAsia="仿宋_GB2312"/>
                <w:snapToGrid w:val="0"/>
                <w:szCs w:val="21"/>
              </w:rPr>
              <w:t>年</w:t>
            </w:r>
            <w:r>
              <w:rPr>
                <w:rFonts w:ascii="仿宋_GB2312" w:eastAsia="仿宋_GB2312"/>
                <w:snapToGrid w:val="0"/>
                <w:szCs w:val="21"/>
              </w:rPr>
              <w:t>10</w:t>
            </w:r>
            <w:r>
              <w:rPr>
                <w:rFonts w:hint="eastAsia" w:ascii="仿宋_GB2312" w:eastAsia="仿宋_GB2312"/>
                <w:snapToGrid w:val="0"/>
                <w:szCs w:val="21"/>
              </w:rPr>
              <w:t>月</w:t>
            </w:r>
            <w:r>
              <w:rPr>
                <w:rFonts w:ascii="仿宋_GB2312" w:eastAsia="仿宋_GB2312"/>
                <w:snapToGrid w:val="0"/>
                <w:szCs w:val="21"/>
              </w:rPr>
              <w:t>17</w:t>
            </w:r>
            <w:r>
              <w:rPr>
                <w:rFonts w:hint="eastAsia" w:ascii="仿宋_GB2312" w:eastAsia="仿宋_GB2312"/>
                <w:snapToGrid w:val="0"/>
                <w:szCs w:val="21"/>
              </w:rPr>
              <w:t>日农业部令第</w:t>
            </w:r>
            <w:r>
              <w:rPr>
                <w:rFonts w:ascii="仿宋_GB2312" w:eastAsia="仿宋_GB2312"/>
                <w:snapToGrid w:val="0"/>
                <w:szCs w:val="21"/>
              </w:rPr>
              <w:t>71</w:t>
            </w:r>
            <w:r>
              <w:rPr>
                <w:rFonts w:hint="eastAsia" w:ascii="仿宋_GB2312" w:eastAsia="仿宋_GB2312"/>
                <w:snapToGrid w:val="0"/>
                <w:szCs w:val="21"/>
              </w:rPr>
              <w:t>号公布）第</w:t>
            </w:r>
            <w:r>
              <w:rPr>
                <w:rFonts w:ascii="仿宋_GB2312" w:eastAsia="仿宋_GB2312"/>
                <w:snapToGrid w:val="0"/>
                <w:szCs w:val="21"/>
              </w:rPr>
              <w:t>3</w:t>
            </w:r>
            <w:r>
              <w:rPr>
                <w:rFonts w:hint="eastAsia" w:ascii="仿宋_GB2312" w:eastAsia="仿宋_GB2312"/>
                <w:snapToGrid w:val="0"/>
                <w:szCs w:val="21"/>
              </w:rPr>
              <w:t>条，“县级以上人民政府农业行政主管部门负责农产品产地的划分和监督管理。”</w:t>
            </w: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第</w:t>
            </w:r>
            <w:r>
              <w:rPr>
                <w:rFonts w:ascii="仿宋_GB2312" w:eastAsia="仿宋_GB2312"/>
                <w:snapToGrid w:val="0"/>
                <w:szCs w:val="21"/>
              </w:rPr>
              <w:t>23</w:t>
            </w:r>
            <w:r>
              <w:rPr>
                <w:rFonts w:hint="eastAsia" w:ascii="仿宋_GB2312" w:eastAsia="仿宋_GB2312"/>
                <w:snapToGrid w:val="0"/>
                <w:szCs w:val="21"/>
              </w:rPr>
              <w:t>条，“县级以上人民政府农业行政主管部门负责农产品产地安全的监督检查。农业行政执法人员履行监督检查职责时，应当向被检查单位或者个人出示行政执法证件。有关单位或者个人应当如实提供有关情况和资料，不得拒绝检查或者提供虚假情况。”</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一般性检查，必要时抽样检验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9</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无公害农产品监督检查</w:t>
            </w:r>
          </w:p>
        </w:tc>
        <w:tc>
          <w:tcPr>
            <w:tcW w:w="298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无公害农产品产地环境、投入品使用。</w:t>
            </w:r>
          </w:p>
        </w:tc>
        <w:tc>
          <w:tcPr>
            <w:tcW w:w="527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《无公害农产品管理办法》（</w:t>
            </w:r>
            <w:r>
              <w:rPr>
                <w:rFonts w:ascii="仿宋_GB2312" w:eastAsia="仿宋_GB2312"/>
                <w:snapToGrid w:val="0"/>
                <w:szCs w:val="21"/>
              </w:rPr>
              <w:t>2002</w:t>
            </w:r>
            <w:r>
              <w:rPr>
                <w:rFonts w:hint="eastAsia" w:ascii="仿宋_GB2312" w:eastAsia="仿宋_GB2312"/>
                <w:snapToGrid w:val="0"/>
                <w:szCs w:val="21"/>
              </w:rPr>
              <w:t>年</w:t>
            </w:r>
            <w:r>
              <w:rPr>
                <w:rFonts w:ascii="仿宋_GB2312" w:eastAsia="仿宋_GB2312"/>
                <w:snapToGrid w:val="0"/>
                <w:szCs w:val="21"/>
              </w:rPr>
              <w:t>4</w:t>
            </w:r>
            <w:r>
              <w:rPr>
                <w:rFonts w:hint="eastAsia" w:ascii="仿宋_GB2312" w:eastAsia="仿宋_GB2312"/>
                <w:snapToGrid w:val="0"/>
                <w:szCs w:val="21"/>
              </w:rPr>
              <w:t>月</w:t>
            </w:r>
            <w:r>
              <w:rPr>
                <w:rFonts w:ascii="仿宋_GB2312" w:eastAsia="仿宋_GB2312"/>
                <w:snapToGrid w:val="0"/>
                <w:szCs w:val="21"/>
              </w:rPr>
              <w:t>29</w:t>
            </w:r>
            <w:r>
              <w:rPr>
                <w:rFonts w:hint="eastAsia" w:ascii="仿宋_GB2312" w:eastAsia="仿宋_GB2312"/>
                <w:snapToGrid w:val="0"/>
                <w:szCs w:val="21"/>
              </w:rPr>
              <w:t>日农业部、国家质量监督检验检疫总局令第</w:t>
            </w:r>
            <w:r>
              <w:rPr>
                <w:rFonts w:ascii="仿宋_GB2312" w:eastAsia="仿宋_GB2312"/>
                <w:snapToGrid w:val="0"/>
                <w:szCs w:val="21"/>
              </w:rPr>
              <w:t>12</w:t>
            </w:r>
            <w:r>
              <w:rPr>
                <w:rFonts w:hint="eastAsia" w:ascii="仿宋_GB2312" w:eastAsia="仿宋_GB2312"/>
                <w:snapToGrid w:val="0"/>
                <w:szCs w:val="21"/>
              </w:rPr>
              <w:t>号公布）第</w:t>
            </w:r>
            <w:r>
              <w:rPr>
                <w:rFonts w:ascii="仿宋_GB2312" w:eastAsia="仿宋_GB2312"/>
                <w:snapToGrid w:val="0"/>
                <w:szCs w:val="21"/>
              </w:rPr>
              <w:t>36</w:t>
            </w:r>
            <w:r>
              <w:rPr>
                <w:rFonts w:hint="eastAsia" w:ascii="仿宋_GB2312" w:eastAsia="仿宋_GB2312"/>
                <w:snapToGrid w:val="0"/>
                <w:szCs w:val="21"/>
              </w:rPr>
              <w:t>条，“获得无公害农产品产地认定证书的单位或者个人违反本办法，有下列情形之一的，由省级农业行政主管部门予以警告，并责令限期改正；逾期未改正的，撤销其无公害农产品产地认定证书：（一）无公害农产品产地被污染或者产地环境达不到标准要求的；（二）无公害农产品产地使用的农业投入品不符合无公害农产品相关标准要求的；（三）擅自扩大无公害农产品产地范围的。”</w:t>
            </w: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一般性检查，必要时抽样检验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4"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527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10</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绿色食品抽检和年检</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绿色食品生产管理控制、标志使用。</w:t>
            </w:r>
          </w:p>
        </w:tc>
        <w:tc>
          <w:tcPr>
            <w:tcW w:w="527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《绿色食品标志管理办法》（</w:t>
            </w:r>
            <w:r>
              <w:rPr>
                <w:rFonts w:ascii="仿宋_GB2312" w:eastAsia="仿宋_GB2312"/>
                <w:snapToGrid w:val="0"/>
                <w:szCs w:val="21"/>
              </w:rPr>
              <w:t>2012</w:t>
            </w:r>
            <w:r>
              <w:rPr>
                <w:rFonts w:hint="eastAsia" w:ascii="仿宋_GB2312" w:eastAsia="仿宋_GB2312"/>
                <w:snapToGrid w:val="0"/>
                <w:szCs w:val="21"/>
              </w:rPr>
              <w:t>年</w:t>
            </w:r>
            <w:r>
              <w:rPr>
                <w:rFonts w:ascii="仿宋_GB2312" w:eastAsia="仿宋_GB2312"/>
                <w:snapToGrid w:val="0"/>
                <w:szCs w:val="21"/>
              </w:rPr>
              <w:t>7</w:t>
            </w:r>
            <w:r>
              <w:rPr>
                <w:rFonts w:hint="eastAsia" w:ascii="仿宋_GB2312" w:eastAsia="仿宋_GB2312"/>
                <w:snapToGrid w:val="0"/>
                <w:szCs w:val="21"/>
              </w:rPr>
              <w:t>月</w:t>
            </w:r>
            <w:r>
              <w:rPr>
                <w:rFonts w:ascii="仿宋_GB2312" w:eastAsia="仿宋_GB2312"/>
                <w:snapToGrid w:val="0"/>
                <w:szCs w:val="21"/>
              </w:rPr>
              <w:t>30</w:t>
            </w:r>
            <w:r>
              <w:rPr>
                <w:rFonts w:hint="eastAsia" w:ascii="仿宋_GB2312" w:eastAsia="仿宋_GB2312"/>
                <w:snapToGrid w:val="0"/>
                <w:szCs w:val="21"/>
              </w:rPr>
              <w:t>日农业部令</w:t>
            </w:r>
            <w:r>
              <w:rPr>
                <w:rFonts w:ascii="仿宋_GB2312" w:eastAsia="仿宋_GB2312"/>
                <w:snapToGrid w:val="0"/>
                <w:szCs w:val="21"/>
              </w:rPr>
              <w:t>2012</w:t>
            </w:r>
            <w:r>
              <w:rPr>
                <w:rFonts w:hint="eastAsia" w:ascii="仿宋_GB2312" w:eastAsia="仿宋_GB2312"/>
                <w:snapToGrid w:val="0"/>
                <w:szCs w:val="21"/>
              </w:rPr>
              <w:t>年第</w:t>
            </w:r>
            <w:r>
              <w:rPr>
                <w:rFonts w:ascii="仿宋_GB2312" w:eastAsia="仿宋_GB2312"/>
                <w:snapToGrid w:val="0"/>
                <w:szCs w:val="21"/>
              </w:rPr>
              <w:t>6</w:t>
            </w:r>
            <w:r>
              <w:rPr>
                <w:rFonts w:hint="eastAsia" w:ascii="仿宋_GB2312" w:eastAsia="仿宋_GB2312"/>
                <w:snapToGrid w:val="0"/>
                <w:szCs w:val="21"/>
              </w:rPr>
              <w:t>号）第四条，“县级以上人民政府农业行政主管部门依法对绿色食品及绿色食品标志进行监督管理。”</w:t>
            </w: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第五条，“省级人民政府农业行政主管部门所属绿色食品工作机构（以下简称省级工作机构）负责本行政区域绿色食品标志使用申请的受理、初审和颁证后跟踪检查工作。”</w:t>
            </w: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第二十四条，“县级以上地方人民政府农业行政主管部门应当加强绿色食品标志的监督管理工作，依法对辖区内绿色食品产地环境、产品质量、包装标识、标志使用等情况进行监督检查。”第二十五条，“省级工作机构应当建立绿色食品风险防范及应急处置制度，组织对绿色食品及标志使用情况进行跟踪检查。”和“省级工作机构应当组织对辖区内绿色食品标志使用人使用绿色食品标志的情况实施年度检查。检查合格的，在标志使用证书上加盖年度检查合格章。”</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一般性检查，必要时抽样检验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11</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农业转基因生物安全的监督</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涉及农业转基因生物（不包含水产畜牧业）</w:t>
            </w:r>
          </w:p>
        </w:tc>
        <w:tc>
          <w:tcPr>
            <w:tcW w:w="527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《农业转基因生物安全管理条例》（</w:t>
            </w:r>
            <w:r>
              <w:rPr>
                <w:rFonts w:ascii="仿宋_GB2312" w:eastAsia="仿宋_GB2312"/>
                <w:snapToGrid w:val="0"/>
                <w:szCs w:val="21"/>
              </w:rPr>
              <w:t>2001</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23</w:t>
            </w:r>
            <w:r>
              <w:rPr>
                <w:rFonts w:hint="eastAsia" w:ascii="仿宋_GB2312" w:eastAsia="仿宋_GB2312"/>
                <w:snapToGrid w:val="0"/>
                <w:szCs w:val="21"/>
              </w:rPr>
              <w:t>日国务院令第</w:t>
            </w:r>
            <w:r>
              <w:rPr>
                <w:rFonts w:ascii="仿宋_GB2312" w:eastAsia="仿宋_GB2312"/>
                <w:snapToGrid w:val="0"/>
                <w:szCs w:val="21"/>
              </w:rPr>
              <w:t>304</w:t>
            </w:r>
            <w:r>
              <w:rPr>
                <w:rFonts w:hint="eastAsia" w:ascii="仿宋_GB2312" w:eastAsia="仿宋_GB2312"/>
                <w:snapToGrid w:val="0"/>
                <w:szCs w:val="21"/>
              </w:rPr>
              <w:t>号公布，</w:t>
            </w:r>
            <w:r>
              <w:rPr>
                <w:rFonts w:ascii="仿宋_GB2312" w:eastAsia="仿宋_GB2312"/>
                <w:snapToGrid w:val="0"/>
                <w:szCs w:val="21"/>
              </w:rPr>
              <w:t>2011</w:t>
            </w:r>
            <w:r>
              <w:rPr>
                <w:rFonts w:hint="eastAsia" w:ascii="仿宋_GB2312" w:eastAsia="仿宋_GB2312"/>
                <w:snapToGrid w:val="0"/>
                <w:szCs w:val="21"/>
              </w:rPr>
              <w:t>年</w:t>
            </w:r>
            <w:r>
              <w:rPr>
                <w:rFonts w:ascii="仿宋_GB2312" w:eastAsia="仿宋_GB2312"/>
                <w:snapToGrid w:val="0"/>
                <w:szCs w:val="21"/>
              </w:rPr>
              <w:t>1</w:t>
            </w:r>
            <w:r>
              <w:rPr>
                <w:rFonts w:hint="eastAsia" w:ascii="仿宋_GB2312" w:eastAsia="仿宋_GB2312"/>
                <w:snapToGrid w:val="0"/>
                <w:szCs w:val="21"/>
              </w:rPr>
              <w:t>月</w:t>
            </w:r>
            <w:r>
              <w:rPr>
                <w:rFonts w:ascii="仿宋_GB2312" w:eastAsia="仿宋_GB2312"/>
                <w:snapToGrid w:val="0"/>
                <w:szCs w:val="21"/>
              </w:rPr>
              <w:t>8</w:t>
            </w:r>
            <w:r>
              <w:rPr>
                <w:rFonts w:hint="eastAsia" w:ascii="仿宋_GB2312" w:eastAsia="仿宋_GB2312"/>
                <w:snapToGrid w:val="0"/>
                <w:szCs w:val="21"/>
              </w:rPr>
              <w:t>日修订）第四条，“县级以上地方各级人民政府农业行政主管部门负责本行政区域内的农业转基因生物安全的监督管理工作。”</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一般性检查、抽查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12</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农业植物检疫检查</w:t>
            </w:r>
          </w:p>
        </w:tc>
        <w:tc>
          <w:tcPr>
            <w:tcW w:w="298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对农作物种子、苗木及其他繁殖材料的生产基地及跨区域调运进行检疫检查，查阅产地检疫、调运检疫证书</w:t>
            </w:r>
          </w:p>
        </w:tc>
        <w:tc>
          <w:tcPr>
            <w:tcW w:w="527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《植物检疫条例》（</w:t>
            </w:r>
            <w:r>
              <w:rPr>
                <w:rFonts w:ascii="仿宋_GB2312" w:eastAsia="仿宋_GB2312"/>
                <w:snapToGrid w:val="0"/>
                <w:szCs w:val="21"/>
              </w:rPr>
              <w:t>1983</w:t>
            </w:r>
            <w:r>
              <w:rPr>
                <w:rFonts w:hint="eastAsia" w:ascii="仿宋_GB2312" w:eastAsia="仿宋_GB2312"/>
                <w:snapToGrid w:val="0"/>
                <w:szCs w:val="21"/>
              </w:rPr>
              <w:t>年</w:t>
            </w:r>
            <w:r>
              <w:rPr>
                <w:rFonts w:ascii="仿宋_GB2312" w:eastAsia="仿宋_GB2312"/>
                <w:snapToGrid w:val="0"/>
                <w:szCs w:val="21"/>
              </w:rPr>
              <w:t>1</w:t>
            </w:r>
            <w:r>
              <w:rPr>
                <w:rFonts w:hint="eastAsia" w:ascii="仿宋_GB2312" w:eastAsia="仿宋_GB2312"/>
                <w:snapToGrid w:val="0"/>
                <w:szCs w:val="21"/>
              </w:rPr>
              <w:t>月</w:t>
            </w:r>
            <w:r>
              <w:rPr>
                <w:rFonts w:ascii="仿宋_GB2312" w:eastAsia="仿宋_GB2312"/>
                <w:snapToGrid w:val="0"/>
                <w:szCs w:val="21"/>
              </w:rPr>
              <w:t>3</w:t>
            </w:r>
            <w:r>
              <w:rPr>
                <w:rFonts w:hint="eastAsia" w:ascii="仿宋_GB2312" w:eastAsia="仿宋_GB2312"/>
                <w:snapToGrid w:val="0"/>
                <w:szCs w:val="21"/>
              </w:rPr>
              <w:t>日国务院发布，</w:t>
            </w:r>
            <w:r>
              <w:rPr>
                <w:rFonts w:ascii="仿宋_GB2312" w:eastAsia="仿宋_GB2312"/>
                <w:snapToGrid w:val="0"/>
                <w:szCs w:val="21"/>
              </w:rPr>
              <w:t>1992</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13</w:t>
            </w:r>
            <w:r>
              <w:rPr>
                <w:rFonts w:hint="eastAsia" w:ascii="仿宋_GB2312" w:eastAsia="仿宋_GB2312"/>
                <w:snapToGrid w:val="0"/>
                <w:szCs w:val="21"/>
              </w:rPr>
              <w:t>日修订）第三条，“县级以上地方各级农业主管部门、林业主管部门所属的植物检疫机构，负责执行国家的植物检疫任务。”</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专业性检查、抽查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4"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527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13</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野生植物保护监督检查</w:t>
            </w:r>
          </w:p>
        </w:tc>
        <w:tc>
          <w:tcPr>
            <w:tcW w:w="298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野生植物采集、经营利用活动监督检查；</w:t>
            </w:r>
            <w:r>
              <w:rPr>
                <w:rFonts w:ascii="仿宋_GB2312" w:eastAsia="仿宋_GB2312"/>
                <w:snapToGrid w:val="0"/>
                <w:szCs w:val="21"/>
              </w:rPr>
              <w:t>       </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对外国人在本行政区域内的考察活动进行现场监督检查。</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527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野生植物保护条例》第八条国务院林业行政主管部门主管全国林区内野生植物和林区外珍贵野生树木的监督管理工作。国务院农业行政主管部门主管全国其他野生植物的监督管理工作。国务院建设行政部门负责城市园林、风景名胜区内野生植物的监督管理工作。国务院环境保护部门负责对全国野生植物环境保护工作的协调和监督。国务院其他有关部门依照职责分工负责有关的野生植物保护工作。</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第十九条，野生植物行政主管部门应当对经营利用国家二级保护野生植物的活动进行监督检查。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《农业野生植物保护办法》（农业部令</w:t>
            </w:r>
            <w:r>
              <w:rPr>
                <w:rFonts w:ascii="仿宋_GB2312" w:eastAsia="仿宋_GB2312"/>
                <w:snapToGrid w:val="0"/>
                <w:szCs w:val="21"/>
              </w:rPr>
              <w:t>2013</w:t>
            </w:r>
            <w:r>
              <w:rPr>
                <w:rFonts w:hint="eastAsia" w:ascii="仿宋_GB2312" w:eastAsia="仿宋_GB2312"/>
                <w:snapToGrid w:val="0"/>
                <w:szCs w:val="21"/>
              </w:rPr>
              <w:t>年第</w:t>
            </w:r>
            <w:r>
              <w:rPr>
                <w:rFonts w:ascii="仿宋_GB2312" w:eastAsia="仿宋_GB2312"/>
                <w:snapToGrid w:val="0"/>
                <w:szCs w:val="21"/>
              </w:rPr>
              <w:t>5</w:t>
            </w:r>
            <w:r>
              <w:rPr>
                <w:rFonts w:hint="eastAsia" w:ascii="仿宋_GB2312" w:eastAsia="仿宋_GB2312"/>
                <w:snapToGrid w:val="0"/>
                <w:szCs w:val="21"/>
              </w:rPr>
              <w:t>号修订）第三条县级以上地方人民政府农业（畜牧、渔业）行政主管部门（以下简称农业行政主管部门）依据《条例》和本办法规定负责本行政区域内野生植物监督管理工作。第二十四条考察地省级农业行政主管部门或其授权的野生植物保护管理机构应当对外国人在本行政区域内的考察活动进行现场监督检查，并及时将监督检查情况报告农业部野生植物保护管理办公室。</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一般性检查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14</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农业环境监督检查</w:t>
            </w:r>
          </w:p>
        </w:tc>
        <w:tc>
          <w:tcPr>
            <w:tcW w:w="298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农业环境及农业生态、农业物种资源等</w:t>
            </w:r>
          </w:p>
        </w:tc>
        <w:tc>
          <w:tcPr>
            <w:tcW w:w="527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《广西壮族自治区农业环境保护条例》（</w:t>
            </w:r>
            <w:r>
              <w:rPr>
                <w:rFonts w:ascii="仿宋_GB2312" w:eastAsia="仿宋_GB2312"/>
                <w:snapToGrid w:val="0"/>
                <w:szCs w:val="21"/>
              </w:rPr>
              <w:t>1995</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30</w:t>
            </w:r>
            <w:r>
              <w:rPr>
                <w:rFonts w:hint="eastAsia" w:ascii="仿宋_GB2312" w:eastAsia="仿宋_GB2312"/>
                <w:snapToGrid w:val="0"/>
                <w:szCs w:val="21"/>
              </w:rPr>
              <w:t>日自治区第八届人大常委会第</w:t>
            </w:r>
            <w:r>
              <w:rPr>
                <w:rFonts w:ascii="仿宋_GB2312" w:eastAsia="仿宋_GB2312"/>
                <w:snapToGrid w:val="0"/>
                <w:szCs w:val="21"/>
              </w:rPr>
              <w:t>36</w:t>
            </w:r>
            <w:r>
              <w:rPr>
                <w:rFonts w:hint="eastAsia" w:ascii="仿宋_GB2312" w:eastAsia="仿宋_GB2312"/>
                <w:snapToGrid w:val="0"/>
                <w:szCs w:val="21"/>
              </w:rPr>
              <w:t>号公布，</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6</w:t>
            </w:r>
            <w:r>
              <w:rPr>
                <w:rFonts w:hint="eastAsia" w:ascii="仿宋_GB2312" w:eastAsia="仿宋_GB2312"/>
                <w:snapToGrid w:val="0"/>
                <w:szCs w:val="21"/>
              </w:rPr>
              <w:t>月</w:t>
            </w:r>
            <w:r>
              <w:rPr>
                <w:rFonts w:ascii="仿宋_GB2312" w:eastAsia="仿宋_GB2312"/>
                <w:snapToGrid w:val="0"/>
                <w:szCs w:val="21"/>
              </w:rPr>
              <w:t>3</w:t>
            </w:r>
            <w:r>
              <w:rPr>
                <w:rFonts w:hint="eastAsia" w:ascii="仿宋_GB2312" w:eastAsia="仿宋_GB2312"/>
                <w:snapToGrid w:val="0"/>
                <w:szCs w:val="21"/>
              </w:rPr>
              <w:t>日修正）第八条，“人民政府农业行政主管部门在农业环境保护方面的主要职责是：…开展农业环境质量调查与监测、农业生态建设、农业生物物种资源调查、保护珍稀濒危生物资源及其近缘的生物资源、对直接影响农业环境的建设项目和单位进行监督检查、参与农业环境污染事故和污染纠纷的调查处理…”</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一般性检查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15</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农村土地承包监督检查</w:t>
            </w:r>
          </w:p>
        </w:tc>
        <w:tc>
          <w:tcPr>
            <w:tcW w:w="298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农村土地承包合同</w:t>
            </w:r>
          </w:p>
        </w:tc>
        <w:tc>
          <w:tcPr>
            <w:tcW w:w="527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《中华人民共和国农村土地承包法》（</w:t>
            </w:r>
            <w:r>
              <w:rPr>
                <w:rFonts w:ascii="仿宋_GB2312" w:eastAsia="仿宋_GB2312"/>
                <w:snapToGrid w:val="0"/>
                <w:szCs w:val="21"/>
              </w:rPr>
              <w:t>2002.8.29</w:t>
            </w:r>
            <w:r>
              <w:rPr>
                <w:rFonts w:hint="eastAsia" w:ascii="仿宋_GB2312" w:eastAsia="仿宋_GB2312"/>
                <w:snapToGrid w:val="0"/>
                <w:szCs w:val="21"/>
              </w:rPr>
              <w:t>主席令第</w:t>
            </w:r>
            <w:r>
              <w:rPr>
                <w:rFonts w:ascii="仿宋_GB2312" w:eastAsia="仿宋_GB2312"/>
                <w:snapToGrid w:val="0"/>
                <w:szCs w:val="21"/>
              </w:rPr>
              <w:t>73</w:t>
            </w:r>
            <w:r>
              <w:rPr>
                <w:rFonts w:hint="eastAsia" w:ascii="仿宋_GB2312" w:eastAsia="仿宋_GB2312"/>
                <w:snapToGrid w:val="0"/>
                <w:szCs w:val="21"/>
              </w:rPr>
              <w:t>号，</w:t>
            </w:r>
            <w:r>
              <w:rPr>
                <w:rFonts w:ascii="仿宋_GB2312" w:eastAsia="仿宋_GB2312"/>
                <w:snapToGrid w:val="0"/>
                <w:szCs w:val="21"/>
              </w:rPr>
              <w:t>2003.3.1</w:t>
            </w:r>
            <w:r>
              <w:rPr>
                <w:rFonts w:hint="eastAsia" w:ascii="仿宋_GB2312" w:eastAsia="仿宋_GB2312"/>
                <w:snapToGrid w:val="0"/>
                <w:szCs w:val="21"/>
              </w:rPr>
              <w:t>起施行）第十一条，“县级以上地方人民政府农业、林业等行政主管部门分别依照各自职责，负责本行政区域内农村土地承包及承包合同管理。”</w:t>
            </w:r>
          </w:p>
          <w:p>
            <w:pPr>
              <w:adjustRightInd w:val="0"/>
              <w:snapToGrid w:val="0"/>
              <w:spacing w:line="240" w:lineRule="exact"/>
              <w:rPr>
                <w:rFonts w:ascii="仿宋_GB2312" w:eastAsia="仿宋_GB2312"/>
                <w:snapToGrid w:val="0"/>
                <w:szCs w:val="21"/>
              </w:rPr>
            </w:pP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一般性检查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6"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527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16</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市农业局</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农民负担监督检查</w:t>
            </w:r>
          </w:p>
        </w:tc>
        <w:tc>
          <w:tcPr>
            <w:tcW w:w="298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农民负担</w:t>
            </w:r>
          </w:p>
        </w:tc>
        <w:tc>
          <w:tcPr>
            <w:tcW w:w="527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《农民承担费用和劳务管理条例》（</w:t>
            </w:r>
            <w:r>
              <w:rPr>
                <w:rFonts w:ascii="仿宋_GB2312" w:eastAsia="仿宋_GB2312"/>
                <w:snapToGrid w:val="0"/>
                <w:szCs w:val="21"/>
              </w:rPr>
              <w:t>1991</w:t>
            </w:r>
            <w:r>
              <w:rPr>
                <w:rFonts w:hint="eastAsia" w:ascii="仿宋_GB2312" w:eastAsia="仿宋_GB2312"/>
                <w:snapToGrid w:val="0"/>
                <w:szCs w:val="21"/>
              </w:rPr>
              <w:t>年</w:t>
            </w:r>
            <w:r>
              <w:rPr>
                <w:rFonts w:ascii="仿宋_GB2312" w:eastAsia="仿宋_GB2312"/>
                <w:snapToGrid w:val="0"/>
                <w:szCs w:val="21"/>
              </w:rPr>
              <w:t>12</w:t>
            </w:r>
            <w:r>
              <w:rPr>
                <w:rFonts w:hint="eastAsia" w:ascii="仿宋_GB2312" w:eastAsia="仿宋_GB2312"/>
                <w:snapToGrid w:val="0"/>
                <w:szCs w:val="21"/>
              </w:rPr>
              <w:t>月</w:t>
            </w:r>
            <w:r>
              <w:rPr>
                <w:rFonts w:ascii="仿宋_GB2312" w:eastAsia="仿宋_GB2312"/>
                <w:snapToGrid w:val="0"/>
                <w:szCs w:val="21"/>
              </w:rPr>
              <w:t>7</w:t>
            </w:r>
            <w:r>
              <w:rPr>
                <w:rFonts w:hint="eastAsia" w:ascii="仿宋_GB2312" w:eastAsia="仿宋_GB2312"/>
                <w:snapToGrid w:val="0"/>
                <w:szCs w:val="21"/>
              </w:rPr>
              <w:t>日国务院令</w:t>
            </w:r>
            <w:r>
              <w:rPr>
                <w:rFonts w:ascii="仿宋_GB2312" w:eastAsia="仿宋_GB2312"/>
                <w:snapToGrid w:val="0"/>
                <w:szCs w:val="21"/>
              </w:rPr>
              <w:t>92</w:t>
            </w:r>
            <w:r>
              <w:rPr>
                <w:rFonts w:hint="eastAsia" w:ascii="仿宋_GB2312" w:eastAsia="仿宋_GB2312"/>
                <w:snapToGrid w:val="0"/>
                <w:szCs w:val="21"/>
              </w:rPr>
              <w:t>号公布）第三条，“国务院农业行政主管部门主管全国农民承担费用和劳务的监督管理工作。县级以上地方人民政府农业行政主管部门主管本行政区域内的农民负担监督管理工作。”</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一般性检查</w:t>
            </w:r>
          </w:p>
        </w:tc>
      </w:tr>
    </w:tbl>
    <w:p>
      <w:pPr>
        <w:adjustRightInd w:val="0"/>
        <w:snapToGrid w:val="0"/>
        <w:spacing w:line="340" w:lineRule="exact"/>
        <w:rPr>
          <w:rFonts w:eastAsia="方正仿宋_GBK"/>
          <w:snapToGrid w:val="0"/>
          <w:sz w:val="24"/>
          <w:szCs w:val="2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13.</w:t>
      </w:r>
      <w:r>
        <w:rPr>
          <w:rFonts w:hint="eastAsia" w:ascii="方正小标宋_GBK" w:eastAsia="方正小标宋_GBK"/>
          <w:sz w:val="44"/>
          <w:szCs w:val="44"/>
        </w:rPr>
        <w:t>市林业局随机抽查事项清单</w:t>
      </w:r>
      <w:r>
        <w:rPr>
          <w:rFonts w:ascii="方正小标宋_GBK" w:eastAsia="方正小标宋_GBK"/>
          <w:sz w:val="44"/>
          <w:szCs w:val="44"/>
        </w:rPr>
        <w:t xml:space="preserve"> </w:t>
      </w:r>
    </w:p>
    <w:p>
      <w:pPr>
        <w:adjustRightInd w:val="0"/>
        <w:snapToGrid w:val="0"/>
        <w:spacing w:line="590" w:lineRule="exact"/>
        <w:jc w:val="center"/>
        <w:rPr>
          <w:rFonts w:ascii="方正小标宋_GBK" w:eastAsia="方正小标宋_GBK"/>
          <w:sz w:val="44"/>
          <w:szCs w:val="44"/>
        </w:rPr>
      </w:pPr>
    </w:p>
    <w:p>
      <w:pPr>
        <w:adjustRightInd w:val="0"/>
        <w:snapToGrid w:val="0"/>
        <w:spacing w:line="34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8</w:t>
      </w:r>
      <w:r>
        <w:rPr>
          <w:rFonts w:hint="eastAsia" w:ascii="仿宋_GB2312" w:eastAsia="仿宋_GB2312"/>
          <w:snapToGrid w:val="0"/>
          <w:sz w:val="24"/>
          <w:szCs w:val="24"/>
        </w:rPr>
        <w:t>个</w:t>
      </w:r>
    </w:p>
    <w:tbl>
      <w:tblPr>
        <w:tblStyle w:val="39"/>
        <w:tblW w:w="13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300"/>
        <w:gridCol w:w="2307"/>
        <w:gridCol w:w="3478"/>
        <w:gridCol w:w="325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6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230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307"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478"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25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230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市林业局</w:t>
            </w:r>
          </w:p>
        </w:tc>
        <w:tc>
          <w:tcPr>
            <w:tcW w:w="2307"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林木采伐运输执法检查</w:t>
            </w:r>
          </w:p>
        </w:tc>
        <w:tc>
          <w:tcPr>
            <w:tcW w:w="3478"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林木采伐管理；违法违规采伐；木材运输监管。</w:t>
            </w:r>
          </w:p>
        </w:tc>
        <w:tc>
          <w:tcPr>
            <w:tcW w:w="325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《广西壮族自治区实施森林法办法》第十九条；《广西壮族自治区木材运输管理条例》第四条；《中华人民共和国森林法》第四十一、四十六条；《广西壮族自治区木材运输管理条例》第二十一条。</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26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230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市林业局</w:t>
            </w:r>
          </w:p>
        </w:tc>
        <w:tc>
          <w:tcPr>
            <w:tcW w:w="2307"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出售、收购、利用陆生野生动物或者其产品执法检查</w:t>
            </w:r>
          </w:p>
        </w:tc>
        <w:tc>
          <w:tcPr>
            <w:tcW w:w="3478"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来源是否合法；数量是否合理；不影响野生动物群种数量发展等。</w:t>
            </w:r>
          </w:p>
        </w:tc>
        <w:tc>
          <w:tcPr>
            <w:tcW w:w="325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《中华人民共和国野生动物保护法》第二十二条第一款；《广西壮族自治区陆生野生动物保护管理规定》第九条。</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230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市林业局</w:t>
            </w:r>
          </w:p>
        </w:tc>
        <w:tc>
          <w:tcPr>
            <w:tcW w:w="2307"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陆生野生动物驯养繁殖执法检查</w:t>
            </w:r>
          </w:p>
        </w:tc>
        <w:tc>
          <w:tcPr>
            <w:tcW w:w="3478"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是否建立物种谱系，繁育档案和个体数据。是否根据野生动物习性确保其具有必要的活动空间和生息繁衍、卫生健康条件，具备与其繁育目的、种类、发展规模相适应的场所、设施、技术，符合有关技术标准和防疫要求。</w:t>
            </w:r>
          </w:p>
        </w:tc>
        <w:tc>
          <w:tcPr>
            <w:tcW w:w="325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《中华人民共和国野生动物保护法》第二十五条第一款；《中华人民共和国陆生野生动物保护实施条例》第二十二第第一款。</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230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市林业局</w:t>
            </w:r>
          </w:p>
        </w:tc>
        <w:tc>
          <w:tcPr>
            <w:tcW w:w="2307"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林木种子质量检查</w:t>
            </w:r>
          </w:p>
        </w:tc>
        <w:tc>
          <w:tcPr>
            <w:tcW w:w="3478" w:type="dxa"/>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生产经营场所、设备及有关工具等；</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对种子进行取样测试、试验或检验；</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有关合同、票据、账簿、生产经营档案及其他有关资料。</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325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《中华人民共和国种子法》第四十七、五十条。</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6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230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307"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478"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25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26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230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市林业局</w:t>
            </w:r>
          </w:p>
        </w:tc>
        <w:tc>
          <w:tcPr>
            <w:tcW w:w="2307"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占用林地执法检查</w:t>
            </w:r>
          </w:p>
        </w:tc>
        <w:tc>
          <w:tcPr>
            <w:tcW w:w="3478"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林地管理；违法违规占用林地。</w:t>
            </w:r>
          </w:p>
        </w:tc>
        <w:tc>
          <w:tcPr>
            <w:tcW w:w="325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《中华人民共和国森林法》第十八条；《中华人民共和国森林法实施条例》第十六条；《中华人民共和国森林法》第四十六条。</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26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6</w:t>
            </w:r>
          </w:p>
        </w:tc>
        <w:tc>
          <w:tcPr>
            <w:tcW w:w="230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市林业局</w:t>
            </w:r>
          </w:p>
        </w:tc>
        <w:tc>
          <w:tcPr>
            <w:tcW w:w="2307"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木材经营加工执法检查</w:t>
            </w:r>
          </w:p>
        </w:tc>
        <w:tc>
          <w:tcPr>
            <w:tcW w:w="3478"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经营（加工）木材的单位或者个人，不得经营（加工）无合法来源的木材，并接受林业主管部门的监督检查。</w:t>
            </w:r>
          </w:p>
        </w:tc>
        <w:tc>
          <w:tcPr>
            <w:tcW w:w="325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《中华人民共和国森林法实施条例》第三十四条。</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26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7</w:t>
            </w:r>
          </w:p>
        </w:tc>
        <w:tc>
          <w:tcPr>
            <w:tcW w:w="230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市林业局</w:t>
            </w:r>
          </w:p>
        </w:tc>
        <w:tc>
          <w:tcPr>
            <w:tcW w:w="2307"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国家二级保护野生植物（樟树）采集核发和出售、收购执法检查</w:t>
            </w:r>
          </w:p>
        </w:tc>
        <w:tc>
          <w:tcPr>
            <w:tcW w:w="3478"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采集种类、数量、期限用途等是否按有关规定执行。</w:t>
            </w:r>
          </w:p>
        </w:tc>
        <w:tc>
          <w:tcPr>
            <w:tcW w:w="325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《中华人民共和国野生植物保护条例》第十六条第二款。</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26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8</w:t>
            </w:r>
          </w:p>
        </w:tc>
        <w:tc>
          <w:tcPr>
            <w:tcW w:w="230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市林业局</w:t>
            </w:r>
          </w:p>
        </w:tc>
        <w:tc>
          <w:tcPr>
            <w:tcW w:w="2307"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植物检疫执法检查</w:t>
            </w:r>
          </w:p>
        </w:tc>
        <w:tc>
          <w:tcPr>
            <w:tcW w:w="3478"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检疫证书和检疫要求书查验；违法运输疫木查验；</w:t>
            </w:r>
          </w:p>
        </w:tc>
        <w:tc>
          <w:tcPr>
            <w:tcW w:w="325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《植物检疫条例》第二条、第五条第十条、第七条、第十八条；</w:t>
            </w:r>
          </w:p>
        </w:tc>
        <w:tc>
          <w:tcPr>
            <w:tcW w:w="1050" w:type="dxa"/>
            <w:vAlign w:val="center"/>
          </w:tcPr>
          <w:p>
            <w:pPr>
              <w:adjustRightInd w:val="0"/>
              <w:snapToGrid w:val="0"/>
              <w:spacing w:line="240" w:lineRule="exact"/>
              <w:jc w:val="center"/>
              <w:rPr>
                <w:rFonts w:ascii="仿宋_GB2312" w:eastAsia="仿宋_GB2312"/>
                <w:snapToGrid w:val="0"/>
                <w:szCs w:val="21"/>
              </w:rPr>
            </w:pPr>
          </w:p>
        </w:tc>
      </w:tr>
    </w:tbl>
    <w:p>
      <w:pPr>
        <w:adjustRightInd w:val="0"/>
        <w:snapToGrid w:val="0"/>
        <w:spacing w:line="340" w:lineRule="exact"/>
        <w:rPr>
          <w:rFonts w:ascii="方正小标宋_GBK" w:eastAsia="方正小标宋_GBK"/>
          <w:sz w:val="44"/>
          <w:szCs w:val="44"/>
        </w:rPr>
      </w:pPr>
    </w:p>
    <w:p>
      <w:pPr>
        <w:adjustRightInd w:val="0"/>
        <w:snapToGrid w:val="0"/>
        <w:spacing w:line="340" w:lineRule="exact"/>
        <w:rPr>
          <w:rFonts w:ascii="方正小标宋_GBK" w:eastAsia="方正小标宋_GBK"/>
          <w:sz w:val="44"/>
          <w:szCs w:val="44"/>
        </w:rPr>
      </w:pPr>
    </w:p>
    <w:p>
      <w:pPr>
        <w:adjustRightInd w:val="0"/>
        <w:snapToGrid w:val="0"/>
        <w:spacing w:line="340" w:lineRule="exact"/>
        <w:rPr>
          <w:rFonts w:ascii="方正小标宋_GBK" w:eastAsia="方正小标宋_GBK"/>
          <w:sz w:val="44"/>
          <w:szCs w:val="44"/>
        </w:rPr>
      </w:pPr>
    </w:p>
    <w:p>
      <w:pPr>
        <w:adjustRightInd w:val="0"/>
        <w:snapToGrid w:val="0"/>
        <w:spacing w:line="340" w:lineRule="exact"/>
        <w:rPr>
          <w:rFonts w:ascii="方正小标宋_GBK" w:eastAsia="方正小标宋_GBK"/>
          <w:sz w:val="44"/>
          <w:szCs w:val="44"/>
        </w:rPr>
      </w:pPr>
    </w:p>
    <w:p>
      <w:pPr>
        <w:adjustRightInd w:val="0"/>
        <w:snapToGrid w:val="0"/>
        <w:spacing w:line="340" w:lineRule="exact"/>
        <w:rPr>
          <w:rFonts w:ascii="方正小标宋_GBK" w:eastAsia="方正小标宋_GBK"/>
          <w:sz w:val="44"/>
          <w:szCs w:val="44"/>
        </w:rPr>
      </w:pPr>
    </w:p>
    <w:p>
      <w:pPr>
        <w:adjustRightInd w:val="0"/>
        <w:snapToGrid w:val="0"/>
        <w:spacing w:line="340" w:lineRule="exact"/>
        <w:rPr>
          <w:rFonts w:ascii="方正小标宋_GBK" w:eastAsia="方正小标宋_GBK"/>
          <w:sz w:val="44"/>
          <w:szCs w:val="44"/>
        </w:rPr>
      </w:pPr>
    </w:p>
    <w:p>
      <w:pPr>
        <w:adjustRightInd w:val="0"/>
        <w:snapToGrid w:val="0"/>
        <w:spacing w:line="340" w:lineRule="exact"/>
        <w:rPr>
          <w:rFonts w:ascii="方正小标宋_GBK" w:eastAsia="方正小标宋_GBK"/>
          <w:sz w:val="44"/>
          <w:szCs w:val="44"/>
        </w:rPr>
      </w:pPr>
    </w:p>
    <w:p>
      <w:pPr>
        <w:adjustRightInd w:val="0"/>
        <w:snapToGrid w:val="0"/>
        <w:spacing w:line="340" w:lineRule="exact"/>
        <w:rPr>
          <w:rFonts w:ascii="方正小标宋_GBK" w:eastAsia="方正小标宋_GBK"/>
          <w:sz w:val="44"/>
          <w:szCs w:val="44"/>
        </w:rPr>
      </w:pPr>
    </w:p>
    <w:p>
      <w:pPr>
        <w:adjustRightInd w:val="0"/>
        <w:snapToGrid w:val="0"/>
        <w:spacing w:line="340" w:lineRule="exact"/>
        <w:rPr>
          <w:rFonts w:ascii="方正小标宋_GBK" w:eastAsia="方正小标宋_GBK"/>
          <w:sz w:val="44"/>
          <w:szCs w:val="44"/>
        </w:rPr>
      </w:pPr>
    </w:p>
    <w:p>
      <w:pPr>
        <w:adjustRightInd w:val="0"/>
        <w:snapToGrid w:val="0"/>
        <w:spacing w:line="340" w:lineRule="exact"/>
        <w:rPr>
          <w:rFonts w:ascii="方正小标宋_GBK" w:eastAsia="方正小标宋_GBK"/>
          <w:sz w:val="44"/>
          <w:szCs w:val="44"/>
        </w:rPr>
      </w:pPr>
    </w:p>
    <w:p>
      <w:pPr>
        <w:adjustRightInd w:val="0"/>
        <w:snapToGrid w:val="0"/>
        <w:spacing w:line="340" w:lineRule="exact"/>
        <w:rPr>
          <w:rFonts w:ascii="方正小标宋_GBK" w:eastAsia="方正小标宋_GBK"/>
          <w:sz w:val="44"/>
          <w:szCs w:val="44"/>
        </w:rPr>
      </w:pPr>
    </w:p>
    <w:p>
      <w:pPr>
        <w:adjustRightInd w:val="0"/>
        <w:snapToGrid w:val="0"/>
        <w:spacing w:line="340" w:lineRule="exact"/>
        <w:rPr>
          <w:rFonts w:ascii="方正小标宋_GBK" w:eastAsia="方正小标宋_GBK"/>
          <w:sz w:val="44"/>
          <w:szCs w:val="44"/>
        </w:rPr>
      </w:pPr>
    </w:p>
    <w:p>
      <w:pPr>
        <w:adjustRightInd w:val="0"/>
        <w:snapToGrid w:val="0"/>
        <w:spacing w:line="660" w:lineRule="exact"/>
        <w:jc w:val="center"/>
        <w:rPr>
          <w:rFonts w:ascii="方正小标宋_GBK" w:eastAsia="方正小标宋_GBK"/>
          <w:sz w:val="44"/>
          <w:szCs w:val="44"/>
        </w:rPr>
      </w:pPr>
    </w:p>
    <w:p>
      <w:pPr>
        <w:adjustRightInd w:val="0"/>
        <w:snapToGrid w:val="0"/>
        <w:spacing w:line="660" w:lineRule="exact"/>
        <w:jc w:val="center"/>
        <w:rPr>
          <w:rFonts w:ascii="方正小标宋_GBK" w:eastAsia="方正小标宋_GBK"/>
          <w:sz w:val="44"/>
          <w:szCs w:val="44"/>
        </w:rPr>
      </w:pPr>
      <w:r>
        <w:rPr>
          <w:rFonts w:ascii="方正小标宋_GBK" w:eastAsia="方正小标宋_GBK"/>
          <w:sz w:val="44"/>
          <w:szCs w:val="44"/>
        </w:rPr>
        <w:t>14.</w:t>
      </w:r>
      <w:r>
        <w:rPr>
          <w:rFonts w:hint="eastAsia" w:ascii="方正小标宋_GBK" w:eastAsia="方正小标宋_GBK"/>
          <w:sz w:val="44"/>
          <w:szCs w:val="44"/>
        </w:rPr>
        <w:t>市商务局随机抽查事项清单</w:t>
      </w:r>
    </w:p>
    <w:p>
      <w:pPr>
        <w:adjustRightInd w:val="0"/>
        <w:snapToGrid w:val="0"/>
        <w:spacing w:line="34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12</w:t>
      </w:r>
      <w:r>
        <w:rPr>
          <w:rFonts w:hint="eastAsia" w:ascii="仿宋_GB2312" w:eastAsia="仿宋_GB2312"/>
          <w:snapToGrid w:val="0"/>
          <w:sz w:val="24"/>
          <w:szCs w:val="24"/>
        </w:rPr>
        <w:t>个</w:t>
      </w:r>
    </w:p>
    <w:tbl>
      <w:tblPr>
        <w:tblStyle w:val="39"/>
        <w:tblW w:w="135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309"/>
        <w:gridCol w:w="2521"/>
        <w:gridCol w:w="3595"/>
        <w:gridCol w:w="323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59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23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成品油经营企业经营情况抽查</w:t>
            </w:r>
          </w:p>
        </w:tc>
        <w:tc>
          <w:tcPr>
            <w:tcW w:w="359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成品油企业经营情况</w:t>
            </w: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《成品油市场管理办法》（</w:t>
            </w:r>
            <w:r>
              <w:rPr>
                <w:rFonts w:ascii="仿宋_GB2312" w:eastAsia="仿宋_GB2312"/>
                <w:snapToGrid w:val="0"/>
                <w:szCs w:val="21"/>
              </w:rPr>
              <w:t>2006</w:t>
            </w:r>
            <w:r>
              <w:rPr>
                <w:rFonts w:hint="eastAsia" w:ascii="仿宋_GB2312" w:eastAsia="仿宋_GB2312"/>
                <w:snapToGrid w:val="0"/>
                <w:szCs w:val="21"/>
              </w:rPr>
              <w:t>年商务部令第</w:t>
            </w:r>
            <w:r>
              <w:rPr>
                <w:rFonts w:ascii="仿宋_GB2312" w:eastAsia="仿宋_GB2312"/>
                <w:snapToGrid w:val="0"/>
                <w:szCs w:val="21"/>
              </w:rPr>
              <w:t>23</w:t>
            </w:r>
            <w:r>
              <w:rPr>
                <w:rFonts w:hint="eastAsia" w:ascii="仿宋_GB2312" w:eastAsia="仿宋_GB2312"/>
                <w:snapToGrid w:val="0"/>
                <w:szCs w:val="21"/>
              </w:rPr>
              <w:t>号）、《广西壮族自治区商务厅成品油市场管理实施细则》</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对外承包工程企业生产经营情况抽查</w:t>
            </w:r>
          </w:p>
        </w:tc>
        <w:tc>
          <w:tcPr>
            <w:tcW w:w="359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业务实际开展情况。</w:t>
            </w: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《对外承包工程管理条例》（</w:t>
            </w:r>
            <w:r>
              <w:rPr>
                <w:rFonts w:ascii="仿宋_GB2312" w:eastAsia="仿宋_GB2312"/>
                <w:snapToGrid w:val="0"/>
                <w:szCs w:val="21"/>
              </w:rPr>
              <w:t xml:space="preserve">2008 </w:t>
            </w:r>
            <w:r>
              <w:rPr>
                <w:rFonts w:hint="eastAsia" w:ascii="仿宋_GB2312" w:eastAsia="仿宋_GB2312"/>
                <w:snapToGrid w:val="0"/>
                <w:szCs w:val="21"/>
              </w:rPr>
              <w:t>年国务院令</w:t>
            </w:r>
            <w:r>
              <w:rPr>
                <w:rFonts w:ascii="仿宋_GB2312" w:eastAsia="仿宋_GB2312"/>
                <w:snapToGrid w:val="0"/>
                <w:szCs w:val="21"/>
              </w:rPr>
              <w:t xml:space="preserve">527 </w:t>
            </w:r>
            <w:r>
              <w:rPr>
                <w:rFonts w:hint="eastAsia" w:ascii="仿宋_GB2312" w:eastAsia="仿宋_GB2312"/>
                <w:snapToGrid w:val="0"/>
                <w:szCs w:val="21"/>
              </w:rPr>
              <w:t>号）、《对外承包工程资格管理规定》</w:t>
            </w:r>
            <w:r>
              <w:rPr>
                <w:rFonts w:ascii="仿宋_GB2312" w:eastAsia="仿宋_GB2312"/>
                <w:snapToGrid w:val="0"/>
                <w:szCs w:val="21"/>
              </w:rPr>
              <w:br w:type="textWrapping"/>
            </w:r>
            <w:r>
              <w:rPr>
                <w:rFonts w:hint="eastAsia" w:ascii="仿宋_GB2312" w:eastAsia="仿宋_GB2312"/>
                <w:snapToGrid w:val="0"/>
                <w:szCs w:val="21"/>
              </w:rPr>
              <w:t>（</w:t>
            </w:r>
            <w:r>
              <w:rPr>
                <w:rFonts w:ascii="仿宋_GB2312" w:eastAsia="仿宋_GB2312"/>
                <w:snapToGrid w:val="0"/>
                <w:szCs w:val="21"/>
              </w:rPr>
              <w:t xml:space="preserve">2009 </w:t>
            </w:r>
            <w:r>
              <w:rPr>
                <w:rFonts w:hint="eastAsia" w:ascii="仿宋_GB2312" w:eastAsia="仿宋_GB2312"/>
                <w:snapToGrid w:val="0"/>
                <w:szCs w:val="21"/>
              </w:rPr>
              <w:t>年商务部、住房和城乡建设部第</w:t>
            </w:r>
            <w:r>
              <w:rPr>
                <w:rFonts w:ascii="仿宋_GB2312" w:eastAsia="仿宋_GB2312"/>
                <w:snapToGrid w:val="0"/>
                <w:szCs w:val="21"/>
              </w:rPr>
              <w:t xml:space="preserve">9 </w:t>
            </w:r>
            <w:r>
              <w:rPr>
                <w:rFonts w:hint="eastAsia" w:ascii="仿宋_GB2312" w:eastAsia="仿宋_GB2312"/>
                <w:snapToGrid w:val="0"/>
                <w:szCs w:val="21"/>
              </w:rPr>
              <w:t>号令）</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对外劳务合作企业生产经营情况抽查</w:t>
            </w:r>
          </w:p>
        </w:tc>
        <w:tc>
          <w:tcPr>
            <w:tcW w:w="359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业务实际开展情况。</w:t>
            </w: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《对外劳务合作管理条例》（国务院令第</w:t>
            </w:r>
            <w:r>
              <w:rPr>
                <w:rFonts w:ascii="仿宋_GB2312" w:eastAsia="仿宋_GB2312"/>
                <w:snapToGrid w:val="0"/>
                <w:szCs w:val="21"/>
              </w:rPr>
              <w:t xml:space="preserve">620 </w:t>
            </w:r>
            <w:r>
              <w:rPr>
                <w:rFonts w:hint="eastAsia" w:ascii="仿宋_GB2312" w:eastAsia="仿宋_GB2312"/>
                <w:snapToGrid w:val="0"/>
                <w:szCs w:val="21"/>
              </w:rPr>
              <w:t>号）</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典当行典当经营活动抽查</w:t>
            </w:r>
          </w:p>
        </w:tc>
        <w:tc>
          <w:tcPr>
            <w:tcW w:w="359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《典当行业监管规定》（商流通发〔</w:t>
            </w:r>
            <w:r>
              <w:rPr>
                <w:rFonts w:ascii="仿宋_GB2312" w:eastAsia="仿宋_GB2312"/>
                <w:snapToGrid w:val="0"/>
                <w:szCs w:val="21"/>
              </w:rPr>
              <w:t>2012</w:t>
            </w:r>
            <w:r>
              <w:rPr>
                <w:rFonts w:hint="eastAsia" w:ascii="仿宋_GB2312" w:eastAsia="仿宋_GB2312"/>
                <w:snapToGrid w:val="0"/>
                <w:szCs w:val="21"/>
              </w:rPr>
              <w:t>〕</w:t>
            </w:r>
            <w:r>
              <w:rPr>
                <w:rFonts w:ascii="仿宋_GB2312" w:eastAsia="仿宋_GB2312"/>
                <w:snapToGrid w:val="0"/>
                <w:szCs w:val="21"/>
              </w:rPr>
              <w:t xml:space="preserve">423 </w:t>
            </w:r>
            <w:r>
              <w:rPr>
                <w:rFonts w:hint="eastAsia" w:ascii="仿宋_GB2312" w:eastAsia="仿宋_GB2312"/>
                <w:snapToGrid w:val="0"/>
                <w:szCs w:val="21"/>
              </w:rPr>
              <w:t>号）第四章“日常经营管理”所涉及相关事项。</w:t>
            </w:r>
          </w:p>
          <w:p>
            <w:pPr>
              <w:adjustRightInd w:val="0"/>
              <w:snapToGrid w:val="0"/>
              <w:spacing w:line="240" w:lineRule="exact"/>
              <w:rPr>
                <w:rFonts w:ascii="仿宋_GB2312" w:eastAsia="仿宋_GB2312"/>
                <w:snapToGrid w:val="0"/>
                <w:szCs w:val="21"/>
              </w:rPr>
            </w:pP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《典当行业监管规定》（商流通发〔</w:t>
            </w:r>
            <w:r>
              <w:rPr>
                <w:rFonts w:ascii="仿宋_GB2312" w:eastAsia="仿宋_GB2312"/>
                <w:snapToGrid w:val="0"/>
                <w:szCs w:val="21"/>
              </w:rPr>
              <w:t>2012</w:t>
            </w:r>
            <w:r>
              <w:rPr>
                <w:rFonts w:hint="eastAsia" w:ascii="仿宋_GB2312" w:eastAsia="仿宋_GB2312"/>
                <w:snapToGrid w:val="0"/>
                <w:szCs w:val="21"/>
              </w:rPr>
              <w:t>〕</w:t>
            </w:r>
            <w:r>
              <w:rPr>
                <w:rFonts w:ascii="仿宋_GB2312" w:eastAsia="仿宋_GB2312"/>
                <w:snapToGrid w:val="0"/>
                <w:szCs w:val="21"/>
              </w:rPr>
              <w:t xml:space="preserve">423 </w:t>
            </w:r>
            <w:r>
              <w:rPr>
                <w:rFonts w:hint="eastAsia" w:ascii="仿宋_GB2312" w:eastAsia="仿宋_GB2312"/>
                <w:snapToGrid w:val="0"/>
                <w:szCs w:val="21"/>
              </w:rPr>
              <w:t>号）第二十条</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拍卖企业经营活动抽查</w:t>
            </w:r>
          </w:p>
        </w:tc>
        <w:tc>
          <w:tcPr>
            <w:tcW w:w="359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检查拍卖企业是否有雇佣未依法注册的拍卖师或其他人员充任拍卖师主持拍卖活动；检查拍卖企业拍卖前是否有违规进行公告或展示行为；检查拍卖企业是否具有出租、擅自转让拍卖经营权行为。</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《拍卖管理办法》（</w:t>
            </w:r>
            <w:r>
              <w:rPr>
                <w:rFonts w:ascii="仿宋_GB2312" w:eastAsia="仿宋_GB2312"/>
                <w:snapToGrid w:val="0"/>
                <w:szCs w:val="21"/>
              </w:rPr>
              <w:t xml:space="preserve">2004 </w:t>
            </w:r>
            <w:r>
              <w:rPr>
                <w:rFonts w:hint="eastAsia" w:ascii="仿宋_GB2312" w:eastAsia="仿宋_GB2312"/>
                <w:snapToGrid w:val="0"/>
                <w:szCs w:val="21"/>
              </w:rPr>
              <w:t>年商务部令第</w:t>
            </w:r>
            <w:r>
              <w:rPr>
                <w:rFonts w:ascii="仿宋_GB2312" w:eastAsia="仿宋_GB2312"/>
                <w:snapToGrid w:val="0"/>
                <w:szCs w:val="21"/>
              </w:rPr>
              <w:t xml:space="preserve">24 </w:t>
            </w:r>
            <w:r>
              <w:rPr>
                <w:rFonts w:hint="eastAsia" w:ascii="仿宋_GB2312" w:eastAsia="仿宋_GB2312"/>
                <w:snapToGrid w:val="0"/>
                <w:szCs w:val="21"/>
              </w:rPr>
              <w:t>号）第四十九、五十</w:t>
            </w:r>
            <w:r>
              <w:rPr>
                <w:rFonts w:ascii="仿宋_GB2312" w:eastAsia="仿宋_GB2312"/>
                <w:snapToGrid w:val="0"/>
                <w:szCs w:val="21"/>
              </w:rPr>
              <w:br w:type="textWrapping"/>
            </w:r>
            <w:r>
              <w:rPr>
                <w:rFonts w:hint="eastAsia" w:ascii="仿宋_GB2312" w:eastAsia="仿宋_GB2312"/>
                <w:snapToGrid w:val="0"/>
                <w:szCs w:val="21"/>
              </w:rPr>
              <w:t>五十二条</w:t>
            </w:r>
          </w:p>
        </w:tc>
        <w:tc>
          <w:tcPr>
            <w:tcW w:w="1050"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59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23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6</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商业特许经营特许活动抽查</w:t>
            </w:r>
          </w:p>
        </w:tc>
        <w:tc>
          <w:tcPr>
            <w:tcW w:w="3595" w:type="dxa"/>
            <w:vAlign w:val="center"/>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检查特许人是否具备规定的条件从事特许经营活动。</w:t>
            </w:r>
            <w:r>
              <w:rPr>
                <w:rFonts w:ascii="仿宋_GB2312" w:eastAsia="仿宋_GB2312"/>
                <w:snapToGrid w:val="0"/>
                <w:szCs w:val="21"/>
              </w:rPr>
              <w:t>2.</w:t>
            </w:r>
            <w:r>
              <w:rPr>
                <w:rFonts w:hint="eastAsia" w:ascii="仿宋_GB2312" w:eastAsia="仿宋_GB2312"/>
                <w:snapToGrid w:val="0"/>
                <w:szCs w:val="21"/>
              </w:rPr>
              <w:t>是否进行年报。</w:t>
            </w:r>
            <w:r>
              <w:rPr>
                <w:rFonts w:ascii="仿宋_GB2312" w:eastAsia="仿宋_GB2312"/>
                <w:snapToGrid w:val="0"/>
                <w:szCs w:val="21"/>
              </w:rPr>
              <w:t>3.</w:t>
            </w:r>
            <w:r>
              <w:rPr>
                <w:rFonts w:hint="eastAsia" w:ascii="仿宋_GB2312" w:eastAsia="仿宋_GB2312"/>
                <w:snapToGrid w:val="0"/>
                <w:szCs w:val="21"/>
              </w:rPr>
              <w:t>特许人是否按规定向被特许人提供相关信息及特许经营合同文本和相关信息。</w:t>
            </w:r>
            <w:r>
              <w:rPr>
                <w:rFonts w:ascii="仿宋_GB2312" w:eastAsia="仿宋_GB2312"/>
                <w:snapToGrid w:val="0"/>
                <w:szCs w:val="21"/>
              </w:rPr>
              <w:t>4.</w:t>
            </w:r>
            <w:r>
              <w:rPr>
                <w:rFonts w:hint="eastAsia" w:ascii="仿宋_GB2312" w:eastAsia="仿宋_GB2312"/>
                <w:snapToGrid w:val="0"/>
                <w:szCs w:val="21"/>
              </w:rPr>
              <w:t>特许人是否按规定告知被特许人在订立特许经营合同前要支付费用的，以及报告上一年度合同订立情况。</w:t>
            </w:r>
          </w:p>
          <w:p>
            <w:pPr>
              <w:adjustRightInd w:val="0"/>
              <w:snapToGrid w:val="0"/>
              <w:spacing w:line="240" w:lineRule="exact"/>
              <w:rPr>
                <w:rFonts w:ascii="仿宋_GB2312" w:eastAsia="仿宋_GB2312"/>
                <w:snapToGrid w:val="0"/>
                <w:szCs w:val="21"/>
              </w:rPr>
            </w:pP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《商业特许经营管理条例》（</w:t>
            </w:r>
            <w:r>
              <w:rPr>
                <w:rFonts w:ascii="仿宋_GB2312" w:eastAsia="仿宋_GB2312"/>
                <w:snapToGrid w:val="0"/>
                <w:szCs w:val="21"/>
              </w:rPr>
              <w:t xml:space="preserve">2007 </w:t>
            </w:r>
            <w:r>
              <w:rPr>
                <w:rFonts w:hint="eastAsia" w:ascii="仿宋_GB2312" w:eastAsia="仿宋_GB2312"/>
                <w:snapToGrid w:val="0"/>
                <w:szCs w:val="21"/>
              </w:rPr>
              <w:t>年国务院令第</w:t>
            </w:r>
            <w:r>
              <w:rPr>
                <w:rFonts w:ascii="仿宋_GB2312" w:eastAsia="仿宋_GB2312"/>
                <w:snapToGrid w:val="0"/>
                <w:szCs w:val="21"/>
              </w:rPr>
              <w:t xml:space="preserve">485 </w:t>
            </w:r>
            <w:r>
              <w:rPr>
                <w:rFonts w:hint="eastAsia" w:ascii="仿宋_GB2312" w:eastAsia="仿宋_GB2312"/>
                <w:snapToGrid w:val="0"/>
                <w:szCs w:val="21"/>
              </w:rPr>
              <w:t>号）</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7</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单用途商业预付卡的发行与服务抽查</w:t>
            </w:r>
          </w:p>
        </w:tc>
        <w:tc>
          <w:tcPr>
            <w:tcW w:w="359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“三项制度”执行情况；售后服务情况。</w:t>
            </w: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《单用途商业预付卡管理办法（试行）》（商务部令</w:t>
            </w:r>
            <w:r>
              <w:rPr>
                <w:rFonts w:ascii="仿宋_GB2312" w:eastAsia="仿宋_GB2312"/>
                <w:snapToGrid w:val="0"/>
                <w:szCs w:val="21"/>
              </w:rPr>
              <w:t xml:space="preserve">2012 </w:t>
            </w:r>
            <w:r>
              <w:rPr>
                <w:rFonts w:hint="eastAsia" w:ascii="仿宋_GB2312" w:eastAsia="仿宋_GB2312"/>
                <w:snapToGrid w:val="0"/>
                <w:szCs w:val="21"/>
              </w:rPr>
              <w:t>年第</w:t>
            </w:r>
            <w:r>
              <w:rPr>
                <w:rFonts w:ascii="仿宋_GB2312" w:eastAsia="仿宋_GB2312"/>
                <w:snapToGrid w:val="0"/>
                <w:szCs w:val="21"/>
              </w:rPr>
              <w:t xml:space="preserve">9 </w:t>
            </w:r>
            <w:r>
              <w:rPr>
                <w:rFonts w:hint="eastAsia" w:ascii="仿宋_GB2312" w:eastAsia="仿宋_GB2312"/>
                <w:snapToGrid w:val="0"/>
                <w:szCs w:val="21"/>
              </w:rPr>
              <w:t>号）</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8</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报废汽车回收企业经营情况抽查</w:t>
            </w:r>
          </w:p>
        </w:tc>
        <w:tc>
          <w:tcPr>
            <w:tcW w:w="359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五大总成。</w:t>
            </w: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《报废汽车回收管理办法》（</w:t>
            </w:r>
            <w:r>
              <w:rPr>
                <w:rFonts w:ascii="仿宋_GB2312" w:eastAsia="仿宋_GB2312"/>
                <w:snapToGrid w:val="0"/>
                <w:szCs w:val="21"/>
              </w:rPr>
              <w:t xml:space="preserve">2001 </w:t>
            </w:r>
            <w:r>
              <w:rPr>
                <w:rFonts w:hint="eastAsia" w:ascii="仿宋_GB2312" w:eastAsia="仿宋_GB2312"/>
                <w:snapToGrid w:val="0"/>
                <w:szCs w:val="21"/>
              </w:rPr>
              <w:t>年国务院令第</w:t>
            </w:r>
            <w:r>
              <w:rPr>
                <w:rFonts w:ascii="仿宋_GB2312" w:eastAsia="仿宋_GB2312"/>
                <w:snapToGrid w:val="0"/>
                <w:szCs w:val="21"/>
              </w:rPr>
              <w:t xml:space="preserve">307 </w:t>
            </w:r>
            <w:r>
              <w:rPr>
                <w:rFonts w:hint="eastAsia" w:ascii="仿宋_GB2312" w:eastAsia="仿宋_GB2312"/>
                <w:snapToGrid w:val="0"/>
                <w:szCs w:val="21"/>
              </w:rPr>
              <w:t>号）第八、十五、十六、二十五条</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9</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外商投资企业设立及变更备案抽查</w:t>
            </w:r>
          </w:p>
        </w:tc>
        <w:tc>
          <w:tcPr>
            <w:tcW w:w="3595" w:type="dxa"/>
            <w:vAlign w:val="center"/>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对外商投资企业及其投资者遵守《外商投资企业设立及变更备案管理暂行办法》情况实施监督检查。</w:t>
            </w:r>
          </w:p>
          <w:p>
            <w:pPr>
              <w:adjustRightInd w:val="0"/>
              <w:snapToGrid w:val="0"/>
              <w:spacing w:line="240" w:lineRule="exact"/>
              <w:rPr>
                <w:rFonts w:ascii="仿宋_GB2312" w:eastAsia="仿宋_GB2312"/>
                <w:snapToGrid w:val="0"/>
                <w:szCs w:val="21"/>
              </w:rPr>
            </w:pP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《外商投资企业设立及变更备案管理暂行办法》（商务部令</w:t>
            </w:r>
            <w:r>
              <w:rPr>
                <w:rFonts w:ascii="仿宋_GB2312" w:eastAsia="仿宋_GB2312"/>
                <w:snapToGrid w:val="0"/>
                <w:szCs w:val="21"/>
              </w:rPr>
              <w:t xml:space="preserve">2016 </w:t>
            </w:r>
            <w:r>
              <w:rPr>
                <w:rFonts w:hint="eastAsia" w:ascii="仿宋_GB2312" w:eastAsia="仿宋_GB2312"/>
                <w:snapToGrid w:val="0"/>
                <w:szCs w:val="21"/>
              </w:rPr>
              <w:t>年第</w:t>
            </w:r>
            <w:r>
              <w:rPr>
                <w:rFonts w:ascii="仿宋_GB2312" w:eastAsia="仿宋_GB2312"/>
                <w:snapToGrid w:val="0"/>
                <w:szCs w:val="21"/>
              </w:rPr>
              <w:t xml:space="preserve">3 </w:t>
            </w:r>
            <w:r>
              <w:rPr>
                <w:rFonts w:hint="eastAsia" w:ascii="仿宋_GB2312" w:eastAsia="仿宋_GB2312"/>
                <w:snapToGrid w:val="0"/>
                <w:szCs w:val="21"/>
              </w:rPr>
              <w:t>号）第十四条</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10</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家庭服务机构经营服务抽查</w:t>
            </w:r>
          </w:p>
        </w:tc>
        <w:tc>
          <w:tcPr>
            <w:tcW w:w="3595" w:type="dxa"/>
            <w:vAlign w:val="center"/>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是否公开服务项目、收费标准和投诉监督电话；对消费者和家庭服务员之间的投诉是否妥善处理；家庭服务机构是否按照县级以上商务主管部门要求及时准确地提供经营档案信息；家庭服务机构在家庭服务活动是否存在《暂行办法》中规定不得存在的违法行为。</w:t>
            </w:r>
          </w:p>
          <w:p>
            <w:pPr>
              <w:adjustRightInd w:val="0"/>
              <w:snapToGrid w:val="0"/>
              <w:spacing w:line="240" w:lineRule="exact"/>
              <w:rPr>
                <w:rFonts w:ascii="仿宋_GB2312" w:eastAsia="仿宋_GB2312"/>
                <w:snapToGrid w:val="0"/>
                <w:szCs w:val="21"/>
              </w:rPr>
            </w:pP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《家庭服务业管理暂行办法》（</w:t>
            </w:r>
            <w:r>
              <w:rPr>
                <w:rFonts w:ascii="仿宋_GB2312" w:eastAsia="仿宋_GB2312"/>
                <w:snapToGrid w:val="0"/>
                <w:szCs w:val="21"/>
              </w:rPr>
              <w:t xml:space="preserve">2012 </w:t>
            </w:r>
            <w:r>
              <w:rPr>
                <w:rFonts w:hint="eastAsia" w:ascii="仿宋_GB2312" w:eastAsia="仿宋_GB2312"/>
                <w:snapToGrid w:val="0"/>
                <w:szCs w:val="21"/>
              </w:rPr>
              <w:t>年商务部令第</w:t>
            </w:r>
            <w:r>
              <w:rPr>
                <w:rFonts w:ascii="仿宋_GB2312" w:eastAsia="仿宋_GB2312"/>
                <w:snapToGrid w:val="0"/>
                <w:szCs w:val="21"/>
              </w:rPr>
              <w:t xml:space="preserve">11 </w:t>
            </w:r>
            <w:r>
              <w:rPr>
                <w:rFonts w:hint="eastAsia" w:ascii="仿宋_GB2312" w:eastAsia="仿宋_GB2312"/>
                <w:snapToGrid w:val="0"/>
                <w:szCs w:val="21"/>
              </w:rPr>
              <w:t>号）</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59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23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11</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经营者从事旧电器电子产品流通活动抽查</w:t>
            </w:r>
          </w:p>
        </w:tc>
        <w:tc>
          <w:tcPr>
            <w:tcW w:w="359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经营者是否在流通过程中获得机关、企事业单位及个人信息用于与旧电器电子产品流通活动无关的领域。旧电器电子产品流通企业是否收购《管理办法》明文规定禁止收购的违法电子电器产品。是否经营《管理办法》明文规定的禁止经营销售的电子电器产品。是否在待售旧电器电子产品显著位置标明为旧货。是否向消费者出具销售凭证或发票，并提供不少于</w:t>
            </w:r>
            <w:r>
              <w:rPr>
                <w:rFonts w:ascii="仿宋_GB2312" w:eastAsia="仿宋_GB2312"/>
                <w:snapToGrid w:val="0"/>
                <w:szCs w:val="21"/>
              </w:rPr>
              <w:t xml:space="preserve">3 </w:t>
            </w:r>
            <w:r>
              <w:rPr>
                <w:rFonts w:hint="eastAsia" w:ascii="仿宋_GB2312" w:eastAsia="仿宋_GB2312"/>
                <w:snapToGrid w:val="0"/>
                <w:szCs w:val="21"/>
              </w:rPr>
              <w:t>个月的免费保修服务。是否设立销售台账。</w:t>
            </w: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《旧电器电子产品流通管理办法》（</w:t>
            </w:r>
            <w:r>
              <w:rPr>
                <w:rFonts w:ascii="仿宋_GB2312" w:eastAsia="仿宋_GB2312"/>
                <w:snapToGrid w:val="0"/>
                <w:szCs w:val="21"/>
              </w:rPr>
              <w:t xml:space="preserve">2013 </w:t>
            </w:r>
            <w:r>
              <w:rPr>
                <w:rFonts w:hint="eastAsia" w:ascii="仿宋_GB2312" w:eastAsia="仿宋_GB2312"/>
                <w:snapToGrid w:val="0"/>
                <w:szCs w:val="21"/>
              </w:rPr>
              <w:t>年商务部令第</w:t>
            </w:r>
            <w:r>
              <w:rPr>
                <w:rFonts w:ascii="仿宋_GB2312" w:eastAsia="仿宋_GB2312"/>
                <w:snapToGrid w:val="0"/>
                <w:szCs w:val="21"/>
              </w:rPr>
              <w:t xml:space="preserve">1 </w:t>
            </w:r>
            <w:r>
              <w:rPr>
                <w:rFonts w:hint="eastAsia" w:ascii="仿宋_GB2312" w:eastAsia="仿宋_GB2312"/>
                <w:snapToGrid w:val="0"/>
                <w:szCs w:val="21"/>
              </w:rPr>
              <w:t>号）</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5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12</w:t>
            </w:r>
          </w:p>
        </w:tc>
        <w:tc>
          <w:tcPr>
            <w:tcW w:w="2309"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市商务局</w:t>
            </w:r>
          </w:p>
        </w:tc>
        <w:tc>
          <w:tcPr>
            <w:tcW w:w="2521"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家电维修服务经营者经营服务抽查</w:t>
            </w:r>
          </w:p>
        </w:tc>
        <w:tc>
          <w:tcPr>
            <w:tcW w:w="359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家电维修经营者和从业人员是否恪守职业道德，是否存在虚列、夸大、伪造维修服务项目或内容；隐瞒、掩饰因维修服务导致用户产品损坏；虚报故障、故意替换正常部件；以及冒用家电生产者商标或特约维修标识等行为。</w:t>
            </w:r>
          </w:p>
        </w:tc>
        <w:tc>
          <w:tcPr>
            <w:tcW w:w="323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《家电维修服务业管理办法》（</w:t>
            </w:r>
            <w:r>
              <w:rPr>
                <w:rFonts w:ascii="仿宋_GB2312" w:eastAsia="仿宋_GB2312"/>
                <w:snapToGrid w:val="0"/>
                <w:szCs w:val="21"/>
              </w:rPr>
              <w:t xml:space="preserve">2012 </w:t>
            </w:r>
            <w:r>
              <w:rPr>
                <w:rFonts w:hint="eastAsia" w:ascii="仿宋_GB2312" w:eastAsia="仿宋_GB2312"/>
                <w:snapToGrid w:val="0"/>
                <w:szCs w:val="21"/>
              </w:rPr>
              <w:t>年商务部令第</w:t>
            </w:r>
            <w:r>
              <w:rPr>
                <w:rFonts w:ascii="仿宋_GB2312" w:eastAsia="仿宋_GB2312"/>
                <w:snapToGrid w:val="0"/>
                <w:szCs w:val="21"/>
              </w:rPr>
              <w:t xml:space="preserve">7 </w:t>
            </w:r>
            <w:r>
              <w:rPr>
                <w:rFonts w:hint="eastAsia" w:ascii="仿宋_GB2312" w:eastAsia="仿宋_GB2312"/>
                <w:snapToGrid w:val="0"/>
                <w:szCs w:val="21"/>
              </w:rPr>
              <w:t>号）</w:t>
            </w:r>
          </w:p>
        </w:tc>
        <w:tc>
          <w:tcPr>
            <w:tcW w:w="105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　</w:t>
            </w: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bCs/>
          <w:snapToGrid w:val="0"/>
          <w:sz w:val="32"/>
          <w:szCs w:val="32"/>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15.</w:t>
      </w:r>
      <w:r>
        <w:rPr>
          <w:rFonts w:hint="eastAsia" w:ascii="方正小标宋_GBK" w:eastAsia="方正小标宋_GBK"/>
          <w:sz w:val="44"/>
          <w:szCs w:val="44"/>
        </w:rPr>
        <w:t>市文新广电局抽查事项清单</w:t>
      </w:r>
    </w:p>
    <w:p>
      <w:pPr>
        <w:adjustRightInd w:val="0"/>
        <w:snapToGrid w:val="0"/>
        <w:spacing w:line="34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16</w:t>
      </w:r>
      <w:r>
        <w:rPr>
          <w:rFonts w:hint="eastAsia" w:ascii="仿宋_GB2312" w:eastAsia="仿宋_GB2312"/>
          <w:snapToGrid w:val="0"/>
          <w:sz w:val="24"/>
          <w:szCs w:val="24"/>
        </w:rPr>
        <w:t>个</w:t>
      </w:r>
    </w:p>
    <w:tbl>
      <w:tblPr>
        <w:tblStyle w:val="39"/>
        <w:tblW w:w="1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845"/>
        <w:gridCol w:w="1413"/>
        <w:gridCol w:w="4023"/>
        <w:gridCol w:w="458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trPr>
        <w:tc>
          <w:tcPr>
            <w:tcW w:w="82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84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141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402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58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141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82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1845"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县级以上文化行政管理部门或文化市场综合执法机构</w:t>
            </w:r>
          </w:p>
        </w:tc>
        <w:tc>
          <w:tcPr>
            <w:tcW w:w="1413"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娱乐场所</w:t>
            </w:r>
          </w:p>
        </w:tc>
        <w:tc>
          <w:tcPr>
            <w:tcW w:w="4023"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歌舞娱乐场所播放、表演的节目含有禁止内容，使用的歌曲点播系统连接至境外曲库，歌舞娱乐场所接纳未成年人，擅自变更场所使用的歌曲点播系统；游艺娱乐场所设置未经文化主管部门内容核查的游戏游艺设备，擅自变更游戏游艺设备；法律法规规章规定的其他事项。</w:t>
            </w:r>
          </w:p>
        </w:tc>
        <w:tc>
          <w:tcPr>
            <w:tcW w:w="4583"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《娱乐场所管理条例》（国务院</w:t>
            </w:r>
            <w:r>
              <w:rPr>
                <w:rFonts w:ascii="仿宋_GB2312" w:eastAsia="仿宋_GB2312"/>
                <w:snapToGrid w:val="0"/>
                <w:szCs w:val="21"/>
              </w:rPr>
              <w:t>458</w:t>
            </w:r>
            <w:r>
              <w:rPr>
                <w:rFonts w:hint="eastAsia" w:ascii="仿宋_GB2312" w:eastAsia="仿宋_GB2312"/>
                <w:snapToGrid w:val="0"/>
                <w:szCs w:val="21"/>
              </w:rPr>
              <w:t>号令）《娱乐场所管理办法》（文化部</w:t>
            </w:r>
            <w:r>
              <w:rPr>
                <w:rFonts w:ascii="仿宋_GB2312" w:eastAsia="仿宋_GB2312"/>
                <w:snapToGrid w:val="0"/>
                <w:szCs w:val="21"/>
              </w:rPr>
              <w:t>55</w:t>
            </w:r>
            <w:r>
              <w:rPr>
                <w:rFonts w:hint="eastAsia" w:ascii="仿宋_GB2312" w:eastAsia="仿宋_GB2312"/>
                <w:snapToGrid w:val="0"/>
                <w:szCs w:val="21"/>
              </w:rPr>
              <w:t>号令）</w:t>
            </w:r>
          </w:p>
        </w:tc>
        <w:tc>
          <w:tcPr>
            <w:tcW w:w="1413" w:type="dxa"/>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1845" w:type="dxa"/>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县级以上文化行政管理部门或文化市场综合执法机构</w:t>
            </w:r>
          </w:p>
        </w:tc>
        <w:tc>
          <w:tcPr>
            <w:tcW w:w="1413" w:type="dxa"/>
          </w:tcPr>
          <w:p>
            <w:pPr>
              <w:adjustRightInd w:val="0"/>
              <w:snapToGrid w:val="0"/>
              <w:spacing w:line="240" w:lineRule="exact"/>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艺术品检查</w:t>
            </w:r>
          </w:p>
        </w:tc>
        <w:tc>
          <w:tcPr>
            <w:tcW w:w="4023"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经营含有禁止内容的美术品；不能证明经营的美术品的合法来源；法律法规规章规定的其他事项。</w:t>
            </w:r>
          </w:p>
        </w:tc>
        <w:tc>
          <w:tcPr>
            <w:tcW w:w="4583"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《美术品经营管理办法》（文化部</w:t>
            </w:r>
            <w:r>
              <w:rPr>
                <w:rFonts w:ascii="仿宋_GB2312" w:eastAsia="仿宋_GB2312"/>
                <w:snapToGrid w:val="0"/>
                <w:szCs w:val="21"/>
              </w:rPr>
              <w:t>29</w:t>
            </w:r>
            <w:r>
              <w:rPr>
                <w:rFonts w:hint="eastAsia" w:ascii="仿宋_GB2312" w:eastAsia="仿宋_GB2312"/>
                <w:snapToGrid w:val="0"/>
                <w:szCs w:val="21"/>
              </w:rPr>
              <w:t>号令）</w:t>
            </w:r>
          </w:p>
        </w:tc>
        <w:tc>
          <w:tcPr>
            <w:tcW w:w="1413" w:type="dxa"/>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trPr>
        <w:tc>
          <w:tcPr>
            <w:tcW w:w="82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1845"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县级以上文化行政管理部门或文化市场综合执法机构</w:t>
            </w:r>
          </w:p>
        </w:tc>
        <w:tc>
          <w:tcPr>
            <w:tcW w:w="1413"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互联网上网服务营业场所</w:t>
            </w:r>
          </w:p>
        </w:tc>
        <w:tc>
          <w:tcPr>
            <w:tcW w:w="4023"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互联网上网服务营业场所接纳未成年人进入营业场所；擅自停止实施经营管理技术措施；未悬挂《网络文化经营许可证》或者未成年人禁入标志；未按规定核对、登记上网消费者的有效身份证件或者记录有关上网信息；变更名称、住所、法定代表人或者主要负责人、网络地址或者终止经营活动，未向文化行政管理部门办理有关手续或者备案；法律法规规章规定的其他事项。</w:t>
            </w:r>
          </w:p>
        </w:tc>
        <w:tc>
          <w:tcPr>
            <w:tcW w:w="4583"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《互联网上网服务营业场所管理条例》（国务院</w:t>
            </w:r>
            <w:r>
              <w:rPr>
                <w:rFonts w:ascii="仿宋_GB2312" w:eastAsia="仿宋_GB2312"/>
                <w:snapToGrid w:val="0"/>
                <w:szCs w:val="21"/>
              </w:rPr>
              <w:t>363</w:t>
            </w:r>
            <w:r>
              <w:rPr>
                <w:rFonts w:hint="eastAsia" w:ascii="仿宋_GB2312" w:eastAsia="仿宋_GB2312"/>
                <w:snapToGrid w:val="0"/>
                <w:szCs w:val="21"/>
              </w:rPr>
              <w:t>号令）</w:t>
            </w:r>
          </w:p>
        </w:tc>
        <w:tc>
          <w:tcPr>
            <w:tcW w:w="1413" w:type="dxa"/>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82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1845"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县级以上文化行政管理部门或文化市场综合执法机构</w:t>
            </w:r>
          </w:p>
        </w:tc>
        <w:tc>
          <w:tcPr>
            <w:tcW w:w="1413"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互联网文化</w:t>
            </w:r>
          </w:p>
        </w:tc>
        <w:tc>
          <w:tcPr>
            <w:tcW w:w="4023"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经营性互联网文化单位未在网站主页的显著位置标明文化行政部门颁发的《网络文化经营许可证》编号或者备案编号；经营性互联网文化单位经营进口互联网文化产品未在其显著位置标明文化部批准文号、经营国产互联网文化产品未在其显著位置标明文化部备案编号；经营性互联网文化单位擅自变更进口互联网文化产品的名称或者增删内容；经营性互联网文化单位经营国产互联网文化产品逾期未报文化行政部门备案；经营性互联网文化单位提供含有禁止内容的互联网文化产品，或者提供未经文化部批准进口的互联网文化产品；法律法规规章规定的其他事项。</w:t>
            </w:r>
          </w:p>
        </w:tc>
        <w:tc>
          <w:tcPr>
            <w:tcW w:w="458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《互联网文化管理暂行规定》（文化部</w:t>
            </w:r>
            <w:r>
              <w:rPr>
                <w:rFonts w:ascii="仿宋_GB2312" w:eastAsia="仿宋_GB2312"/>
                <w:snapToGrid w:val="0"/>
                <w:szCs w:val="21"/>
              </w:rPr>
              <w:t>51</w:t>
            </w:r>
            <w:r>
              <w:rPr>
                <w:rFonts w:hint="eastAsia" w:ascii="仿宋_GB2312" w:eastAsia="仿宋_GB2312"/>
                <w:snapToGrid w:val="0"/>
                <w:szCs w:val="21"/>
              </w:rPr>
              <w:t>号令）</w:t>
            </w:r>
          </w:p>
        </w:tc>
        <w:tc>
          <w:tcPr>
            <w:tcW w:w="141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现场检查、网络巡查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8" w:hRule="atLeast"/>
        </w:trPr>
        <w:tc>
          <w:tcPr>
            <w:tcW w:w="82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184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县级以上文化行政部门或文化市场综合执法机构</w:t>
            </w:r>
          </w:p>
        </w:tc>
        <w:tc>
          <w:tcPr>
            <w:tcW w:w="1413"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网络游戏</w:t>
            </w:r>
          </w:p>
        </w:tc>
        <w:tc>
          <w:tcPr>
            <w:tcW w:w="4023"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提供含有禁止内容的网络游戏产品和服务；获得《网络文化经营许可证》的网络游戏经营单位变更有关内容未按规定向原发证机关办理变更手续；上网运营未获得文化部内容审查批准的进口网络游戏；进口网络游戏变更运营企业未按照要求重新申报；对进口网络游戏内容进行实质性变动未报送审查；网络游戏经营单位授权无网络游戏运营资质的单位运营网络游戏；网络游戏经营单位在网络游戏中设置未经网络游戏用户同意的强制对战；网络游戏的推广和宣传含有禁止内容；网络游戏经营单位存在以随机抽取等偶然方式，诱导网络游戏用户采取投入法定货币或者网络游戏虚拟货币方式获取网络游戏产品和服务；网络游戏运营企业未要求网络游戏用户使用有效身份证件进行实名注册，并保存用户注册信息；法律法规规章规定的其他事项。</w:t>
            </w:r>
          </w:p>
        </w:tc>
        <w:tc>
          <w:tcPr>
            <w:tcW w:w="458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《网络游戏管理暂行办法》（文化部</w:t>
            </w:r>
            <w:r>
              <w:rPr>
                <w:rFonts w:ascii="仿宋_GB2312" w:eastAsia="仿宋_GB2312"/>
                <w:snapToGrid w:val="0"/>
                <w:szCs w:val="21"/>
              </w:rPr>
              <w:t>49</w:t>
            </w:r>
            <w:r>
              <w:rPr>
                <w:rFonts w:hint="eastAsia" w:ascii="仿宋_GB2312" w:eastAsia="仿宋_GB2312"/>
                <w:snapToGrid w:val="0"/>
                <w:szCs w:val="21"/>
              </w:rPr>
              <w:t>号令）</w:t>
            </w:r>
          </w:p>
        </w:tc>
        <w:tc>
          <w:tcPr>
            <w:tcW w:w="141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现场检查、网络巡查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823"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6</w:t>
            </w:r>
          </w:p>
        </w:tc>
        <w:tc>
          <w:tcPr>
            <w:tcW w:w="184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市文新广电局</w:t>
            </w:r>
          </w:p>
        </w:tc>
        <w:tc>
          <w:tcPr>
            <w:tcW w:w="1413" w:type="dxa"/>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卫星地面接收设施及安装服务活动监管</w:t>
            </w:r>
          </w:p>
        </w:tc>
        <w:tc>
          <w:tcPr>
            <w:tcW w:w="4023" w:type="dxa"/>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是否存在违规接收、传输境外卫星电视，违规安装卫星地面接收设施等行为；卫星地面接收设施安装服务机构是否按照《卫星地面接收设施安装服务许可证》载明的业务类别、服务区等事项从事卫星地面接收设施安装服务活动；是否与生产企业有除供货以外的其他利益关系；是否含有禁止内容的卫星节目提供安装服务等。</w:t>
            </w:r>
          </w:p>
        </w:tc>
        <w:tc>
          <w:tcPr>
            <w:tcW w:w="4583" w:type="dxa"/>
            <w:vAlign w:val="center"/>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《卫星电视广播地面接收设施管理规定》实施细则（</w:t>
            </w:r>
            <w:r>
              <w:rPr>
                <w:rFonts w:ascii="仿宋_GB2312" w:eastAsia="仿宋_GB2312"/>
                <w:snapToGrid w:val="0"/>
                <w:szCs w:val="21"/>
              </w:rPr>
              <w:t>1994</w:t>
            </w:r>
            <w:r>
              <w:rPr>
                <w:rFonts w:hint="eastAsia" w:ascii="仿宋_GB2312" w:eastAsia="仿宋_GB2312"/>
                <w:snapToGrid w:val="0"/>
                <w:szCs w:val="21"/>
              </w:rPr>
              <w:t>年国家广播电影电视部令第</w:t>
            </w:r>
            <w:r>
              <w:rPr>
                <w:rFonts w:ascii="仿宋_GB2312" w:eastAsia="仿宋_GB2312"/>
                <w:snapToGrid w:val="0"/>
                <w:szCs w:val="21"/>
              </w:rPr>
              <w:t>11</w:t>
            </w:r>
            <w:r>
              <w:rPr>
                <w:rFonts w:hint="eastAsia" w:ascii="仿宋_GB2312" w:eastAsia="仿宋_GB2312"/>
                <w:snapToGrid w:val="0"/>
                <w:szCs w:val="21"/>
              </w:rPr>
              <w:t>号）第二条广播电影电视部是卫星电视广播地面接收设施（以下简称卫星地面接收设施）的归口管理部门，会同公安部、国家安全部负责全国卫星地面接收设施管理工作。地方各级广播电视行政部门是当地的卫星地面接收设施的归口管理部门，会同地方各级公安部门和国家安全部门负责本辖区内的卫星地面接收设施的管理工作。</w:t>
            </w:r>
            <w:r>
              <w:rPr>
                <w:rFonts w:ascii="仿宋_GB2312" w:eastAsia="仿宋_GB2312"/>
                <w:snapToGrid w:val="0"/>
                <w:szCs w:val="21"/>
              </w:rPr>
              <w:br w:type="textWrapping"/>
            </w:r>
            <w:r>
              <w:rPr>
                <w:rFonts w:hint="eastAsia" w:ascii="仿宋_GB2312" w:eastAsia="仿宋_GB2312"/>
                <w:snapToGrid w:val="0"/>
                <w:szCs w:val="21"/>
              </w:rPr>
              <w:t>《卫星电视广播地面接收设施安装服务暂行办法》（</w:t>
            </w:r>
            <w:r>
              <w:rPr>
                <w:rFonts w:ascii="仿宋_GB2312" w:eastAsia="仿宋_GB2312"/>
                <w:snapToGrid w:val="0"/>
                <w:szCs w:val="21"/>
              </w:rPr>
              <w:t>2009</w:t>
            </w:r>
            <w:r>
              <w:rPr>
                <w:rFonts w:hint="eastAsia" w:ascii="仿宋_GB2312" w:eastAsia="仿宋_GB2312"/>
                <w:snapToGrid w:val="0"/>
                <w:szCs w:val="21"/>
              </w:rPr>
              <w:t>年国家广播电影电视总局令第</w:t>
            </w:r>
            <w:r>
              <w:rPr>
                <w:rFonts w:ascii="仿宋_GB2312" w:eastAsia="仿宋_GB2312"/>
                <w:snapToGrid w:val="0"/>
                <w:szCs w:val="21"/>
              </w:rPr>
              <w:t>60</w:t>
            </w:r>
            <w:r>
              <w:rPr>
                <w:rFonts w:hint="eastAsia" w:ascii="仿宋_GB2312" w:eastAsia="仿宋_GB2312"/>
                <w:snapToGrid w:val="0"/>
                <w:szCs w:val="21"/>
              </w:rPr>
              <w:t>号）第三条　县级以上人民政府广播影视行政部门会同其他有关部门，依据各自职责，负责对本行政区域内的卫星地面接收设施安装服务活动实施监督管理，指导从事卫星地面接收设施安装服务活动的机构（以下简称卫星地面接收设施安装服务机构）分层次、分区域建立健全卫星地面接收设施安装专营服务体系及网点，向用户提供及时便捷服务，维护用户基本公共文化权益；并依法维护广播影视事业建设和节目传播的正常秩序，打击非法生产、销售、安装卫星地面接收设施行为。上级人民政府广播影视行政部门及其他有关部门，应当加强对下级人民政府广播影视行政部门及其他部门相关管理工作的监督检查。</w:t>
            </w: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tc>
        <w:tc>
          <w:tcPr>
            <w:tcW w:w="1413"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3" w:type="dxa"/>
            <w:vMerge w:val="restart"/>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7</w:t>
            </w:r>
          </w:p>
        </w:tc>
        <w:tc>
          <w:tcPr>
            <w:tcW w:w="1845" w:type="dxa"/>
            <w:vMerge w:val="restart"/>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市文新广电局</w:t>
            </w:r>
          </w:p>
        </w:tc>
        <w:tc>
          <w:tcPr>
            <w:tcW w:w="1413" w:type="dxa"/>
            <w:vMerge w:val="restart"/>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广播电视播出机构播出活动的监管</w:t>
            </w:r>
          </w:p>
        </w:tc>
        <w:tc>
          <w:tcPr>
            <w:tcW w:w="4023" w:type="dxa"/>
            <w:vMerge w:val="restart"/>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广播电视台是否按总局批准的设立主体、台名、呼号、台标、节目设置范围、节目套数、传输覆盖范围、方式、技术参数等制作、播放节目；广播电视播出、传输、覆盖的系统配置、运行维护及技术管理和应急处置准备是否符合国家相关规定；广播电视节目内容、广告、安全播出等方面是否存在违反《广播电视管理条例》《广播电视广告播出管理办法》《广播电视安全播出管理规定》等有关规定的行为。</w:t>
            </w:r>
          </w:p>
        </w:tc>
        <w:tc>
          <w:tcPr>
            <w:tcW w:w="4583" w:type="dxa"/>
            <w:vMerge w:val="restar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《广播电视管理条例》（</w:t>
            </w:r>
            <w:r>
              <w:rPr>
                <w:rFonts w:ascii="仿宋_GB2312" w:eastAsia="仿宋_GB2312"/>
                <w:snapToGrid w:val="0"/>
                <w:szCs w:val="21"/>
              </w:rPr>
              <w:t>1997</w:t>
            </w:r>
            <w:r>
              <w:rPr>
                <w:rFonts w:hint="eastAsia" w:ascii="仿宋_GB2312" w:eastAsia="仿宋_GB2312"/>
                <w:snapToGrid w:val="0"/>
                <w:szCs w:val="21"/>
              </w:rPr>
              <w:t>年国务院令第</w:t>
            </w:r>
            <w:r>
              <w:rPr>
                <w:rFonts w:ascii="仿宋_GB2312" w:eastAsia="仿宋_GB2312"/>
                <w:snapToGrid w:val="0"/>
                <w:szCs w:val="21"/>
              </w:rPr>
              <w:t>228</w:t>
            </w:r>
            <w:r>
              <w:rPr>
                <w:rFonts w:hint="eastAsia" w:ascii="仿宋_GB2312" w:eastAsia="仿宋_GB2312"/>
                <w:snapToGrid w:val="0"/>
                <w:szCs w:val="21"/>
              </w:rPr>
              <w:t>号）第五条国务院广播电视行政部门负责全国的广播电视管理工作。县级以上地方人民政府负责广播电视行政管理工作的部门或者机构负责本行政区域内的广播电视管理工作。</w:t>
            </w:r>
            <w:r>
              <w:rPr>
                <w:rFonts w:ascii="仿宋_GB2312" w:eastAsia="仿宋_GB2312"/>
                <w:snapToGrid w:val="0"/>
                <w:szCs w:val="21"/>
              </w:rPr>
              <w:br w:type="textWrapping"/>
            </w:r>
            <w:r>
              <w:rPr>
                <w:rFonts w:hint="eastAsia" w:ascii="仿宋_GB2312" w:eastAsia="仿宋_GB2312"/>
                <w:snapToGrid w:val="0"/>
                <w:szCs w:val="21"/>
              </w:rPr>
              <w:t>《广西壮族自治区广播电视管理条例》（</w:t>
            </w:r>
            <w:r>
              <w:rPr>
                <w:rFonts w:ascii="仿宋_GB2312" w:eastAsia="仿宋_GB2312"/>
                <w:snapToGrid w:val="0"/>
                <w:szCs w:val="21"/>
              </w:rPr>
              <w:t>2016</w:t>
            </w:r>
            <w:r>
              <w:rPr>
                <w:rFonts w:hint="eastAsia" w:ascii="仿宋_GB2312" w:eastAsia="仿宋_GB2312"/>
                <w:snapToGrid w:val="0"/>
                <w:szCs w:val="21"/>
              </w:rPr>
              <w:t>年</w:t>
            </w:r>
            <w:r>
              <w:rPr>
                <w:rFonts w:ascii="仿宋_GB2312" w:eastAsia="仿宋_GB2312"/>
                <w:snapToGrid w:val="0"/>
                <w:szCs w:val="21"/>
              </w:rPr>
              <w:t>9</w:t>
            </w:r>
            <w:r>
              <w:rPr>
                <w:rFonts w:hint="eastAsia" w:ascii="仿宋_GB2312" w:eastAsia="仿宋_GB2312"/>
                <w:snapToGrid w:val="0"/>
                <w:szCs w:val="21"/>
              </w:rPr>
              <w:t>月</w:t>
            </w:r>
            <w:r>
              <w:rPr>
                <w:rFonts w:ascii="仿宋_GB2312" w:eastAsia="仿宋_GB2312"/>
                <w:snapToGrid w:val="0"/>
                <w:szCs w:val="21"/>
              </w:rPr>
              <w:t>29</w:t>
            </w:r>
            <w:r>
              <w:rPr>
                <w:rFonts w:hint="eastAsia" w:ascii="仿宋_GB2312" w:eastAsia="仿宋_GB2312"/>
                <w:snapToGrid w:val="0"/>
                <w:szCs w:val="21"/>
              </w:rPr>
              <w:t>日广西壮族自治区第十二届人民代表大会常务委员会第二十五次会议通过）第二条本自治区行政区内广播电视节目的采编、制作、播放、传输，广播电视运营服务以及互联网视听节目服务、公共视听载体播放视听节目服务等活动适用本条例。第五条县级以上地方人民政府广播电视行政主管部门负责本行政区域内广播电视管理工作。</w:t>
            </w:r>
            <w:r>
              <w:rPr>
                <w:rFonts w:ascii="仿宋_GB2312" w:eastAsia="仿宋_GB2312"/>
                <w:snapToGrid w:val="0"/>
                <w:szCs w:val="21"/>
              </w:rPr>
              <w:br w:type="textWrapping"/>
            </w:r>
            <w:r>
              <w:rPr>
                <w:rFonts w:hint="eastAsia" w:ascii="仿宋_GB2312" w:eastAsia="仿宋_GB2312"/>
                <w:snapToGrid w:val="0"/>
                <w:szCs w:val="21"/>
              </w:rPr>
              <w:t>《广播电视广告播出管理办法》（</w:t>
            </w:r>
            <w:r>
              <w:rPr>
                <w:rFonts w:ascii="仿宋_GB2312" w:eastAsia="仿宋_GB2312"/>
                <w:snapToGrid w:val="0"/>
                <w:szCs w:val="21"/>
              </w:rPr>
              <w:t>2009</w:t>
            </w:r>
            <w:r>
              <w:rPr>
                <w:rFonts w:hint="eastAsia" w:ascii="仿宋_GB2312" w:eastAsia="仿宋_GB2312"/>
                <w:snapToGrid w:val="0"/>
                <w:szCs w:val="21"/>
              </w:rPr>
              <w:t>年国家广播电影电视总局令第</w:t>
            </w:r>
            <w:r>
              <w:rPr>
                <w:rFonts w:ascii="仿宋_GB2312" w:eastAsia="仿宋_GB2312"/>
                <w:snapToGrid w:val="0"/>
                <w:szCs w:val="21"/>
              </w:rPr>
              <w:t>61</w:t>
            </w:r>
            <w:r>
              <w:rPr>
                <w:rFonts w:hint="eastAsia" w:ascii="仿宋_GB2312" w:eastAsia="仿宋_GB2312"/>
                <w:snapToGrid w:val="0"/>
                <w:szCs w:val="21"/>
              </w:rPr>
              <w:t>号）第五条广播影视行政部门对广播电视广告播出活动实行属地管理、分级负责。国务院广播影视行政部门负责全国广播电视广告播出活动的监督管理工作。县级以上地方人民政府广播影视行政部门负责本行政区域内广播电视广告播出活动的监督管理工作。第二十九条　县级以上人民政府广播影视行政部门应当加强对本行政区域内广播电视广告播出活动的监督管理，建立、完善监督管理制度和技术手段。</w:t>
            </w:r>
            <w:r>
              <w:rPr>
                <w:rFonts w:ascii="仿宋_GB2312" w:eastAsia="仿宋_GB2312"/>
                <w:snapToGrid w:val="0"/>
                <w:szCs w:val="21"/>
              </w:rPr>
              <w:br w:type="textWrapping"/>
            </w:r>
            <w:r>
              <w:rPr>
                <w:rFonts w:hint="eastAsia" w:ascii="仿宋_GB2312" w:eastAsia="仿宋_GB2312"/>
                <w:snapToGrid w:val="0"/>
                <w:szCs w:val="21"/>
              </w:rPr>
              <w:t>《广播电视安全播出管理规定》（</w:t>
            </w:r>
            <w:r>
              <w:rPr>
                <w:rFonts w:ascii="仿宋_GB2312" w:eastAsia="仿宋_GB2312"/>
                <w:snapToGrid w:val="0"/>
                <w:szCs w:val="21"/>
              </w:rPr>
              <w:t>2009</w:t>
            </w:r>
            <w:r>
              <w:rPr>
                <w:rFonts w:hint="eastAsia" w:ascii="仿宋_GB2312" w:eastAsia="仿宋_GB2312"/>
                <w:snapToGrid w:val="0"/>
                <w:szCs w:val="21"/>
              </w:rPr>
              <w:t>年国家广播电影电视总局令第</w:t>
            </w:r>
            <w:r>
              <w:rPr>
                <w:rFonts w:ascii="仿宋_GB2312" w:eastAsia="仿宋_GB2312"/>
                <w:snapToGrid w:val="0"/>
                <w:szCs w:val="21"/>
              </w:rPr>
              <w:t>62</w:t>
            </w:r>
            <w:r>
              <w:rPr>
                <w:rFonts w:hint="eastAsia" w:ascii="仿宋_GB2312" w:eastAsia="仿宋_GB2312"/>
                <w:snapToGrid w:val="0"/>
                <w:szCs w:val="21"/>
              </w:rPr>
              <w:t>号）第三条第二款县级以上地方人民政府广播影视行政部门负责本行政区域内的广播电视安全播出监督管理工作。第六条广播电视安全播出实行分类分级保障制度。安全播出责任单位应当符合本规定和国务院广播影视行政部门关于广播电视安全播出的有关要求；不符合的，不得从事广播电视播出、传输、覆盖活动。</w:t>
            </w:r>
            <w:r>
              <w:rPr>
                <w:rFonts w:ascii="仿宋_GB2312" w:eastAsia="仿宋_GB2312"/>
                <w:snapToGrid w:val="0"/>
                <w:szCs w:val="21"/>
              </w:rPr>
              <w:br w:type="textWrapping"/>
            </w:r>
            <w:r>
              <w:rPr>
                <w:rFonts w:hint="eastAsia" w:ascii="仿宋_GB2312" w:eastAsia="仿宋_GB2312"/>
                <w:snapToGrid w:val="0"/>
                <w:szCs w:val="21"/>
              </w:rPr>
              <w:t>《广播电视无线传输覆盖网管理办法》（</w:t>
            </w:r>
            <w:r>
              <w:rPr>
                <w:rFonts w:ascii="仿宋_GB2312" w:eastAsia="仿宋_GB2312"/>
                <w:snapToGrid w:val="0"/>
                <w:szCs w:val="21"/>
              </w:rPr>
              <w:t>2004</w:t>
            </w:r>
            <w:r>
              <w:rPr>
                <w:rFonts w:hint="eastAsia" w:ascii="仿宋_GB2312" w:eastAsia="仿宋_GB2312"/>
                <w:snapToGrid w:val="0"/>
                <w:szCs w:val="21"/>
              </w:rPr>
              <w:t>年国家广播电影电视总局令第</w:t>
            </w:r>
            <w:r>
              <w:rPr>
                <w:rFonts w:ascii="仿宋_GB2312" w:eastAsia="仿宋_GB2312"/>
                <w:snapToGrid w:val="0"/>
                <w:szCs w:val="21"/>
              </w:rPr>
              <w:t>45</w:t>
            </w:r>
            <w:r>
              <w:rPr>
                <w:rFonts w:hint="eastAsia" w:ascii="仿宋_GB2312" w:eastAsia="仿宋_GB2312"/>
                <w:snapToGrid w:val="0"/>
                <w:szCs w:val="21"/>
              </w:rPr>
              <w:t>号）第三条地方广播电视行政部门负责本辖区内的无线传输覆盖网的管理工作。</w:t>
            </w:r>
          </w:p>
        </w:tc>
        <w:tc>
          <w:tcPr>
            <w:tcW w:w="1413" w:type="dxa"/>
            <w:vMerge w:val="restart"/>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c>
          <w:tcPr>
            <w:tcW w:w="4023" w:type="dxa"/>
            <w:vMerge w:val="continue"/>
          </w:tcPr>
          <w:p>
            <w:pPr>
              <w:adjustRightInd w:val="0"/>
              <w:snapToGrid w:val="0"/>
              <w:spacing w:line="340" w:lineRule="exact"/>
              <w:rPr>
                <w:rFonts w:eastAsia="方正仿宋_GBK"/>
                <w:snapToGrid w:val="0"/>
                <w:sz w:val="24"/>
                <w:szCs w:val="24"/>
              </w:rPr>
            </w:pPr>
          </w:p>
        </w:tc>
        <w:tc>
          <w:tcPr>
            <w:tcW w:w="4583" w:type="dxa"/>
            <w:vMerge w:val="continue"/>
            <w:vAlign w:val="center"/>
          </w:tcPr>
          <w:p>
            <w:pPr>
              <w:adjustRightInd w:val="0"/>
              <w:snapToGrid w:val="0"/>
              <w:spacing w:line="340" w:lineRule="exact"/>
              <w:jc w:val="center"/>
              <w:rPr>
                <w:rFonts w:eastAsia="方正仿宋_GBK"/>
                <w:snapToGrid w:val="0"/>
                <w:sz w:val="24"/>
                <w:szCs w:val="24"/>
              </w:rPr>
            </w:pPr>
          </w:p>
        </w:tc>
        <w:tc>
          <w:tcPr>
            <w:tcW w:w="1413" w:type="dxa"/>
            <w:vMerge w:val="continue"/>
            <w:vAlign w:val="center"/>
          </w:tcPr>
          <w:p>
            <w:pPr>
              <w:adjustRightInd w:val="0"/>
              <w:snapToGrid w:val="0"/>
              <w:spacing w:line="340" w:lineRule="exact"/>
              <w:jc w:val="center"/>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c>
          <w:tcPr>
            <w:tcW w:w="4023" w:type="dxa"/>
            <w:vMerge w:val="continue"/>
          </w:tcPr>
          <w:p>
            <w:pPr>
              <w:adjustRightInd w:val="0"/>
              <w:snapToGrid w:val="0"/>
              <w:spacing w:line="340" w:lineRule="exact"/>
              <w:rPr>
                <w:rFonts w:eastAsia="方正仿宋_GBK"/>
                <w:snapToGrid w:val="0"/>
                <w:sz w:val="24"/>
                <w:szCs w:val="24"/>
              </w:rPr>
            </w:pPr>
          </w:p>
        </w:tc>
        <w:tc>
          <w:tcPr>
            <w:tcW w:w="4583" w:type="dxa"/>
            <w:vMerge w:val="continue"/>
            <w:vAlign w:val="center"/>
          </w:tcPr>
          <w:p>
            <w:pPr>
              <w:adjustRightInd w:val="0"/>
              <w:snapToGrid w:val="0"/>
              <w:spacing w:line="340" w:lineRule="exact"/>
              <w:jc w:val="center"/>
              <w:rPr>
                <w:rFonts w:eastAsia="方正仿宋_GBK"/>
                <w:snapToGrid w:val="0"/>
                <w:sz w:val="24"/>
                <w:szCs w:val="24"/>
              </w:rPr>
            </w:pPr>
          </w:p>
        </w:tc>
        <w:tc>
          <w:tcPr>
            <w:tcW w:w="1413" w:type="dxa"/>
            <w:vMerge w:val="continue"/>
            <w:vAlign w:val="center"/>
          </w:tcPr>
          <w:p>
            <w:pPr>
              <w:adjustRightInd w:val="0"/>
              <w:snapToGrid w:val="0"/>
              <w:spacing w:line="340" w:lineRule="exact"/>
              <w:jc w:val="center"/>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c>
          <w:tcPr>
            <w:tcW w:w="4023" w:type="dxa"/>
            <w:vMerge w:val="continue"/>
          </w:tcPr>
          <w:p>
            <w:pPr>
              <w:adjustRightInd w:val="0"/>
              <w:snapToGrid w:val="0"/>
              <w:spacing w:line="340" w:lineRule="exact"/>
              <w:rPr>
                <w:rFonts w:eastAsia="方正仿宋_GBK"/>
                <w:snapToGrid w:val="0"/>
                <w:sz w:val="24"/>
                <w:szCs w:val="24"/>
              </w:rPr>
            </w:pPr>
          </w:p>
        </w:tc>
        <w:tc>
          <w:tcPr>
            <w:tcW w:w="4583" w:type="dxa"/>
            <w:vMerge w:val="continue"/>
            <w:vAlign w:val="center"/>
          </w:tcPr>
          <w:p>
            <w:pPr>
              <w:adjustRightInd w:val="0"/>
              <w:snapToGrid w:val="0"/>
              <w:spacing w:line="340" w:lineRule="exact"/>
              <w:jc w:val="center"/>
              <w:rPr>
                <w:rFonts w:eastAsia="方正仿宋_GBK"/>
                <w:snapToGrid w:val="0"/>
                <w:sz w:val="24"/>
                <w:szCs w:val="24"/>
              </w:rPr>
            </w:pPr>
          </w:p>
        </w:tc>
        <w:tc>
          <w:tcPr>
            <w:tcW w:w="1413" w:type="dxa"/>
            <w:vMerge w:val="continue"/>
            <w:vAlign w:val="center"/>
          </w:tcPr>
          <w:p>
            <w:pPr>
              <w:adjustRightInd w:val="0"/>
              <w:snapToGrid w:val="0"/>
              <w:spacing w:line="340" w:lineRule="exact"/>
              <w:jc w:val="center"/>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c>
          <w:tcPr>
            <w:tcW w:w="4023" w:type="dxa"/>
            <w:vMerge w:val="continue"/>
          </w:tcPr>
          <w:p>
            <w:pPr>
              <w:adjustRightInd w:val="0"/>
              <w:snapToGrid w:val="0"/>
              <w:spacing w:line="340" w:lineRule="exact"/>
              <w:rPr>
                <w:rFonts w:eastAsia="方正仿宋_GBK"/>
                <w:snapToGrid w:val="0"/>
                <w:sz w:val="24"/>
                <w:szCs w:val="24"/>
              </w:rPr>
            </w:pPr>
          </w:p>
        </w:tc>
        <w:tc>
          <w:tcPr>
            <w:tcW w:w="4583" w:type="dxa"/>
            <w:vMerge w:val="continue"/>
            <w:vAlign w:val="center"/>
          </w:tcPr>
          <w:p>
            <w:pPr>
              <w:adjustRightInd w:val="0"/>
              <w:snapToGrid w:val="0"/>
              <w:spacing w:line="340" w:lineRule="exact"/>
              <w:jc w:val="center"/>
              <w:rPr>
                <w:rFonts w:eastAsia="方正仿宋_GBK"/>
                <w:snapToGrid w:val="0"/>
                <w:sz w:val="24"/>
                <w:szCs w:val="24"/>
              </w:rPr>
            </w:pPr>
          </w:p>
        </w:tc>
        <w:tc>
          <w:tcPr>
            <w:tcW w:w="1413" w:type="dxa"/>
            <w:vMerge w:val="continue"/>
            <w:vAlign w:val="center"/>
          </w:tcPr>
          <w:p>
            <w:pPr>
              <w:adjustRightInd w:val="0"/>
              <w:snapToGrid w:val="0"/>
              <w:spacing w:line="340" w:lineRule="exact"/>
              <w:jc w:val="center"/>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23" w:type="dxa"/>
            <w:vMerge w:val="restart"/>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8</w:t>
            </w:r>
          </w:p>
        </w:tc>
        <w:tc>
          <w:tcPr>
            <w:tcW w:w="1845" w:type="dxa"/>
            <w:vMerge w:val="restart"/>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市文新广电局</w:t>
            </w:r>
          </w:p>
        </w:tc>
        <w:tc>
          <w:tcPr>
            <w:tcW w:w="1413" w:type="dxa"/>
            <w:vMerge w:val="restart"/>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电影制片、发行、放映监管</w:t>
            </w:r>
          </w:p>
        </w:tc>
        <w:tc>
          <w:tcPr>
            <w:tcW w:w="4023" w:type="dxa"/>
            <w:vMerge w:val="restart"/>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电影制片、发行、放映单位是否存在违反《电影管理条例》等有关规定的行为。</w:t>
            </w:r>
          </w:p>
        </w:tc>
        <w:tc>
          <w:tcPr>
            <w:tcW w:w="4583" w:type="dxa"/>
            <w:vMerge w:val="restar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《电影产业促进法》（</w:t>
            </w:r>
            <w:r>
              <w:rPr>
                <w:rFonts w:ascii="仿宋_GB2312" w:eastAsia="仿宋_GB2312"/>
                <w:snapToGrid w:val="0"/>
                <w:szCs w:val="21"/>
              </w:rPr>
              <w:t>2016</w:t>
            </w:r>
            <w:r>
              <w:rPr>
                <w:rFonts w:hint="eastAsia" w:ascii="仿宋_GB2312" w:eastAsia="仿宋_GB2312"/>
                <w:snapToGrid w:val="0"/>
                <w:szCs w:val="21"/>
              </w:rPr>
              <w:t>年中华人民共和国主席令第</w:t>
            </w:r>
            <w:r>
              <w:rPr>
                <w:rFonts w:ascii="仿宋_GB2312" w:eastAsia="仿宋_GB2312"/>
                <w:snapToGrid w:val="0"/>
                <w:szCs w:val="21"/>
              </w:rPr>
              <w:t>54</w:t>
            </w:r>
            <w:r>
              <w:rPr>
                <w:rFonts w:hint="eastAsia" w:ascii="仿宋_GB2312" w:eastAsia="仿宋_GB2312"/>
                <w:snapToGrid w:val="0"/>
                <w:szCs w:val="21"/>
              </w:rPr>
              <w:t>号）第八条　国务院电影主管部门负责全国的电影工作；县级以上地方人民政府电影主管部门负责本行政区域内的电影工作。</w:t>
            </w:r>
            <w:r>
              <w:rPr>
                <w:rFonts w:ascii="仿宋_GB2312" w:eastAsia="仿宋_GB2312"/>
                <w:snapToGrid w:val="0"/>
                <w:szCs w:val="21"/>
              </w:rPr>
              <w:br w:type="textWrapping"/>
            </w:r>
            <w:r>
              <w:rPr>
                <w:rFonts w:hint="eastAsia" w:ascii="仿宋_GB2312" w:eastAsia="仿宋_GB2312"/>
                <w:snapToGrid w:val="0"/>
                <w:szCs w:val="21"/>
              </w:rPr>
              <w:t>《电影管理条例》（</w:t>
            </w:r>
            <w:r>
              <w:rPr>
                <w:rFonts w:ascii="仿宋_GB2312" w:eastAsia="仿宋_GB2312"/>
                <w:snapToGrid w:val="0"/>
                <w:szCs w:val="21"/>
              </w:rPr>
              <w:t>2001</w:t>
            </w:r>
            <w:r>
              <w:rPr>
                <w:rFonts w:hint="eastAsia" w:ascii="仿宋_GB2312" w:eastAsia="仿宋_GB2312"/>
                <w:snapToGrid w:val="0"/>
                <w:szCs w:val="21"/>
              </w:rPr>
              <w:t>年国务院令第</w:t>
            </w:r>
            <w:r>
              <w:rPr>
                <w:rFonts w:ascii="仿宋_GB2312" w:eastAsia="仿宋_GB2312"/>
                <w:snapToGrid w:val="0"/>
                <w:szCs w:val="21"/>
              </w:rPr>
              <w:t>342</w:t>
            </w:r>
            <w:r>
              <w:rPr>
                <w:rFonts w:hint="eastAsia" w:ascii="仿宋_GB2312" w:eastAsia="仿宋_GB2312"/>
                <w:snapToGrid w:val="0"/>
                <w:szCs w:val="21"/>
              </w:rPr>
              <w:t>号发布）第四条国务院广播电影电视行政部门主管全国电影工作。县级以上地方人民政府管理电影的行政部门（以下简称电影行政部门），依照本条例的规定负责本行政区域内的电影管理工作</w:t>
            </w:r>
          </w:p>
        </w:tc>
        <w:tc>
          <w:tcPr>
            <w:tcW w:w="1413" w:type="dxa"/>
            <w:vMerge w:val="restart"/>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823" w:type="dxa"/>
            <w:vMerge w:val="continue"/>
          </w:tcPr>
          <w:p>
            <w:pPr>
              <w:adjustRightInd w:val="0"/>
              <w:snapToGrid w:val="0"/>
              <w:spacing w:line="240" w:lineRule="exact"/>
              <w:jc w:val="center"/>
              <w:rPr>
                <w:rFonts w:ascii="仿宋_GB2312" w:eastAsia="仿宋_GB2312"/>
                <w:snapToGrid w:val="0"/>
                <w:szCs w:val="21"/>
              </w:rPr>
            </w:pPr>
          </w:p>
        </w:tc>
        <w:tc>
          <w:tcPr>
            <w:tcW w:w="1845" w:type="dxa"/>
            <w:vMerge w:val="continue"/>
          </w:tcPr>
          <w:p>
            <w:pPr>
              <w:adjustRightInd w:val="0"/>
              <w:snapToGrid w:val="0"/>
              <w:spacing w:line="240" w:lineRule="exact"/>
              <w:jc w:val="center"/>
              <w:rPr>
                <w:rFonts w:ascii="仿宋_GB2312" w:eastAsia="仿宋_GB2312"/>
                <w:snapToGrid w:val="0"/>
                <w:szCs w:val="21"/>
              </w:rPr>
            </w:pPr>
          </w:p>
        </w:tc>
        <w:tc>
          <w:tcPr>
            <w:tcW w:w="1413" w:type="dxa"/>
            <w:vMerge w:val="continue"/>
          </w:tcPr>
          <w:p>
            <w:pPr>
              <w:adjustRightInd w:val="0"/>
              <w:snapToGrid w:val="0"/>
              <w:spacing w:line="240" w:lineRule="exact"/>
              <w:jc w:val="center"/>
              <w:rPr>
                <w:rFonts w:ascii="仿宋_GB2312" w:eastAsia="仿宋_GB2312"/>
                <w:snapToGrid w:val="0"/>
                <w:szCs w:val="21"/>
              </w:rPr>
            </w:pPr>
          </w:p>
        </w:tc>
        <w:tc>
          <w:tcPr>
            <w:tcW w:w="4023" w:type="dxa"/>
            <w:vMerge w:val="continue"/>
          </w:tcPr>
          <w:p>
            <w:pPr>
              <w:adjustRightInd w:val="0"/>
              <w:snapToGrid w:val="0"/>
              <w:spacing w:line="240" w:lineRule="exact"/>
              <w:jc w:val="center"/>
              <w:rPr>
                <w:rFonts w:ascii="仿宋_GB2312" w:eastAsia="仿宋_GB2312"/>
                <w:snapToGrid w:val="0"/>
                <w:szCs w:val="21"/>
              </w:rPr>
            </w:pPr>
          </w:p>
        </w:tc>
        <w:tc>
          <w:tcPr>
            <w:tcW w:w="4583" w:type="dxa"/>
            <w:vMerge w:val="continue"/>
            <w:vAlign w:val="center"/>
          </w:tcPr>
          <w:p>
            <w:pPr>
              <w:adjustRightInd w:val="0"/>
              <w:snapToGrid w:val="0"/>
              <w:spacing w:line="240" w:lineRule="exact"/>
              <w:jc w:val="center"/>
              <w:rPr>
                <w:rFonts w:ascii="仿宋_GB2312" w:eastAsia="仿宋_GB2312"/>
                <w:snapToGrid w:val="0"/>
                <w:szCs w:val="21"/>
              </w:rPr>
            </w:pPr>
          </w:p>
        </w:tc>
        <w:tc>
          <w:tcPr>
            <w:tcW w:w="1413" w:type="dxa"/>
            <w:vMerge w:val="continue"/>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823"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9</w:t>
            </w:r>
          </w:p>
        </w:tc>
        <w:tc>
          <w:tcPr>
            <w:tcW w:w="1845"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市文新广电局</w:t>
            </w:r>
          </w:p>
        </w:tc>
        <w:tc>
          <w:tcPr>
            <w:tcW w:w="1413"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广播电视节目制作经营活动监管</w:t>
            </w:r>
          </w:p>
        </w:tc>
        <w:tc>
          <w:tcPr>
            <w:tcW w:w="4023" w:type="dxa"/>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广播电视节目制作经营单位是否存在违反《广播电视节目制作经营管理规定》的行为。</w:t>
            </w:r>
          </w:p>
        </w:tc>
        <w:tc>
          <w:tcPr>
            <w:tcW w:w="458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《广播电视节目制作经营管理规定》（</w:t>
            </w:r>
            <w:r>
              <w:rPr>
                <w:rFonts w:ascii="仿宋_GB2312" w:eastAsia="仿宋_GB2312"/>
                <w:snapToGrid w:val="0"/>
                <w:szCs w:val="21"/>
              </w:rPr>
              <w:t>2004</w:t>
            </w:r>
            <w:r>
              <w:rPr>
                <w:rFonts w:hint="eastAsia" w:ascii="仿宋_GB2312" w:eastAsia="仿宋_GB2312"/>
                <w:snapToGrid w:val="0"/>
                <w:szCs w:val="21"/>
              </w:rPr>
              <w:t>年国家广播电影电视总局令第</w:t>
            </w:r>
            <w:r>
              <w:rPr>
                <w:rFonts w:ascii="仿宋_GB2312" w:eastAsia="仿宋_GB2312"/>
                <w:snapToGrid w:val="0"/>
                <w:szCs w:val="21"/>
              </w:rPr>
              <w:t>34</w:t>
            </w:r>
            <w:r>
              <w:rPr>
                <w:rFonts w:hint="eastAsia" w:ascii="仿宋_GB2312" w:eastAsia="仿宋_GB2312"/>
                <w:snapToGrid w:val="0"/>
                <w:szCs w:val="21"/>
              </w:rPr>
              <w:t>号）第三条　国家广播电影电视总局（以下简称广电总局）负责制定全国广播电视节目制作产业的发展规划、布局和结构，管理、指导、监督全国广播电视节目制作经营活动。县级以上地方广播电视行政部门负责本行政区域内广播电视节目制作经营活动的管理工作。</w:t>
            </w:r>
            <w:r>
              <w:rPr>
                <w:rFonts w:ascii="仿宋_GB2312" w:eastAsia="仿宋_GB2312"/>
                <w:snapToGrid w:val="0"/>
                <w:szCs w:val="21"/>
              </w:rPr>
              <w:br w:type="textWrapping"/>
            </w:r>
            <w:r>
              <w:rPr>
                <w:rFonts w:hint="eastAsia" w:ascii="仿宋_GB2312" w:eastAsia="仿宋_GB2312"/>
                <w:snapToGrid w:val="0"/>
                <w:szCs w:val="21"/>
              </w:rPr>
              <w:t>《广西壮族自治区广播电视管理条例》（</w:t>
            </w:r>
            <w:r>
              <w:rPr>
                <w:rFonts w:ascii="仿宋_GB2312" w:eastAsia="仿宋_GB2312"/>
                <w:snapToGrid w:val="0"/>
                <w:szCs w:val="21"/>
              </w:rPr>
              <w:t>2016</w:t>
            </w:r>
            <w:r>
              <w:rPr>
                <w:rFonts w:hint="eastAsia" w:ascii="仿宋_GB2312" w:eastAsia="仿宋_GB2312"/>
                <w:snapToGrid w:val="0"/>
                <w:szCs w:val="21"/>
              </w:rPr>
              <w:t>年</w:t>
            </w:r>
            <w:r>
              <w:rPr>
                <w:rFonts w:ascii="仿宋_GB2312" w:eastAsia="仿宋_GB2312"/>
                <w:snapToGrid w:val="0"/>
                <w:szCs w:val="21"/>
              </w:rPr>
              <w:t>9</w:t>
            </w:r>
            <w:r>
              <w:rPr>
                <w:rFonts w:hint="eastAsia" w:ascii="仿宋_GB2312" w:eastAsia="仿宋_GB2312"/>
                <w:snapToGrid w:val="0"/>
                <w:szCs w:val="21"/>
              </w:rPr>
              <w:t>月</w:t>
            </w:r>
            <w:r>
              <w:rPr>
                <w:rFonts w:ascii="仿宋_GB2312" w:eastAsia="仿宋_GB2312"/>
                <w:snapToGrid w:val="0"/>
                <w:szCs w:val="21"/>
              </w:rPr>
              <w:t>29</w:t>
            </w:r>
            <w:r>
              <w:rPr>
                <w:rFonts w:hint="eastAsia" w:ascii="仿宋_GB2312" w:eastAsia="仿宋_GB2312"/>
                <w:snapToGrid w:val="0"/>
                <w:szCs w:val="21"/>
              </w:rPr>
              <w:t>日广西壮族自治区第十二届人民代表大会常务委员会第二十五次会议通过）第二条本自治区行政区内广播电视节目的采编、制作、播放、传输，广播电视运营服务以及互联网视听节目服务、公共视听载体播放视听节目服务等活动适用本条例。第五条县级以上地方人民政府广播电视行政主管部门负责本行政区域内广播电视管理工作。</w:t>
            </w:r>
          </w:p>
        </w:tc>
        <w:tc>
          <w:tcPr>
            <w:tcW w:w="1413"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23" w:type="dxa"/>
            <w:vMerge w:val="restart"/>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10</w:t>
            </w:r>
          </w:p>
        </w:tc>
        <w:tc>
          <w:tcPr>
            <w:tcW w:w="1845" w:type="dxa"/>
            <w:vMerge w:val="restart"/>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市文新广电局</w:t>
            </w:r>
          </w:p>
        </w:tc>
        <w:tc>
          <w:tcPr>
            <w:tcW w:w="1413" w:type="dxa"/>
            <w:vMerge w:val="restart"/>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有线广播电视运营服务质量抽查</w:t>
            </w:r>
          </w:p>
        </w:tc>
        <w:tc>
          <w:tcPr>
            <w:tcW w:w="4023" w:type="dxa"/>
            <w:vMerge w:val="restart"/>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有线广播电视运营服务提供者在技术维护、收视质量、节目传送等方面是否违反《广播电视管理条例》《有线广播电视运营服务管理暂行规定》等有关规定。</w:t>
            </w:r>
          </w:p>
        </w:tc>
        <w:tc>
          <w:tcPr>
            <w:tcW w:w="4583" w:type="dxa"/>
            <w:vMerge w:val="restar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《广播电视管理条例》（</w:t>
            </w:r>
            <w:r>
              <w:rPr>
                <w:rFonts w:ascii="仿宋_GB2312" w:eastAsia="仿宋_GB2312"/>
                <w:snapToGrid w:val="0"/>
                <w:szCs w:val="21"/>
              </w:rPr>
              <w:t>1997</w:t>
            </w:r>
            <w:r>
              <w:rPr>
                <w:rFonts w:hint="eastAsia" w:ascii="仿宋_GB2312" w:eastAsia="仿宋_GB2312"/>
                <w:snapToGrid w:val="0"/>
                <w:szCs w:val="21"/>
              </w:rPr>
              <w:t>年国务院令第</w:t>
            </w:r>
            <w:r>
              <w:rPr>
                <w:rFonts w:ascii="仿宋_GB2312" w:eastAsia="仿宋_GB2312"/>
                <w:snapToGrid w:val="0"/>
                <w:szCs w:val="21"/>
              </w:rPr>
              <w:t>228</w:t>
            </w:r>
            <w:r>
              <w:rPr>
                <w:rFonts w:hint="eastAsia" w:ascii="仿宋_GB2312" w:eastAsia="仿宋_GB2312"/>
                <w:snapToGrid w:val="0"/>
                <w:szCs w:val="21"/>
              </w:rPr>
              <w:t>号）第二十三条区域性有线广播电视传输覆盖网，由县级以上地方人民政府广播电视行政部门设立和管理。</w:t>
            </w:r>
            <w:r>
              <w:rPr>
                <w:rFonts w:ascii="仿宋_GB2312" w:eastAsia="仿宋_GB2312"/>
                <w:snapToGrid w:val="0"/>
                <w:szCs w:val="21"/>
              </w:rPr>
              <w:br w:type="textWrapping"/>
            </w:r>
            <w:r>
              <w:rPr>
                <w:rFonts w:hint="eastAsia" w:ascii="仿宋_GB2312" w:eastAsia="仿宋_GB2312"/>
                <w:snapToGrid w:val="0"/>
                <w:szCs w:val="21"/>
              </w:rPr>
              <w:t>《广西壮族自治区广播电视管理条例》（</w:t>
            </w:r>
            <w:r>
              <w:rPr>
                <w:rFonts w:ascii="仿宋_GB2312" w:eastAsia="仿宋_GB2312"/>
                <w:snapToGrid w:val="0"/>
                <w:szCs w:val="21"/>
              </w:rPr>
              <w:t>2016</w:t>
            </w:r>
            <w:r>
              <w:rPr>
                <w:rFonts w:hint="eastAsia" w:ascii="仿宋_GB2312" w:eastAsia="仿宋_GB2312"/>
                <w:snapToGrid w:val="0"/>
                <w:szCs w:val="21"/>
              </w:rPr>
              <w:t>年</w:t>
            </w:r>
            <w:r>
              <w:rPr>
                <w:rFonts w:ascii="仿宋_GB2312" w:eastAsia="仿宋_GB2312"/>
                <w:snapToGrid w:val="0"/>
                <w:szCs w:val="21"/>
              </w:rPr>
              <w:t>9</w:t>
            </w:r>
            <w:r>
              <w:rPr>
                <w:rFonts w:hint="eastAsia" w:ascii="仿宋_GB2312" w:eastAsia="仿宋_GB2312"/>
                <w:snapToGrid w:val="0"/>
                <w:szCs w:val="21"/>
              </w:rPr>
              <w:t>月</w:t>
            </w:r>
            <w:r>
              <w:rPr>
                <w:rFonts w:ascii="仿宋_GB2312" w:eastAsia="仿宋_GB2312"/>
                <w:snapToGrid w:val="0"/>
                <w:szCs w:val="21"/>
              </w:rPr>
              <w:t>29</w:t>
            </w:r>
            <w:r>
              <w:rPr>
                <w:rFonts w:hint="eastAsia" w:ascii="仿宋_GB2312" w:eastAsia="仿宋_GB2312"/>
                <w:snapToGrid w:val="0"/>
                <w:szCs w:val="21"/>
              </w:rPr>
              <w:t>日广西壮族自治区第十二届人民代表大会常务委员会第二十五次会议通过）第二条本自治区行政区内广播电视节目的采编、制作、播放、传输，广播电视运营服务以及互联网视听节目服务、公共视听载体播放视听节目服务等活动适用本条例。第五条县级以上地方人民政府广播电视行政主管部门负责本行政区域内广播电视管理工作。</w:t>
            </w:r>
            <w:r>
              <w:rPr>
                <w:rFonts w:ascii="仿宋_GB2312" w:eastAsia="仿宋_GB2312"/>
                <w:snapToGrid w:val="0"/>
                <w:szCs w:val="21"/>
              </w:rPr>
              <w:br w:type="textWrapping"/>
            </w:r>
            <w:r>
              <w:rPr>
                <w:rFonts w:hint="eastAsia" w:ascii="仿宋_GB2312" w:eastAsia="仿宋_GB2312"/>
                <w:snapToGrid w:val="0"/>
                <w:szCs w:val="21"/>
              </w:rPr>
              <w:t>《有线广播电视运营服务管理暂行规定》（</w:t>
            </w:r>
            <w:r>
              <w:rPr>
                <w:rFonts w:ascii="仿宋_GB2312" w:eastAsia="仿宋_GB2312"/>
                <w:snapToGrid w:val="0"/>
                <w:szCs w:val="21"/>
              </w:rPr>
              <w:t>2011</w:t>
            </w:r>
            <w:r>
              <w:rPr>
                <w:rFonts w:hint="eastAsia" w:ascii="仿宋_GB2312" w:eastAsia="仿宋_GB2312"/>
                <w:snapToGrid w:val="0"/>
                <w:szCs w:val="21"/>
              </w:rPr>
              <w:t>年国家广电总局令第</w:t>
            </w:r>
            <w:r>
              <w:rPr>
                <w:rFonts w:ascii="仿宋_GB2312" w:eastAsia="仿宋_GB2312"/>
                <w:snapToGrid w:val="0"/>
                <w:szCs w:val="21"/>
              </w:rPr>
              <w:t>67</w:t>
            </w:r>
            <w:r>
              <w:rPr>
                <w:rFonts w:hint="eastAsia" w:ascii="仿宋_GB2312" w:eastAsia="仿宋_GB2312"/>
                <w:snapToGrid w:val="0"/>
                <w:szCs w:val="21"/>
              </w:rPr>
              <w:t>号）第五条第二款县级以上地方人民政府广播影视行政部门负责本行政区域内的有线广播电视运营服务监督管理工作。第三十六条　省、自治区、直辖市以上人民政府广播影视行政部门应当不定期组织对本行政区域内有线广播电视运营服务提供者的服务质量进行抽查，并向社会公布抽查结果。</w:t>
            </w:r>
          </w:p>
        </w:tc>
        <w:tc>
          <w:tcPr>
            <w:tcW w:w="1413" w:type="dxa"/>
            <w:vMerge w:val="restart"/>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c>
          <w:tcPr>
            <w:tcW w:w="4023" w:type="dxa"/>
            <w:vMerge w:val="continue"/>
          </w:tcPr>
          <w:p>
            <w:pPr>
              <w:adjustRightInd w:val="0"/>
              <w:snapToGrid w:val="0"/>
              <w:spacing w:line="340" w:lineRule="exact"/>
              <w:rPr>
                <w:rFonts w:eastAsia="方正仿宋_GBK"/>
                <w:snapToGrid w:val="0"/>
                <w:sz w:val="24"/>
                <w:szCs w:val="24"/>
              </w:rPr>
            </w:pPr>
          </w:p>
        </w:tc>
        <w:tc>
          <w:tcPr>
            <w:tcW w:w="4583" w:type="dxa"/>
            <w:vMerge w:val="continue"/>
            <w:vAlign w:val="center"/>
          </w:tcPr>
          <w:p>
            <w:pPr>
              <w:adjustRightInd w:val="0"/>
              <w:snapToGrid w:val="0"/>
              <w:spacing w:line="340" w:lineRule="exact"/>
              <w:jc w:val="center"/>
              <w:rPr>
                <w:rFonts w:eastAsia="方正仿宋_GBK"/>
                <w:snapToGrid w:val="0"/>
                <w:sz w:val="24"/>
                <w:szCs w:val="24"/>
              </w:rPr>
            </w:pPr>
          </w:p>
        </w:tc>
        <w:tc>
          <w:tcPr>
            <w:tcW w:w="1413" w:type="dxa"/>
            <w:vMerge w:val="continue"/>
            <w:vAlign w:val="center"/>
          </w:tcPr>
          <w:p>
            <w:pPr>
              <w:adjustRightInd w:val="0"/>
              <w:snapToGrid w:val="0"/>
              <w:spacing w:line="340" w:lineRule="exact"/>
              <w:jc w:val="center"/>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823"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11</w:t>
            </w:r>
          </w:p>
        </w:tc>
        <w:tc>
          <w:tcPr>
            <w:tcW w:w="1845" w:type="dxa"/>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市文新广电局</w:t>
            </w:r>
          </w:p>
        </w:tc>
        <w:tc>
          <w:tcPr>
            <w:tcW w:w="1413" w:type="dxa"/>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广播电视节目传送业务监管</w:t>
            </w:r>
          </w:p>
        </w:tc>
        <w:tc>
          <w:tcPr>
            <w:tcW w:w="4023" w:type="dxa"/>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广播电视节目传送业务机构是否存在违反《广播电视管理条例》《广西壮族自治区广播电视管理条例》《广播电视节目传送业务管理办法》的行为。</w:t>
            </w:r>
          </w:p>
        </w:tc>
        <w:tc>
          <w:tcPr>
            <w:tcW w:w="4583"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《广播电视节目传送业务管理办法》（</w:t>
            </w:r>
            <w:r>
              <w:rPr>
                <w:rFonts w:ascii="仿宋_GB2312" w:eastAsia="仿宋_GB2312"/>
                <w:snapToGrid w:val="0"/>
                <w:szCs w:val="21"/>
              </w:rPr>
              <w:t>2004</w:t>
            </w:r>
            <w:r>
              <w:rPr>
                <w:rFonts w:hint="eastAsia" w:ascii="仿宋_GB2312" w:eastAsia="仿宋_GB2312"/>
                <w:snapToGrid w:val="0"/>
                <w:szCs w:val="21"/>
              </w:rPr>
              <w:t>年国家广播电影电视总局令第</w:t>
            </w:r>
            <w:r>
              <w:rPr>
                <w:rFonts w:ascii="仿宋_GB2312" w:eastAsia="仿宋_GB2312"/>
                <w:snapToGrid w:val="0"/>
                <w:szCs w:val="21"/>
              </w:rPr>
              <w:t>33</w:t>
            </w:r>
            <w:r>
              <w:rPr>
                <w:rFonts w:hint="eastAsia" w:ascii="仿宋_GB2312" w:eastAsia="仿宋_GB2312"/>
                <w:snapToGrid w:val="0"/>
                <w:szCs w:val="21"/>
              </w:rPr>
              <w:t>号）第三条国家广播电影电视总局（以下简称广电总局）负责全国广播电视节目传送业务的管理。县级以上广播电视行政部门负责本行政区域内广播电视传送业务的管理。</w:t>
            </w:r>
          </w:p>
        </w:tc>
        <w:tc>
          <w:tcPr>
            <w:tcW w:w="1413"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trPr>
        <w:tc>
          <w:tcPr>
            <w:tcW w:w="823" w:type="dxa"/>
            <w:vMerge w:val="restart"/>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12</w:t>
            </w:r>
          </w:p>
        </w:tc>
        <w:tc>
          <w:tcPr>
            <w:tcW w:w="1845" w:type="dxa"/>
            <w:vMerge w:val="restart"/>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市文新广电局</w:t>
            </w:r>
          </w:p>
        </w:tc>
        <w:tc>
          <w:tcPr>
            <w:tcW w:w="1413" w:type="dxa"/>
            <w:vMerge w:val="restart"/>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卫星地面接收设施及安装服务活动监管</w:t>
            </w:r>
          </w:p>
        </w:tc>
        <w:tc>
          <w:tcPr>
            <w:tcW w:w="4023" w:type="dxa"/>
            <w:vMerge w:val="restart"/>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是否存在违规接收、传输境外卫星电视，违规安装卫星地面接收设施等行为；卫星地面接收设施安装服务机构是否按照《卫星地面接收设施安装服务许可证》载明的业务类别、服务区等事项从事卫星地面接收设施安装服务活动；是否与生产企业有除供货以外的其他利益关系；是否含有禁止内容的卫星节目提供安装服务等。</w:t>
            </w:r>
          </w:p>
        </w:tc>
        <w:tc>
          <w:tcPr>
            <w:tcW w:w="4583" w:type="dxa"/>
            <w:vMerge w:val="restar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《卫星电视广播地面接收设施管理规定》实施细则（</w:t>
            </w:r>
            <w:r>
              <w:rPr>
                <w:rFonts w:ascii="仿宋_GB2312" w:eastAsia="仿宋_GB2312"/>
                <w:snapToGrid w:val="0"/>
                <w:szCs w:val="21"/>
              </w:rPr>
              <w:t>1994</w:t>
            </w:r>
            <w:r>
              <w:rPr>
                <w:rFonts w:hint="eastAsia" w:ascii="仿宋_GB2312" w:eastAsia="仿宋_GB2312"/>
                <w:snapToGrid w:val="0"/>
                <w:szCs w:val="21"/>
              </w:rPr>
              <w:t>年国家广播电影电视部令第</w:t>
            </w:r>
            <w:r>
              <w:rPr>
                <w:rFonts w:ascii="仿宋_GB2312" w:eastAsia="仿宋_GB2312"/>
                <w:snapToGrid w:val="0"/>
                <w:szCs w:val="21"/>
              </w:rPr>
              <w:t>11</w:t>
            </w:r>
            <w:r>
              <w:rPr>
                <w:rFonts w:hint="eastAsia" w:ascii="仿宋_GB2312" w:eastAsia="仿宋_GB2312"/>
                <w:snapToGrid w:val="0"/>
                <w:szCs w:val="21"/>
              </w:rPr>
              <w:t>号）第二条广播电影电视部是卫星电视广播地面接收设施（以下简称卫星地面接收设施）的归口管理部门，会同公安部、国家安全部负责全国卫星地面接收设施管理工作。地方各级广播电视行政部门是当地的卫星地面接收设施的归口管理部门，会同地方各级公安部门和国家安全部门负责本辖区内的卫星地面接收设施的管理工作。《卫星电视广播地面接收设施安装服务暂行办法》（</w:t>
            </w:r>
            <w:r>
              <w:rPr>
                <w:rFonts w:ascii="仿宋_GB2312" w:eastAsia="仿宋_GB2312"/>
                <w:snapToGrid w:val="0"/>
                <w:szCs w:val="21"/>
              </w:rPr>
              <w:t>2009</w:t>
            </w:r>
            <w:r>
              <w:rPr>
                <w:rFonts w:hint="eastAsia" w:ascii="仿宋_GB2312" w:eastAsia="仿宋_GB2312"/>
                <w:snapToGrid w:val="0"/>
                <w:szCs w:val="21"/>
              </w:rPr>
              <w:t>年国家广播电影电视总局令第</w:t>
            </w:r>
            <w:r>
              <w:rPr>
                <w:rFonts w:ascii="仿宋_GB2312" w:eastAsia="仿宋_GB2312"/>
                <w:snapToGrid w:val="0"/>
                <w:szCs w:val="21"/>
              </w:rPr>
              <w:t>60</w:t>
            </w:r>
            <w:r>
              <w:rPr>
                <w:rFonts w:hint="eastAsia" w:ascii="仿宋_GB2312" w:eastAsia="仿宋_GB2312"/>
                <w:snapToGrid w:val="0"/>
                <w:szCs w:val="21"/>
              </w:rPr>
              <w:t>号）第三条　县级以上人民政府广播影视行政部门会同其他有关部门，依据各自职责，负责对本行政区域内的卫星地面接收设施安装服务活动实施监督管理，指导从事卫星地面接收设施安装服务活动的机构（以下简称卫星地面接收设施安装服务机构）分层次、分区域建立健全卫星地面接收设施安装专营服务体系及网点，向用户提供及时便捷服务，维护用户基本公共文化权益；并依法维护广播影视事业建设和节目传播的正常秩序，打击非法生产、销售、安装卫星地面接收设施行为。上级人民政府广播影视行政部门及其他有关部门，应当加强对下级人民政府广播影视行政部门及其他部门相关管理工作的监督检查。</w:t>
            </w:r>
          </w:p>
        </w:tc>
        <w:tc>
          <w:tcPr>
            <w:tcW w:w="1413" w:type="dxa"/>
            <w:vMerge w:val="restart"/>
            <w:noWrap/>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7"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c>
          <w:tcPr>
            <w:tcW w:w="4023" w:type="dxa"/>
            <w:vMerge w:val="continue"/>
          </w:tcPr>
          <w:p>
            <w:pPr>
              <w:adjustRightInd w:val="0"/>
              <w:snapToGrid w:val="0"/>
              <w:spacing w:line="340" w:lineRule="exact"/>
              <w:rPr>
                <w:rFonts w:eastAsia="方正仿宋_GBK"/>
                <w:snapToGrid w:val="0"/>
                <w:sz w:val="24"/>
                <w:szCs w:val="24"/>
              </w:rPr>
            </w:pPr>
          </w:p>
        </w:tc>
        <w:tc>
          <w:tcPr>
            <w:tcW w:w="4583" w:type="dxa"/>
            <w:vMerge w:val="continue"/>
            <w:vAlign w:val="center"/>
          </w:tcPr>
          <w:p>
            <w:pPr>
              <w:adjustRightInd w:val="0"/>
              <w:snapToGrid w:val="0"/>
              <w:spacing w:line="340" w:lineRule="exact"/>
              <w:jc w:val="center"/>
              <w:rPr>
                <w:rFonts w:eastAsia="方正仿宋_GBK"/>
                <w:snapToGrid w:val="0"/>
                <w:sz w:val="24"/>
                <w:szCs w:val="24"/>
              </w:rPr>
            </w:pPr>
          </w:p>
        </w:tc>
        <w:tc>
          <w:tcPr>
            <w:tcW w:w="1413" w:type="dxa"/>
            <w:vMerge w:val="continue"/>
            <w:vAlign w:val="center"/>
          </w:tcPr>
          <w:p>
            <w:pPr>
              <w:adjustRightInd w:val="0"/>
              <w:snapToGrid w:val="0"/>
              <w:spacing w:line="340" w:lineRule="exact"/>
              <w:jc w:val="center"/>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823" w:type="dxa"/>
            <w:vMerge w:val="restart"/>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13</w:t>
            </w:r>
          </w:p>
        </w:tc>
        <w:tc>
          <w:tcPr>
            <w:tcW w:w="1845" w:type="dxa"/>
            <w:vMerge w:val="restart"/>
          </w:tcPr>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市文新广电局</w:t>
            </w:r>
          </w:p>
        </w:tc>
        <w:tc>
          <w:tcPr>
            <w:tcW w:w="1413" w:type="dxa"/>
            <w:vMerge w:val="restart"/>
          </w:tcPr>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出版活动监管</w:t>
            </w:r>
          </w:p>
        </w:tc>
        <w:tc>
          <w:tcPr>
            <w:tcW w:w="4023" w:type="dxa"/>
            <w:vMerge w:val="restart"/>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出版活动（包括出版物和出版从业人员）是否违反《出版管理条例》《音像制品管理条例》《电子出版物管理规定》《网络出版服务管理规定》等有关规定。</w:t>
            </w:r>
          </w:p>
        </w:tc>
        <w:tc>
          <w:tcPr>
            <w:tcW w:w="4583" w:type="dxa"/>
            <w:vMerge w:val="restart"/>
          </w:tcPr>
          <w:p>
            <w:pPr>
              <w:adjustRightInd w:val="0"/>
              <w:snapToGrid w:val="0"/>
              <w:spacing w:line="3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《出版管理条例》（</w:t>
            </w:r>
            <w:r>
              <w:rPr>
                <w:rFonts w:ascii="仿宋_GB2312" w:eastAsia="仿宋_GB2312"/>
                <w:snapToGrid w:val="0"/>
                <w:szCs w:val="21"/>
              </w:rPr>
              <w:t>2016</w:t>
            </w:r>
            <w:r>
              <w:rPr>
                <w:rFonts w:hint="eastAsia" w:ascii="仿宋_GB2312" w:eastAsia="仿宋_GB2312"/>
                <w:snapToGrid w:val="0"/>
                <w:szCs w:val="21"/>
              </w:rPr>
              <w:t>年国务院令第</w:t>
            </w:r>
            <w:r>
              <w:rPr>
                <w:rFonts w:ascii="仿宋_GB2312" w:eastAsia="仿宋_GB2312"/>
                <w:snapToGrid w:val="0"/>
                <w:szCs w:val="21"/>
              </w:rPr>
              <w:t>666</w:t>
            </w:r>
            <w:r>
              <w:rPr>
                <w:rFonts w:hint="eastAsia" w:ascii="仿宋_GB2312" w:eastAsia="仿宋_GB2312"/>
                <w:snapToGrid w:val="0"/>
                <w:szCs w:val="21"/>
              </w:rPr>
              <w:t>号）第六条（第二款）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第五十条出版行政主管部门履行下列职责：（一）对出版物的出版、印刷、复制、发行、进口单位进行行业监管，实施准入和退出管理；（二）对出版活动进行监管，对违反本条例的行为进行查处；（三）对出版物内容和质量进行监管；（四）根据国家有关规定对出版从业人员进行管理。</w:t>
            </w:r>
            <w:r>
              <w:rPr>
                <w:rFonts w:ascii="仿宋_GB2312" w:eastAsia="仿宋_GB2312"/>
                <w:snapToGrid w:val="0"/>
                <w:szCs w:val="21"/>
              </w:rPr>
              <w:t>2.</w:t>
            </w:r>
            <w:r>
              <w:rPr>
                <w:rFonts w:hint="eastAsia" w:ascii="仿宋_GB2312" w:eastAsia="仿宋_GB2312"/>
                <w:snapToGrid w:val="0"/>
                <w:szCs w:val="21"/>
              </w:rPr>
              <w:t>《音像制品管理条例》（</w:t>
            </w:r>
            <w:r>
              <w:rPr>
                <w:rFonts w:ascii="仿宋_GB2312" w:eastAsia="仿宋_GB2312"/>
                <w:snapToGrid w:val="0"/>
                <w:szCs w:val="21"/>
              </w:rPr>
              <w:t>2016</w:t>
            </w:r>
            <w:r>
              <w:rPr>
                <w:rFonts w:hint="eastAsia" w:ascii="仿宋_GB2312" w:eastAsia="仿宋_GB2312"/>
                <w:snapToGrid w:val="0"/>
                <w:szCs w:val="21"/>
              </w:rPr>
              <w:t>年</w:t>
            </w:r>
            <w:r>
              <w:rPr>
                <w:rFonts w:ascii="仿宋_GB2312" w:eastAsia="仿宋_GB2312"/>
                <w:snapToGrid w:val="0"/>
                <w:szCs w:val="21"/>
              </w:rPr>
              <w:t>2</w:t>
            </w:r>
            <w:r>
              <w:rPr>
                <w:rFonts w:hint="eastAsia" w:ascii="仿宋_GB2312" w:eastAsia="仿宋_GB2312"/>
                <w:snapToGrid w:val="0"/>
                <w:szCs w:val="21"/>
              </w:rPr>
              <w:t>月</w:t>
            </w:r>
            <w:r>
              <w:rPr>
                <w:rFonts w:ascii="仿宋_GB2312" w:eastAsia="仿宋_GB2312"/>
                <w:snapToGrid w:val="0"/>
                <w:szCs w:val="21"/>
              </w:rPr>
              <w:t>6</w:t>
            </w:r>
            <w:r>
              <w:rPr>
                <w:rFonts w:hint="eastAsia" w:ascii="仿宋_GB2312" w:eastAsia="仿宋_GB2312"/>
                <w:snapToGrid w:val="0"/>
                <w:szCs w:val="21"/>
              </w:rPr>
              <w:t>日《国务院关于修改部分行政法规的决定》第三次修订</w:t>
            </w:r>
            <w:r>
              <w:rPr>
                <w:rFonts w:ascii="仿宋_GB2312" w:eastAsia="仿宋_GB2312"/>
                <w:snapToGrid w:val="0"/>
                <w:szCs w:val="21"/>
              </w:rPr>
              <w:t>)</w:t>
            </w:r>
            <w:r>
              <w:rPr>
                <w:rFonts w:hint="eastAsia" w:ascii="仿宋_GB2312" w:eastAsia="仿宋_GB2312"/>
                <w:snapToGrid w:val="0"/>
                <w:szCs w:val="21"/>
              </w:rPr>
              <w:t>）第四条（第二款）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r>
              <w:rPr>
                <w:rFonts w:ascii="仿宋_GB2312" w:eastAsia="仿宋_GB2312"/>
                <w:snapToGrid w:val="0"/>
                <w:szCs w:val="21"/>
              </w:rPr>
              <w:t>3.</w:t>
            </w:r>
            <w:r>
              <w:rPr>
                <w:rFonts w:hint="eastAsia" w:ascii="仿宋_GB2312" w:eastAsia="仿宋_GB2312"/>
                <w:snapToGrid w:val="0"/>
                <w:szCs w:val="21"/>
              </w:rPr>
              <w:t>《网络出版服务管理规定》（</w:t>
            </w:r>
            <w:r>
              <w:rPr>
                <w:rFonts w:ascii="仿宋_GB2312" w:eastAsia="仿宋_GB2312"/>
                <w:snapToGrid w:val="0"/>
                <w:szCs w:val="21"/>
              </w:rPr>
              <w:t>2016</w:t>
            </w:r>
            <w:r>
              <w:rPr>
                <w:rFonts w:hint="eastAsia" w:ascii="仿宋_GB2312" w:eastAsia="仿宋_GB2312"/>
                <w:snapToGrid w:val="0"/>
                <w:szCs w:val="21"/>
              </w:rPr>
              <w:t>年国家新闻出版广电总局、工业和信息化部令第</w:t>
            </w:r>
            <w:r>
              <w:rPr>
                <w:rFonts w:ascii="仿宋_GB2312" w:eastAsia="仿宋_GB2312"/>
                <w:snapToGrid w:val="0"/>
                <w:szCs w:val="21"/>
              </w:rPr>
              <w:t>5</w:t>
            </w:r>
            <w:r>
              <w:rPr>
                <w:rFonts w:hint="eastAsia" w:ascii="仿宋_GB2312" w:eastAsia="仿宋_GB2312"/>
                <w:snapToGrid w:val="0"/>
                <w:szCs w:val="21"/>
              </w:rPr>
              <w:t>号）第四条国家新闻出版广电总局作为网络出版服务的行业主管部门，负责全国网络出版服务的前置审批和监督管理工作。工业和信息化部作为互联网行业主管部门，依据职责对全国网络出版服务实施相应的监督管理。地方人民政府各级出版行政主管部门和各省级电信主管部门依据各自职责对本行政区域内网络出版服务及接入服务实施相应的监督管理工作并做好配合工作。</w:t>
            </w:r>
            <w:r>
              <w:rPr>
                <w:rFonts w:ascii="仿宋_GB2312" w:eastAsia="仿宋_GB2312"/>
                <w:snapToGrid w:val="0"/>
                <w:szCs w:val="21"/>
              </w:rPr>
              <w:t>4.</w:t>
            </w:r>
            <w:r>
              <w:rPr>
                <w:rFonts w:hint="eastAsia" w:ascii="仿宋_GB2312" w:eastAsia="仿宋_GB2312"/>
                <w:snapToGrid w:val="0"/>
                <w:szCs w:val="21"/>
              </w:rPr>
              <w:t>《电子出版物管理规定》（</w:t>
            </w:r>
            <w:r>
              <w:rPr>
                <w:rFonts w:ascii="仿宋_GB2312" w:eastAsia="仿宋_GB2312"/>
                <w:snapToGrid w:val="0"/>
                <w:szCs w:val="21"/>
              </w:rPr>
              <w:t>2015</w:t>
            </w:r>
            <w:r>
              <w:rPr>
                <w:rFonts w:hint="eastAsia" w:ascii="仿宋_GB2312" w:eastAsia="仿宋_GB2312"/>
                <w:snapToGrid w:val="0"/>
                <w:szCs w:val="21"/>
              </w:rPr>
              <w:t>年修正本）第四条（第二款）县级以上地方新闻出版行政部门负责本行政区域内电子出版物出版活动的监督管理工作。</w:t>
            </w:r>
          </w:p>
        </w:tc>
        <w:tc>
          <w:tcPr>
            <w:tcW w:w="1413" w:type="dxa"/>
            <w:vMerge w:val="restart"/>
            <w:noWrap/>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c>
          <w:tcPr>
            <w:tcW w:w="4023" w:type="dxa"/>
            <w:vMerge w:val="continue"/>
          </w:tcPr>
          <w:p>
            <w:pPr>
              <w:adjustRightInd w:val="0"/>
              <w:snapToGrid w:val="0"/>
              <w:spacing w:line="340" w:lineRule="exact"/>
              <w:rPr>
                <w:rFonts w:eastAsia="方正仿宋_GBK"/>
                <w:snapToGrid w:val="0"/>
                <w:sz w:val="24"/>
                <w:szCs w:val="24"/>
              </w:rPr>
            </w:pPr>
          </w:p>
        </w:tc>
        <w:tc>
          <w:tcPr>
            <w:tcW w:w="4583"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c>
          <w:tcPr>
            <w:tcW w:w="4023" w:type="dxa"/>
            <w:vMerge w:val="continue"/>
          </w:tcPr>
          <w:p>
            <w:pPr>
              <w:adjustRightInd w:val="0"/>
              <w:snapToGrid w:val="0"/>
              <w:spacing w:line="340" w:lineRule="exact"/>
              <w:rPr>
                <w:rFonts w:eastAsia="方正仿宋_GBK"/>
                <w:snapToGrid w:val="0"/>
                <w:sz w:val="24"/>
                <w:szCs w:val="24"/>
              </w:rPr>
            </w:pPr>
          </w:p>
        </w:tc>
        <w:tc>
          <w:tcPr>
            <w:tcW w:w="4583"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c>
          <w:tcPr>
            <w:tcW w:w="4023" w:type="dxa"/>
            <w:vMerge w:val="continue"/>
          </w:tcPr>
          <w:p>
            <w:pPr>
              <w:adjustRightInd w:val="0"/>
              <w:snapToGrid w:val="0"/>
              <w:spacing w:line="340" w:lineRule="exact"/>
              <w:rPr>
                <w:rFonts w:eastAsia="方正仿宋_GBK"/>
                <w:snapToGrid w:val="0"/>
                <w:sz w:val="24"/>
                <w:szCs w:val="24"/>
              </w:rPr>
            </w:pPr>
          </w:p>
        </w:tc>
        <w:tc>
          <w:tcPr>
            <w:tcW w:w="4583"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9"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c>
          <w:tcPr>
            <w:tcW w:w="4023" w:type="dxa"/>
            <w:vMerge w:val="continue"/>
          </w:tcPr>
          <w:p>
            <w:pPr>
              <w:adjustRightInd w:val="0"/>
              <w:snapToGrid w:val="0"/>
              <w:spacing w:line="340" w:lineRule="exact"/>
              <w:rPr>
                <w:rFonts w:eastAsia="方正仿宋_GBK"/>
                <w:snapToGrid w:val="0"/>
                <w:sz w:val="24"/>
                <w:szCs w:val="24"/>
              </w:rPr>
            </w:pPr>
          </w:p>
        </w:tc>
        <w:tc>
          <w:tcPr>
            <w:tcW w:w="4583"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4" w:hRule="atLeast"/>
        </w:trPr>
        <w:tc>
          <w:tcPr>
            <w:tcW w:w="823" w:type="dxa"/>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14</w:t>
            </w:r>
          </w:p>
        </w:tc>
        <w:tc>
          <w:tcPr>
            <w:tcW w:w="1845" w:type="dxa"/>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市文新广电局</w:t>
            </w:r>
          </w:p>
        </w:tc>
        <w:tc>
          <w:tcPr>
            <w:tcW w:w="1413" w:type="dxa"/>
          </w:tcPr>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音像制品、电子出版物制作监管</w:t>
            </w:r>
          </w:p>
        </w:tc>
        <w:tc>
          <w:tcPr>
            <w:tcW w:w="4023" w:type="dxa"/>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音像制品、电子出版物制作是否违反《音像制品管理条例》《电子出版物出版管理规定》等有关法规规章。</w:t>
            </w:r>
          </w:p>
        </w:tc>
        <w:tc>
          <w:tcPr>
            <w:tcW w:w="4583" w:type="dxa"/>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《音像制品管理条例》（</w:t>
            </w:r>
            <w:r>
              <w:rPr>
                <w:rFonts w:ascii="仿宋_GB2312" w:eastAsia="仿宋_GB2312"/>
                <w:snapToGrid w:val="0"/>
                <w:szCs w:val="21"/>
              </w:rPr>
              <w:t>2016</w:t>
            </w:r>
            <w:r>
              <w:rPr>
                <w:rFonts w:hint="eastAsia" w:ascii="仿宋_GB2312" w:eastAsia="仿宋_GB2312"/>
                <w:snapToGrid w:val="0"/>
                <w:szCs w:val="21"/>
              </w:rPr>
              <w:t>年</w:t>
            </w:r>
            <w:r>
              <w:rPr>
                <w:rFonts w:ascii="仿宋_GB2312" w:eastAsia="仿宋_GB2312"/>
                <w:snapToGrid w:val="0"/>
                <w:szCs w:val="21"/>
              </w:rPr>
              <w:t>2</w:t>
            </w:r>
            <w:r>
              <w:rPr>
                <w:rFonts w:hint="eastAsia" w:ascii="仿宋_GB2312" w:eastAsia="仿宋_GB2312"/>
                <w:snapToGrid w:val="0"/>
                <w:szCs w:val="21"/>
              </w:rPr>
              <w:t>月</w:t>
            </w:r>
            <w:r>
              <w:rPr>
                <w:rFonts w:ascii="仿宋_GB2312" w:eastAsia="仿宋_GB2312"/>
                <w:snapToGrid w:val="0"/>
                <w:szCs w:val="21"/>
              </w:rPr>
              <w:t>6</w:t>
            </w:r>
            <w:r>
              <w:rPr>
                <w:rFonts w:hint="eastAsia" w:ascii="仿宋_GB2312" w:eastAsia="仿宋_GB2312"/>
                <w:snapToGrid w:val="0"/>
                <w:szCs w:val="21"/>
              </w:rPr>
              <w:t>日《国务院关于修改部分行政法规的决定》第三次修订</w:t>
            </w:r>
            <w:r>
              <w:rPr>
                <w:rFonts w:ascii="仿宋_GB2312" w:eastAsia="仿宋_GB2312"/>
                <w:snapToGrid w:val="0"/>
                <w:szCs w:val="21"/>
              </w:rPr>
              <w:t>)</w:t>
            </w:r>
            <w:r>
              <w:rPr>
                <w:rFonts w:hint="eastAsia" w:ascii="仿宋_GB2312" w:eastAsia="仿宋_GB2312"/>
                <w:snapToGrid w:val="0"/>
                <w:szCs w:val="21"/>
              </w:rPr>
              <w:t>）第四条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第四十九条　除本条例第三十五条外，电子出版物的出版、制作、复制、进口、批发、零售等活动适用本条例。</w:t>
            </w:r>
          </w:p>
        </w:tc>
        <w:tc>
          <w:tcPr>
            <w:tcW w:w="1413" w:type="dxa"/>
            <w:noWrap/>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23" w:type="dxa"/>
            <w:vMerge w:val="restart"/>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15</w:t>
            </w:r>
          </w:p>
        </w:tc>
        <w:tc>
          <w:tcPr>
            <w:tcW w:w="1845" w:type="dxa"/>
            <w:vMerge w:val="restart"/>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市文新广电局</w:t>
            </w:r>
          </w:p>
        </w:tc>
        <w:tc>
          <w:tcPr>
            <w:tcW w:w="1413" w:type="dxa"/>
            <w:vMerge w:val="restart"/>
          </w:tcPr>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p>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印刷复制监管</w:t>
            </w:r>
          </w:p>
        </w:tc>
        <w:tc>
          <w:tcPr>
            <w:tcW w:w="4023" w:type="dxa"/>
            <w:vMerge w:val="restart"/>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印刷、复制单位是否存在违反《印刷业管理条例》《复制管理办法》《中华人民共和国产品质量法》及印刷法规规章有关规定的行为。</w:t>
            </w:r>
          </w:p>
        </w:tc>
        <w:tc>
          <w:tcPr>
            <w:tcW w:w="4583" w:type="dxa"/>
            <w:vMerge w:val="restart"/>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《印刷业管理条例》（</w:t>
            </w:r>
            <w:r>
              <w:rPr>
                <w:rFonts w:ascii="仿宋_GB2312" w:eastAsia="仿宋_GB2312"/>
                <w:snapToGrid w:val="0"/>
                <w:szCs w:val="21"/>
              </w:rPr>
              <w:t>2001</w:t>
            </w:r>
            <w:r>
              <w:rPr>
                <w:rFonts w:hint="eastAsia" w:ascii="仿宋_GB2312" w:eastAsia="仿宋_GB2312"/>
                <w:snapToGrid w:val="0"/>
                <w:szCs w:val="21"/>
              </w:rPr>
              <w:t>年国务院令第</w:t>
            </w:r>
            <w:r>
              <w:rPr>
                <w:rFonts w:ascii="仿宋_GB2312" w:eastAsia="仿宋_GB2312"/>
                <w:snapToGrid w:val="0"/>
                <w:szCs w:val="21"/>
              </w:rPr>
              <w:t>315</w:t>
            </w:r>
            <w:r>
              <w:rPr>
                <w:rFonts w:hint="eastAsia" w:ascii="仿宋_GB2312" w:eastAsia="仿宋_GB2312"/>
                <w:snapToGrid w:val="0"/>
                <w:szCs w:val="21"/>
              </w:rPr>
              <w:t>号）第四条　国务院出版行政部门主管全国的印刷业监督管理工作。县级以上地方各级人民政府负责出版管理的行政部门（以下简称出版行政部门）负责本行政区域内的印刷业监督管理工作。</w:t>
            </w:r>
            <w:r>
              <w:rPr>
                <w:rFonts w:ascii="仿宋_GB2312" w:eastAsia="仿宋_GB2312"/>
                <w:snapToGrid w:val="0"/>
                <w:szCs w:val="21"/>
              </w:rPr>
              <w:br w:type="textWrapping"/>
            </w:r>
            <w:r>
              <w:rPr>
                <w:rFonts w:hint="eastAsia" w:ascii="仿宋_GB2312" w:eastAsia="仿宋_GB2312"/>
                <w:snapToGrid w:val="0"/>
                <w:szCs w:val="21"/>
              </w:rPr>
              <w:t>《复制管理办法》（</w:t>
            </w:r>
            <w:r>
              <w:rPr>
                <w:rFonts w:ascii="仿宋_GB2312" w:eastAsia="仿宋_GB2312"/>
                <w:snapToGrid w:val="0"/>
                <w:szCs w:val="21"/>
              </w:rPr>
              <w:t>2009</w:t>
            </w:r>
            <w:r>
              <w:rPr>
                <w:rFonts w:hint="eastAsia" w:ascii="仿宋_GB2312" w:eastAsia="仿宋_GB2312"/>
                <w:snapToGrid w:val="0"/>
                <w:szCs w:val="21"/>
              </w:rPr>
              <w:t>年新闻出版总署令第</w:t>
            </w:r>
            <w:r>
              <w:rPr>
                <w:rFonts w:ascii="仿宋_GB2312" w:eastAsia="仿宋_GB2312"/>
                <w:snapToGrid w:val="0"/>
                <w:szCs w:val="21"/>
              </w:rPr>
              <w:t>42</w:t>
            </w:r>
            <w:r>
              <w:rPr>
                <w:rFonts w:hint="eastAsia" w:ascii="仿宋_GB2312" w:eastAsia="仿宋_GB2312"/>
                <w:snapToGrid w:val="0"/>
                <w:szCs w:val="21"/>
              </w:rPr>
              <w:t>号）第四条第二款县级以上地方新闻出版行政部门负责本行政区域内光盘、磁带磁盘以及其他介质复制经营活动的监督管理工作。</w:t>
            </w: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tc>
        <w:tc>
          <w:tcPr>
            <w:tcW w:w="1413" w:type="dxa"/>
            <w:vMerge w:val="restart"/>
            <w:noWrap/>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c>
          <w:tcPr>
            <w:tcW w:w="4023" w:type="dxa"/>
            <w:vMerge w:val="continue"/>
          </w:tcPr>
          <w:p>
            <w:pPr>
              <w:adjustRightInd w:val="0"/>
              <w:snapToGrid w:val="0"/>
              <w:spacing w:line="340" w:lineRule="exact"/>
              <w:rPr>
                <w:rFonts w:eastAsia="方正仿宋_GBK"/>
                <w:snapToGrid w:val="0"/>
                <w:sz w:val="24"/>
                <w:szCs w:val="24"/>
              </w:rPr>
            </w:pPr>
          </w:p>
        </w:tc>
        <w:tc>
          <w:tcPr>
            <w:tcW w:w="4583" w:type="dxa"/>
            <w:vMerge w:val="continue"/>
          </w:tcPr>
          <w:p>
            <w:pPr>
              <w:adjustRightInd w:val="0"/>
              <w:snapToGrid w:val="0"/>
              <w:spacing w:line="340" w:lineRule="exact"/>
              <w:rPr>
                <w:rFonts w:eastAsia="方正仿宋_GBK"/>
                <w:snapToGrid w:val="0"/>
                <w:sz w:val="24"/>
                <w:szCs w:val="24"/>
              </w:rPr>
            </w:pPr>
          </w:p>
        </w:tc>
        <w:tc>
          <w:tcPr>
            <w:tcW w:w="1413" w:type="dxa"/>
            <w:vMerge w:val="continue"/>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3" w:type="dxa"/>
            <w:vMerge w:val="restart"/>
          </w:tcPr>
          <w:p>
            <w:pPr>
              <w:adjustRightInd w:val="0"/>
              <w:snapToGrid w:val="0"/>
              <w:spacing w:line="340" w:lineRule="exact"/>
              <w:jc w:val="center"/>
              <w:rPr>
                <w:rFonts w:eastAsia="方正仿宋_GBK"/>
                <w:snapToGrid w:val="0"/>
                <w:sz w:val="24"/>
                <w:szCs w:val="24"/>
              </w:rPr>
            </w:pPr>
          </w:p>
          <w:p>
            <w:pPr>
              <w:adjustRightInd w:val="0"/>
              <w:snapToGrid w:val="0"/>
              <w:spacing w:line="340" w:lineRule="exact"/>
              <w:jc w:val="center"/>
              <w:rPr>
                <w:rFonts w:eastAsia="方正仿宋_GBK"/>
                <w:snapToGrid w:val="0"/>
                <w:sz w:val="24"/>
                <w:szCs w:val="24"/>
              </w:rPr>
            </w:pPr>
          </w:p>
          <w:p>
            <w:pPr>
              <w:adjustRightInd w:val="0"/>
              <w:snapToGrid w:val="0"/>
              <w:spacing w:line="340" w:lineRule="exact"/>
              <w:jc w:val="center"/>
              <w:rPr>
                <w:rFonts w:eastAsia="方正仿宋_GBK"/>
                <w:snapToGrid w:val="0"/>
                <w:sz w:val="24"/>
                <w:szCs w:val="24"/>
              </w:rPr>
            </w:pPr>
          </w:p>
          <w:p>
            <w:pPr>
              <w:adjustRightInd w:val="0"/>
              <w:snapToGrid w:val="0"/>
              <w:spacing w:line="340" w:lineRule="exact"/>
              <w:jc w:val="center"/>
              <w:rPr>
                <w:rFonts w:eastAsia="方正仿宋_GBK"/>
                <w:snapToGrid w:val="0"/>
                <w:sz w:val="24"/>
                <w:szCs w:val="24"/>
              </w:rPr>
            </w:pPr>
          </w:p>
          <w:p>
            <w:pPr>
              <w:adjustRightInd w:val="0"/>
              <w:snapToGrid w:val="0"/>
              <w:spacing w:line="340" w:lineRule="exact"/>
              <w:jc w:val="center"/>
              <w:rPr>
                <w:rFonts w:eastAsia="方正仿宋_GBK"/>
                <w:snapToGrid w:val="0"/>
                <w:sz w:val="24"/>
                <w:szCs w:val="24"/>
              </w:rPr>
            </w:pPr>
          </w:p>
          <w:p>
            <w:pPr>
              <w:adjustRightInd w:val="0"/>
              <w:snapToGrid w:val="0"/>
              <w:spacing w:line="340" w:lineRule="exact"/>
              <w:jc w:val="center"/>
              <w:rPr>
                <w:rFonts w:eastAsia="方正仿宋_GBK"/>
                <w:snapToGrid w:val="0"/>
                <w:sz w:val="24"/>
                <w:szCs w:val="24"/>
              </w:rPr>
            </w:pPr>
          </w:p>
          <w:p>
            <w:pPr>
              <w:adjustRightInd w:val="0"/>
              <w:snapToGrid w:val="0"/>
              <w:spacing w:line="340" w:lineRule="exact"/>
              <w:jc w:val="center"/>
              <w:rPr>
                <w:rFonts w:eastAsia="方正仿宋_GBK"/>
                <w:snapToGrid w:val="0"/>
                <w:sz w:val="24"/>
                <w:szCs w:val="24"/>
              </w:rPr>
            </w:pPr>
          </w:p>
          <w:p>
            <w:pPr>
              <w:adjustRightInd w:val="0"/>
              <w:snapToGrid w:val="0"/>
              <w:spacing w:line="340" w:lineRule="exact"/>
              <w:jc w:val="center"/>
              <w:rPr>
                <w:rFonts w:eastAsia="方正仿宋_GBK"/>
                <w:snapToGrid w:val="0"/>
                <w:sz w:val="24"/>
                <w:szCs w:val="24"/>
              </w:rPr>
            </w:pPr>
          </w:p>
          <w:p>
            <w:pPr>
              <w:adjustRightInd w:val="0"/>
              <w:snapToGrid w:val="0"/>
              <w:spacing w:line="340" w:lineRule="exact"/>
              <w:jc w:val="center"/>
              <w:rPr>
                <w:rFonts w:eastAsia="方正仿宋_GBK"/>
                <w:snapToGrid w:val="0"/>
                <w:sz w:val="24"/>
                <w:szCs w:val="24"/>
              </w:rPr>
            </w:pPr>
            <w:r>
              <w:rPr>
                <w:rFonts w:eastAsia="方正仿宋_GBK"/>
                <w:snapToGrid w:val="0"/>
                <w:sz w:val="24"/>
                <w:szCs w:val="24"/>
              </w:rPr>
              <w:t>16</w:t>
            </w:r>
          </w:p>
        </w:tc>
        <w:tc>
          <w:tcPr>
            <w:tcW w:w="1845" w:type="dxa"/>
            <w:vMerge w:val="restart"/>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市文新广电局</w:t>
            </w:r>
          </w:p>
        </w:tc>
        <w:tc>
          <w:tcPr>
            <w:tcW w:w="1413" w:type="dxa"/>
            <w:vMerge w:val="restart"/>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出版物发行监管</w:t>
            </w:r>
          </w:p>
        </w:tc>
        <w:tc>
          <w:tcPr>
            <w:tcW w:w="4023" w:type="dxa"/>
            <w:vMerge w:val="restart"/>
          </w:tcPr>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出版物的发行是否存在违反《出版管理条例》《出版物市场管理规定》等有关规定的行为。</w:t>
            </w:r>
          </w:p>
        </w:tc>
        <w:tc>
          <w:tcPr>
            <w:tcW w:w="4583" w:type="dxa"/>
            <w:vMerge w:val="restart"/>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《出版管理条例》（</w:t>
            </w:r>
            <w:r>
              <w:rPr>
                <w:rFonts w:ascii="仿宋_GB2312" w:eastAsia="仿宋_GB2312"/>
                <w:snapToGrid w:val="0"/>
                <w:szCs w:val="21"/>
              </w:rPr>
              <w:t>2016</w:t>
            </w:r>
            <w:r>
              <w:rPr>
                <w:rFonts w:hint="eastAsia" w:ascii="仿宋_GB2312" w:eastAsia="仿宋_GB2312"/>
                <w:snapToGrid w:val="0"/>
                <w:szCs w:val="21"/>
              </w:rPr>
              <w:t>年国务院令第</w:t>
            </w:r>
            <w:r>
              <w:rPr>
                <w:rFonts w:ascii="仿宋_GB2312" w:eastAsia="仿宋_GB2312"/>
                <w:snapToGrid w:val="0"/>
                <w:szCs w:val="21"/>
              </w:rPr>
              <w:t>666</w:t>
            </w:r>
            <w:r>
              <w:rPr>
                <w:rFonts w:hint="eastAsia" w:ascii="仿宋_GB2312" w:eastAsia="仿宋_GB2312"/>
                <w:snapToGrid w:val="0"/>
                <w:szCs w:val="21"/>
              </w:rPr>
              <w:t>号）第六条（第二款）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w:t>
            </w:r>
            <w:r>
              <w:rPr>
                <w:rFonts w:ascii="仿宋_GB2312" w:eastAsia="仿宋_GB2312"/>
                <w:snapToGrid w:val="0"/>
                <w:szCs w:val="21"/>
              </w:rPr>
              <w:br w:type="textWrapping"/>
            </w:r>
            <w:r>
              <w:rPr>
                <w:rFonts w:hint="eastAsia" w:ascii="仿宋_GB2312" w:eastAsia="仿宋_GB2312"/>
                <w:snapToGrid w:val="0"/>
                <w:szCs w:val="21"/>
              </w:rPr>
              <w:t>第五十条出版行政主管部门履行下列职责：（一）对出版物的出版、印刷、复制、发行、进口单位进行行业监管，实施准入和退出管理；（二）对出版活动进行监管，对违反本条例的行为进行查处；（三）对出版物内容和质量进行监管；（四）根据国家有关规定对出版从业人员进行管理。</w:t>
            </w:r>
            <w:r>
              <w:rPr>
                <w:rFonts w:ascii="仿宋_GB2312" w:eastAsia="仿宋_GB2312"/>
                <w:snapToGrid w:val="0"/>
                <w:szCs w:val="21"/>
              </w:rPr>
              <w:br w:type="textWrapping"/>
            </w:r>
            <w:r>
              <w:rPr>
                <w:rFonts w:hint="eastAsia" w:ascii="仿宋_GB2312" w:eastAsia="仿宋_GB2312"/>
                <w:snapToGrid w:val="0"/>
                <w:szCs w:val="21"/>
              </w:rPr>
              <w:t>《出版物市场管理规定》（</w:t>
            </w:r>
            <w:r>
              <w:rPr>
                <w:rFonts w:ascii="仿宋_GB2312" w:eastAsia="仿宋_GB2312"/>
                <w:snapToGrid w:val="0"/>
                <w:szCs w:val="21"/>
              </w:rPr>
              <w:t>2016</w:t>
            </w:r>
            <w:r>
              <w:rPr>
                <w:rFonts w:hint="eastAsia" w:ascii="仿宋_GB2312" w:eastAsia="仿宋_GB2312"/>
                <w:snapToGrid w:val="0"/>
                <w:szCs w:val="21"/>
              </w:rPr>
              <w:t>年国家新闻出版广电总局、商务部令第</w:t>
            </w:r>
            <w:r>
              <w:rPr>
                <w:rFonts w:ascii="仿宋_GB2312" w:eastAsia="仿宋_GB2312"/>
                <w:snapToGrid w:val="0"/>
                <w:szCs w:val="21"/>
              </w:rPr>
              <w:t>10</w:t>
            </w:r>
            <w:r>
              <w:rPr>
                <w:rFonts w:hint="eastAsia" w:ascii="仿宋_GB2312" w:eastAsia="仿宋_GB2312"/>
                <w:snapToGrid w:val="0"/>
                <w:szCs w:val="21"/>
              </w:rPr>
              <w:t>号）第四条第二款省级以下各级人民政府出版行政主管部门负责本行政区域内出版物发行活动的监督管理。</w:t>
            </w:r>
          </w:p>
        </w:tc>
        <w:tc>
          <w:tcPr>
            <w:tcW w:w="1413" w:type="dxa"/>
            <w:vMerge w:val="restart"/>
            <w:noWrap/>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ascii="仿宋_GB2312" w:eastAsia="仿宋_GB2312"/>
                <w:snapToGrid w:val="0"/>
                <w:szCs w:val="21"/>
              </w:rPr>
            </w:pPr>
          </w:p>
        </w:tc>
        <w:tc>
          <w:tcPr>
            <w:tcW w:w="1413" w:type="dxa"/>
            <w:vMerge w:val="continue"/>
          </w:tcPr>
          <w:p>
            <w:pPr>
              <w:adjustRightInd w:val="0"/>
              <w:snapToGrid w:val="0"/>
              <w:spacing w:line="340" w:lineRule="exact"/>
              <w:rPr>
                <w:rFonts w:ascii="仿宋_GB2312" w:eastAsia="仿宋_GB2312"/>
                <w:snapToGrid w:val="0"/>
                <w:szCs w:val="21"/>
              </w:rPr>
            </w:pPr>
          </w:p>
        </w:tc>
        <w:tc>
          <w:tcPr>
            <w:tcW w:w="4023" w:type="dxa"/>
            <w:vMerge w:val="continue"/>
          </w:tcPr>
          <w:p>
            <w:pPr>
              <w:adjustRightInd w:val="0"/>
              <w:snapToGrid w:val="0"/>
              <w:spacing w:line="340" w:lineRule="exact"/>
              <w:rPr>
                <w:rFonts w:ascii="仿宋_GB2312" w:eastAsia="仿宋_GB2312"/>
                <w:snapToGrid w:val="0"/>
                <w:szCs w:val="21"/>
              </w:rPr>
            </w:pPr>
          </w:p>
        </w:tc>
        <w:tc>
          <w:tcPr>
            <w:tcW w:w="4583" w:type="dxa"/>
            <w:vMerge w:val="continue"/>
          </w:tcPr>
          <w:p>
            <w:pPr>
              <w:adjustRightInd w:val="0"/>
              <w:snapToGrid w:val="0"/>
              <w:spacing w:line="340" w:lineRule="exact"/>
              <w:rPr>
                <w:rFonts w:ascii="仿宋_GB2312" w:eastAsia="仿宋_GB2312"/>
                <w:snapToGrid w:val="0"/>
                <w:szCs w:val="21"/>
              </w:rPr>
            </w:pPr>
          </w:p>
        </w:tc>
        <w:tc>
          <w:tcPr>
            <w:tcW w:w="1413" w:type="dxa"/>
            <w:vMerge w:val="continue"/>
          </w:tcPr>
          <w:p>
            <w:pPr>
              <w:adjustRightInd w:val="0"/>
              <w:snapToGrid w:val="0"/>
              <w:spacing w:line="3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trPr>
        <w:tc>
          <w:tcPr>
            <w:tcW w:w="823" w:type="dxa"/>
            <w:vMerge w:val="continue"/>
          </w:tcPr>
          <w:p>
            <w:pPr>
              <w:adjustRightInd w:val="0"/>
              <w:snapToGrid w:val="0"/>
              <w:spacing w:line="340" w:lineRule="exact"/>
              <w:rPr>
                <w:rFonts w:eastAsia="方正仿宋_GBK"/>
                <w:snapToGrid w:val="0"/>
                <w:sz w:val="24"/>
                <w:szCs w:val="24"/>
              </w:rPr>
            </w:pPr>
          </w:p>
        </w:tc>
        <w:tc>
          <w:tcPr>
            <w:tcW w:w="1845" w:type="dxa"/>
            <w:vMerge w:val="continue"/>
          </w:tcPr>
          <w:p>
            <w:pPr>
              <w:adjustRightInd w:val="0"/>
              <w:snapToGrid w:val="0"/>
              <w:spacing w:line="340" w:lineRule="exact"/>
              <w:rPr>
                <w:rFonts w:ascii="仿宋_GB2312" w:eastAsia="仿宋_GB2312"/>
                <w:snapToGrid w:val="0"/>
                <w:szCs w:val="21"/>
              </w:rPr>
            </w:pPr>
          </w:p>
        </w:tc>
        <w:tc>
          <w:tcPr>
            <w:tcW w:w="1413" w:type="dxa"/>
            <w:vMerge w:val="continue"/>
          </w:tcPr>
          <w:p>
            <w:pPr>
              <w:adjustRightInd w:val="0"/>
              <w:snapToGrid w:val="0"/>
              <w:spacing w:line="340" w:lineRule="exact"/>
              <w:rPr>
                <w:rFonts w:ascii="仿宋_GB2312" w:eastAsia="仿宋_GB2312"/>
                <w:snapToGrid w:val="0"/>
                <w:szCs w:val="21"/>
              </w:rPr>
            </w:pPr>
          </w:p>
        </w:tc>
        <w:tc>
          <w:tcPr>
            <w:tcW w:w="4023" w:type="dxa"/>
            <w:vMerge w:val="continue"/>
          </w:tcPr>
          <w:p>
            <w:pPr>
              <w:adjustRightInd w:val="0"/>
              <w:snapToGrid w:val="0"/>
              <w:spacing w:line="340" w:lineRule="exact"/>
              <w:rPr>
                <w:rFonts w:ascii="仿宋_GB2312" w:eastAsia="仿宋_GB2312"/>
                <w:snapToGrid w:val="0"/>
                <w:szCs w:val="21"/>
              </w:rPr>
            </w:pPr>
          </w:p>
        </w:tc>
        <w:tc>
          <w:tcPr>
            <w:tcW w:w="4583" w:type="dxa"/>
            <w:vMerge w:val="continue"/>
          </w:tcPr>
          <w:p>
            <w:pPr>
              <w:adjustRightInd w:val="0"/>
              <w:snapToGrid w:val="0"/>
              <w:spacing w:line="340" w:lineRule="exact"/>
              <w:rPr>
                <w:rFonts w:ascii="仿宋_GB2312" w:eastAsia="仿宋_GB2312"/>
                <w:snapToGrid w:val="0"/>
                <w:szCs w:val="21"/>
              </w:rPr>
            </w:pPr>
          </w:p>
        </w:tc>
        <w:tc>
          <w:tcPr>
            <w:tcW w:w="1413" w:type="dxa"/>
            <w:vMerge w:val="continue"/>
          </w:tcPr>
          <w:p>
            <w:pPr>
              <w:adjustRightInd w:val="0"/>
              <w:snapToGrid w:val="0"/>
              <w:spacing w:line="340" w:lineRule="exact"/>
              <w:rPr>
                <w:rFonts w:ascii="仿宋_GB2312" w:eastAsia="仿宋_GB2312"/>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16.</w:t>
      </w:r>
      <w:r>
        <w:rPr>
          <w:rFonts w:hint="eastAsia" w:ascii="方正小标宋_GBK" w:eastAsia="方正小标宋_GBK"/>
          <w:sz w:val="44"/>
          <w:szCs w:val="44"/>
        </w:rPr>
        <w:t>市水利局随机抽查事项清单</w:t>
      </w:r>
    </w:p>
    <w:p>
      <w:pPr>
        <w:adjustRightInd w:val="0"/>
        <w:snapToGrid w:val="0"/>
        <w:spacing w:line="340" w:lineRule="exact"/>
        <w:ind w:firstLine="4800" w:firstLineChars="2000"/>
        <w:rPr>
          <w:rFonts w:eastAsia="方正仿宋_GBK"/>
          <w:snapToGrid w:val="0"/>
          <w:sz w:val="24"/>
          <w:szCs w:val="24"/>
        </w:rPr>
      </w:pPr>
    </w:p>
    <w:p>
      <w:pPr>
        <w:adjustRightInd w:val="0"/>
        <w:snapToGrid w:val="0"/>
        <w:spacing w:line="34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8</w:t>
      </w:r>
      <w:r>
        <w:rPr>
          <w:rFonts w:hint="eastAsia" w:ascii="仿宋_GB2312" w:eastAsia="仿宋_GB2312"/>
          <w:snapToGrid w:val="0"/>
          <w:sz w:val="24"/>
          <w:szCs w:val="24"/>
        </w:rPr>
        <w:t>个</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612"/>
        <w:gridCol w:w="2488"/>
        <w:gridCol w:w="4268"/>
        <w:gridCol w:w="3610"/>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5"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序号</w:t>
            </w:r>
          </w:p>
        </w:tc>
        <w:tc>
          <w:tcPr>
            <w:tcW w:w="583"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抽查主体</w:t>
            </w:r>
          </w:p>
        </w:tc>
        <w:tc>
          <w:tcPr>
            <w:tcW w:w="900"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抽查事项</w:t>
            </w:r>
          </w:p>
        </w:tc>
        <w:tc>
          <w:tcPr>
            <w:tcW w:w="1544"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抽查内容</w:t>
            </w:r>
          </w:p>
        </w:tc>
        <w:tc>
          <w:tcPr>
            <w:tcW w:w="1306"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抽查依据</w:t>
            </w:r>
          </w:p>
        </w:tc>
        <w:tc>
          <w:tcPr>
            <w:tcW w:w="362"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305" w:type="pct"/>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583"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市水利电力工程管理站</w:t>
            </w:r>
          </w:p>
        </w:tc>
        <w:tc>
          <w:tcPr>
            <w:tcW w:w="900"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水利工程运行管理监督检查</w:t>
            </w:r>
          </w:p>
        </w:tc>
        <w:tc>
          <w:tcPr>
            <w:tcW w:w="1544" w:type="pct"/>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工程安全管理责任制落实情况；</w:t>
            </w:r>
            <w:r>
              <w:rPr>
                <w:rFonts w:ascii="仿宋_GB2312" w:eastAsia="仿宋_GB2312"/>
                <w:snapToGrid w:val="0"/>
                <w:szCs w:val="21"/>
              </w:rPr>
              <w:t>2.</w:t>
            </w:r>
            <w:r>
              <w:rPr>
                <w:rFonts w:hint="eastAsia" w:ascii="仿宋_GB2312" w:eastAsia="仿宋_GB2312"/>
                <w:snapToGrid w:val="0"/>
                <w:szCs w:val="21"/>
              </w:rPr>
              <w:t>防汛值守和巡查情况；</w:t>
            </w:r>
            <w:r>
              <w:rPr>
                <w:rFonts w:ascii="仿宋_GB2312" w:eastAsia="仿宋_GB2312"/>
                <w:snapToGrid w:val="0"/>
                <w:szCs w:val="21"/>
              </w:rPr>
              <w:t>3.</w:t>
            </w:r>
            <w:r>
              <w:rPr>
                <w:rFonts w:hint="eastAsia" w:ascii="仿宋_GB2312" w:eastAsia="仿宋_GB2312"/>
                <w:snapToGrid w:val="0"/>
                <w:szCs w:val="21"/>
              </w:rPr>
              <w:t>工程管理体制机制和运行机制情况；</w:t>
            </w:r>
            <w:r>
              <w:rPr>
                <w:rFonts w:ascii="仿宋_GB2312" w:eastAsia="仿宋_GB2312"/>
                <w:snapToGrid w:val="0"/>
                <w:szCs w:val="21"/>
              </w:rPr>
              <w:t>4.</w:t>
            </w:r>
            <w:r>
              <w:rPr>
                <w:rFonts w:hint="eastAsia" w:ascii="仿宋_GB2312" w:eastAsia="仿宋_GB2312"/>
                <w:snapToGrid w:val="0"/>
                <w:szCs w:val="21"/>
              </w:rPr>
              <w:t>工程度汛预案编制和落实情况；</w:t>
            </w:r>
            <w:r>
              <w:rPr>
                <w:rFonts w:ascii="仿宋_GB2312" w:eastAsia="仿宋_GB2312"/>
                <w:snapToGrid w:val="0"/>
                <w:szCs w:val="21"/>
              </w:rPr>
              <w:t>5.</w:t>
            </w:r>
            <w:r>
              <w:rPr>
                <w:rFonts w:hint="eastAsia" w:ascii="仿宋_GB2312" w:eastAsia="仿宋_GB2312"/>
                <w:snapToGrid w:val="0"/>
                <w:szCs w:val="21"/>
              </w:rPr>
              <w:t>工程管理人员经费和工程维修养护经费落实情况；</w:t>
            </w:r>
            <w:r>
              <w:rPr>
                <w:rFonts w:ascii="仿宋_GB2312" w:eastAsia="仿宋_GB2312"/>
                <w:snapToGrid w:val="0"/>
                <w:szCs w:val="21"/>
              </w:rPr>
              <w:t>6.</w:t>
            </w:r>
            <w:r>
              <w:rPr>
                <w:rFonts w:hint="eastAsia" w:ascii="仿宋_GB2312" w:eastAsia="仿宋_GB2312"/>
                <w:snapToGrid w:val="0"/>
                <w:szCs w:val="21"/>
              </w:rPr>
              <w:t>工程安全运行管理规章制度建立和执行情况；</w:t>
            </w:r>
            <w:r>
              <w:rPr>
                <w:rFonts w:ascii="仿宋_GB2312" w:eastAsia="仿宋_GB2312"/>
                <w:snapToGrid w:val="0"/>
                <w:szCs w:val="21"/>
              </w:rPr>
              <w:t>7.</w:t>
            </w:r>
            <w:r>
              <w:rPr>
                <w:rFonts w:hint="eastAsia" w:ascii="仿宋_GB2312" w:eastAsia="仿宋_GB2312"/>
                <w:snapToGrid w:val="0"/>
                <w:szCs w:val="21"/>
              </w:rPr>
              <w:t>工程确权划界情况；</w:t>
            </w:r>
            <w:r>
              <w:rPr>
                <w:rFonts w:ascii="仿宋_GB2312" w:eastAsia="仿宋_GB2312"/>
                <w:snapToGrid w:val="0"/>
                <w:szCs w:val="21"/>
              </w:rPr>
              <w:t>8.</w:t>
            </w:r>
            <w:r>
              <w:rPr>
                <w:rFonts w:hint="eastAsia" w:ascii="仿宋_GB2312" w:eastAsia="仿宋_GB2312"/>
                <w:snapToGrid w:val="0"/>
                <w:szCs w:val="21"/>
              </w:rPr>
              <w:t>工程设施维修养护情况；</w:t>
            </w:r>
            <w:r>
              <w:rPr>
                <w:rFonts w:ascii="仿宋_GB2312" w:eastAsia="仿宋_GB2312"/>
                <w:snapToGrid w:val="0"/>
                <w:szCs w:val="21"/>
              </w:rPr>
              <w:t>9.</w:t>
            </w:r>
            <w:r>
              <w:rPr>
                <w:rFonts w:hint="eastAsia" w:ascii="仿宋_GB2312" w:eastAsia="仿宋_GB2312"/>
                <w:snapToGrid w:val="0"/>
                <w:szCs w:val="21"/>
              </w:rPr>
              <w:t>工程安全隐患处置情况；</w:t>
            </w:r>
            <w:r>
              <w:rPr>
                <w:rFonts w:ascii="仿宋_GB2312" w:eastAsia="仿宋_GB2312"/>
                <w:snapToGrid w:val="0"/>
                <w:szCs w:val="21"/>
              </w:rPr>
              <w:t>10.</w:t>
            </w:r>
            <w:r>
              <w:rPr>
                <w:rFonts w:hint="eastAsia" w:ascii="仿宋_GB2312" w:eastAsia="仿宋_GB2312"/>
                <w:snapToGrid w:val="0"/>
                <w:szCs w:val="21"/>
              </w:rPr>
              <w:t>工程管理单位考核情况；</w:t>
            </w:r>
            <w:r>
              <w:rPr>
                <w:rFonts w:ascii="仿宋_GB2312" w:eastAsia="仿宋_GB2312"/>
                <w:snapToGrid w:val="0"/>
                <w:szCs w:val="21"/>
              </w:rPr>
              <w:t>11.</w:t>
            </w:r>
            <w:r>
              <w:rPr>
                <w:rFonts w:hint="eastAsia" w:ascii="仿宋_GB2312" w:eastAsia="仿宋_GB2312"/>
                <w:snapToGrid w:val="0"/>
                <w:szCs w:val="21"/>
              </w:rPr>
              <w:t>法律、法规、规章和政策规定需要进行监督检查的其他内容。</w:t>
            </w:r>
          </w:p>
        </w:tc>
        <w:tc>
          <w:tcPr>
            <w:tcW w:w="1306" w:type="pct"/>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．《中华人民共和国水法》（</w:t>
            </w:r>
            <w:r>
              <w:rPr>
                <w:rFonts w:ascii="仿宋_GB2312" w:eastAsia="仿宋_GB2312"/>
                <w:snapToGrid w:val="0"/>
                <w:szCs w:val="21"/>
              </w:rPr>
              <w:t>1988</w:t>
            </w:r>
            <w:r>
              <w:rPr>
                <w:rFonts w:hint="eastAsia" w:ascii="仿宋_GB2312" w:eastAsia="仿宋_GB2312"/>
                <w:snapToGrid w:val="0"/>
                <w:szCs w:val="21"/>
              </w:rPr>
              <w:t>年主席令第</w:t>
            </w:r>
            <w:r>
              <w:rPr>
                <w:rFonts w:ascii="仿宋_GB2312" w:eastAsia="仿宋_GB2312"/>
                <w:snapToGrid w:val="0"/>
                <w:szCs w:val="21"/>
              </w:rPr>
              <w:t>61</w:t>
            </w:r>
            <w:r>
              <w:rPr>
                <w:rFonts w:hint="eastAsia" w:ascii="仿宋_GB2312" w:eastAsia="仿宋_GB2312"/>
                <w:snapToGrid w:val="0"/>
                <w:szCs w:val="21"/>
              </w:rPr>
              <w:t>号公布，</w:t>
            </w:r>
            <w:r>
              <w:rPr>
                <w:rFonts w:ascii="仿宋_GB2312" w:eastAsia="仿宋_GB2312"/>
                <w:snapToGrid w:val="0"/>
                <w:szCs w:val="21"/>
              </w:rPr>
              <w:t>2016</w:t>
            </w:r>
            <w:r>
              <w:rPr>
                <w:rFonts w:hint="eastAsia" w:ascii="仿宋_GB2312" w:eastAsia="仿宋_GB2312"/>
                <w:snapToGrid w:val="0"/>
                <w:szCs w:val="21"/>
              </w:rPr>
              <w:t>年主席令第</w:t>
            </w:r>
            <w:r>
              <w:rPr>
                <w:rFonts w:ascii="仿宋_GB2312" w:eastAsia="仿宋_GB2312"/>
                <w:snapToGrid w:val="0"/>
                <w:szCs w:val="21"/>
              </w:rPr>
              <w:t>48</w:t>
            </w:r>
            <w:r>
              <w:rPr>
                <w:rFonts w:hint="eastAsia" w:ascii="仿宋_GB2312" w:eastAsia="仿宋_GB2312"/>
                <w:snapToGrid w:val="0"/>
                <w:szCs w:val="21"/>
              </w:rPr>
              <w:t>号第三次修改）第四十二条。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《中华人民共和国防汛条例》（</w:t>
            </w:r>
            <w:r>
              <w:rPr>
                <w:rFonts w:ascii="仿宋_GB2312" w:eastAsia="仿宋_GB2312"/>
                <w:snapToGrid w:val="0"/>
                <w:szCs w:val="21"/>
              </w:rPr>
              <w:t>1991</w:t>
            </w:r>
            <w:r>
              <w:rPr>
                <w:rFonts w:hint="eastAsia" w:ascii="仿宋_GB2312" w:eastAsia="仿宋_GB2312"/>
                <w:snapToGrid w:val="0"/>
                <w:szCs w:val="21"/>
              </w:rPr>
              <w:t>年国务院令第</w:t>
            </w:r>
            <w:r>
              <w:rPr>
                <w:rFonts w:ascii="仿宋_GB2312" w:eastAsia="仿宋_GB2312"/>
                <w:snapToGrid w:val="0"/>
                <w:szCs w:val="21"/>
              </w:rPr>
              <w:t>86</w:t>
            </w:r>
            <w:r>
              <w:rPr>
                <w:rFonts w:hint="eastAsia" w:ascii="仿宋_GB2312" w:eastAsia="仿宋_GB2312"/>
                <w:snapToGrid w:val="0"/>
                <w:szCs w:val="21"/>
              </w:rPr>
              <w:t>号公布，</w:t>
            </w:r>
            <w:r>
              <w:rPr>
                <w:rFonts w:ascii="仿宋_GB2312" w:eastAsia="仿宋_GB2312"/>
                <w:snapToGrid w:val="0"/>
                <w:szCs w:val="21"/>
              </w:rPr>
              <w:t>2011</w:t>
            </w:r>
            <w:r>
              <w:rPr>
                <w:rFonts w:hint="eastAsia" w:ascii="仿宋_GB2312" w:eastAsia="仿宋_GB2312"/>
                <w:snapToGrid w:val="0"/>
                <w:szCs w:val="21"/>
              </w:rPr>
              <w:t>年国务院令第</w:t>
            </w:r>
            <w:r>
              <w:rPr>
                <w:rFonts w:ascii="仿宋_GB2312" w:eastAsia="仿宋_GB2312"/>
                <w:snapToGrid w:val="0"/>
                <w:szCs w:val="21"/>
              </w:rPr>
              <w:t>588</w:t>
            </w:r>
            <w:r>
              <w:rPr>
                <w:rFonts w:hint="eastAsia" w:ascii="仿宋_GB2312" w:eastAsia="仿宋_GB2312"/>
                <w:snapToGrid w:val="0"/>
                <w:szCs w:val="21"/>
              </w:rPr>
              <w:t>号第二次修改）第九条，第二十七条。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《水库大坝安全管理条例》（</w:t>
            </w:r>
            <w:r>
              <w:rPr>
                <w:rFonts w:ascii="仿宋_GB2312" w:eastAsia="仿宋_GB2312"/>
                <w:snapToGrid w:val="0"/>
                <w:szCs w:val="21"/>
              </w:rPr>
              <w:t>1991</w:t>
            </w:r>
            <w:r>
              <w:rPr>
                <w:rFonts w:hint="eastAsia" w:ascii="仿宋_GB2312" w:eastAsia="仿宋_GB2312"/>
                <w:snapToGrid w:val="0"/>
                <w:szCs w:val="21"/>
              </w:rPr>
              <w:t>年</w:t>
            </w:r>
            <w:r>
              <w:rPr>
                <w:rFonts w:ascii="仿宋_GB2312" w:eastAsia="仿宋_GB2312"/>
                <w:snapToGrid w:val="0"/>
                <w:szCs w:val="21"/>
              </w:rPr>
              <w:t>3</w:t>
            </w:r>
            <w:r>
              <w:rPr>
                <w:rFonts w:hint="eastAsia" w:ascii="仿宋_GB2312" w:eastAsia="仿宋_GB2312"/>
                <w:snapToGrid w:val="0"/>
                <w:szCs w:val="21"/>
              </w:rPr>
              <w:t>月</w:t>
            </w:r>
            <w:r>
              <w:rPr>
                <w:rFonts w:ascii="仿宋_GB2312" w:eastAsia="仿宋_GB2312"/>
                <w:snapToGrid w:val="0"/>
                <w:szCs w:val="21"/>
              </w:rPr>
              <w:t>22</w:t>
            </w:r>
            <w:r>
              <w:rPr>
                <w:rFonts w:hint="eastAsia" w:ascii="仿宋_GB2312" w:eastAsia="仿宋_GB2312"/>
                <w:snapToGrid w:val="0"/>
                <w:szCs w:val="21"/>
              </w:rPr>
              <w:t>日中华人民共和国国务院令第</w:t>
            </w:r>
            <w:r>
              <w:rPr>
                <w:rFonts w:ascii="仿宋_GB2312" w:eastAsia="仿宋_GB2312"/>
                <w:snapToGrid w:val="0"/>
                <w:szCs w:val="21"/>
              </w:rPr>
              <w:t>77</w:t>
            </w:r>
            <w:r>
              <w:rPr>
                <w:rFonts w:hint="eastAsia" w:ascii="仿宋_GB2312" w:eastAsia="仿宋_GB2312"/>
                <w:snapToGrid w:val="0"/>
                <w:szCs w:val="21"/>
              </w:rPr>
              <w:t>号公布）第三条、第二十二条。</w:t>
            </w:r>
          </w:p>
        </w:tc>
        <w:tc>
          <w:tcPr>
            <w:tcW w:w="362" w:type="pct"/>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583"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市水利行政综合执法支队</w:t>
            </w:r>
          </w:p>
        </w:tc>
        <w:tc>
          <w:tcPr>
            <w:tcW w:w="900"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水利工程建设项目监督检查</w:t>
            </w:r>
          </w:p>
        </w:tc>
        <w:tc>
          <w:tcPr>
            <w:tcW w:w="1544" w:type="pct"/>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抽查参建单位对有关建设工程质量的法律、法规和强制性标准执行情况；</w:t>
            </w:r>
            <w:r>
              <w:rPr>
                <w:rFonts w:ascii="仿宋_GB2312" w:eastAsia="仿宋_GB2312"/>
                <w:snapToGrid w:val="0"/>
                <w:szCs w:val="21"/>
              </w:rPr>
              <w:t>2.</w:t>
            </w:r>
            <w:r>
              <w:rPr>
                <w:rFonts w:hint="eastAsia" w:ascii="仿宋_GB2312" w:eastAsia="仿宋_GB2312"/>
                <w:snapToGrid w:val="0"/>
                <w:szCs w:val="21"/>
              </w:rPr>
              <w:t>对监理、设计、施工和有关产品制作单位的资质进行复核；</w:t>
            </w:r>
            <w:r>
              <w:rPr>
                <w:rFonts w:ascii="仿宋_GB2312" w:eastAsia="仿宋_GB2312"/>
                <w:snapToGrid w:val="0"/>
                <w:szCs w:val="21"/>
              </w:rPr>
              <w:t>3.</w:t>
            </w:r>
            <w:r>
              <w:rPr>
                <w:rFonts w:hint="eastAsia" w:ascii="仿宋_GB2312" w:eastAsia="仿宋_GB2312"/>
                <w:snapToGrid w:val="0"/>
                <w:szCs w:val="21"/>
              </w:rPr>
              <w:t>对建设、监理单位的质量检查体系和施工单位的质量保证体系以及设计单位现场服务等实施监督检查；</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对工程项目的单位工程、分部工程、单元工程的划分进行监督检查；</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监督检查技术规程、规范和质量标准的执行情况；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检查施工单位和建设、监理单位对工程质量检验和质量评定情况；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在工程竣工验收前，对工程质量进行等级核定，编制工程质量评定报告，并向工程竣工验收委员会提出工程质量等级的建议。</w:t>
            </w:r>
          </w:p>
          <w:p>
            <w:pPr>
              <w:adjustRightInd w:val="0"/>
              <w:snapToGrid w:val="0"/>
              <w:spacing w:line="240" w:lineRule="exact"/>
              <w:rPr>
                <w:rFonts w:ascii="仿宋_GB2312" w:eastAsia="仿宋_GB2312"/>
                <w:snapToGrid w:val="0"/>
                <w:szCs w:val="21"/>
              </w:rPr>
            </w:pPr>
          </w:p>
        </w:tc>
        <w:tc>
          <w:tcPr>
            <w:tcW w:w="1306" w:type="pct"/>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、《建设工程质量管理条例》第四十四条、第四十八条；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、《水利工程质量监督管理》第三条、第二十三条。</w:t>
            </w:r>
          </w:p>
        </w:tc>
        <w:tc>
          <w:tcPr>
            <w:tcW w:w="362" w:type="pct"/>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序号</w:t>
            </w:r>
          </w:p>
        </w:tc>
        <w:tc>
          <w:tcPr>
            <w:tcW w:w="583"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抽查主体</w:t>
            </w:r>
          </w:p>
        </w:tc>
        <w:tc>
          <w:tcPr>
            <w:tcW w:w="900"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抽查事项</w:t>
            </w:r>
          </w:p>
        </w:tc>
        <w:tc>
          <w:tcPr>
            <w:tcW w:w="1544"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抽查内容</w:t>
            </w:r>
          </w:p>
        </w:tc>
        <w:tc>
          <w:tcPr>
            <w:tcW w:w="1306"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抽查依据</w:t>
            </w:r>
          </w:p>
        </w:tc>
        <w:tc>
          <w:tcPr>
            <w:tcW w:w="362"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vAlign w:val="center"/>
          </w:tcPr>
          <w:p>
            <w:pPr>
              <w:adjustRightInd w:val="0"/>
              <w:snapToGrid w:val="0"/>
              <w:spacing w:line="240" w:lineRule="exact"/>
              <w:jc w:val="left"/>
              <w:rPr>
                <w:rFonts w:ascii="仿宋_GB2312" w:eastAsia="仿宋_GB2312"/>
                <w:snapToGrid w:val="0"/>
                <w:szCs w:val="21"/>
              </w:rPr>
            </w:pPr>
            <w:r>
              <w:rPr>
                <w:rFonts w:ascii="仿宋_GB2312" w:eastAsia="仿宋_GB2312"/>
                <w:snapToGrid w:val="0"/>
                <w:szCs w:val="21"/>
              </w:rPr>
              <w:t>3</w:t>
            </w:r>
          </w:p>
        </w:tc>
        <w:tc>
          <w:tcPr>
            <w:tcW w:w="583"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市水利电力工程管理站</w:t>
            </w:r>
          </w:p>
        </w:tc>
        <w:tc>
          <w:tcPr>
            <w:tcW w:w="900" w:type="pct"/>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对水电站规划、项目建设质量和安全生产情况的监督检查</w:t>
            </w:r>
          </w:p>
        </w:tc>
        <w:tc>
          <w:tcPr>
            <w:tcW w:w="1544" w:type="pct"/>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是否符合水能资源开发利用规划；</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是否办理水能资源开发利用项目的备案手续；</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建设是否符合法律、法规的规定和行业技术标准；</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．申请办理项目建设审批或者核准、土地使用、环境影响评价、地质灾害危险性评估、初步设计审批、水资源论证等手续；</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项目业主和其委托的经营者是否建立健全管理制度，是否定期进行安全检查并按照规定报送统计数据，是否按照规定运行管理。</w:t>
            </w:r>
          </w:p>
        </w:tc>
        <w:tc>
          <w:tcPr>
            <w:tcW w:w="1306" w:type="pct"/>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《广西壮族自治区水能资源开发利用管理条例》（</w:t>
            </w:r>
            <w:r>
              <w:rPr>
                <w:rFonts w:ascii="仿宋_GB2312" w:eastAsia="仿宋_GB2312"/>
                <w:snapToGrid w:val="0"/>
                <w:szCs w:val="21"/>
              </w:rPr>
              <w:t>2013</w:t>
            </w:r>
            <w:r>
              <w:rPr>
                <w:rFonts w:hint="eastAsia" w:ascii="仿宋_GB2312" w:eastAsia="仿宋_GB2312"/>
                <w:snapToGrid w:val="0"/>
                <w:szCs w:val="21"/>
              </w:rPr>
              <w:t>年</w:t>
            </w:r>
            <w:r>
              <w:rPr>
                <w:rFonts w:ascii="仿宋_GB2312" w:eastAsia="仿宋_GB2312"/>
                <w:snapToGrid w:val="0"/>
                <w:szCs w:val="21"/>
              </w:rPr>
              <w:t>7</w:t>
            </w:r>
            <w:r>
              <w:rPr>
                <w:rFonts w:hint="eastAsia" w:ascii="仿宋_GB2312" w:eastAsia="仿宋_GB2312"/>
                <w:snapToGrid w:val="0"/>
                <w:szCs w:val="21"/>
              </w:rPr>
              <w:t>月广西壮族自治区第十二届人民代表大会常务委员会第五次会议）第二条、第六条。</w:t>
            </w:r>
          </w:p>
        </w:tc>
        <w:tc>
          <w:tcPr>
            <w:tcW w:w="362" w:type="pct"/>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vAlign w:val="center"/>
          </w:tcPr>
          <w:p>
            <w:pPr>
              <w:adjustRightInd w:val="0"/>
              <w:snapToGrid w:val="0"/>
              <w:spacing w:line="240" w:lineRule="exact"/>
              <w:jc w:val="left"/>
              <w:rPr>
                <w:rFonts w:ascii="仿宋_GB2312" w:eastAsia="仿宋_GB2312"/>
                <w:snapToGrid w:val="0"/>
                <w:szCs w:val="21"/>
              </w:rPr>
            </w:pPr>
            <w:r>
              <w:rPr>
                <w:rFonts w:ascii="仿宋_GB2312" w:eastAsia="仿宋_GB2312"/>
                <w:snapToGrid w:val="0"/>
                <w:szCs w:val="21"/>
              </w:rPr>
              <w:t>4</w:t>
            </w:r>
          </w:p>
        </w:tc>
        <w:tc>
          <w:tcPr>
            <w:tcW w:w="583"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市水利电力工程管理站</w:t>
            </w:r>
          </w:p>
        </w:tc>
        <w:tc>
          <w:tcPr>
            <w:tcW w:w="900" w:type="pct"/>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对水利工程的安全生产监督检查</w:t>
            </w:r>
          </w:p>
        </w:tc>
        <w:tc>
          <w:tcPr>
            <w:tcW w:w="1544" w:type="pct"/>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查验生产经营单位是否执行有关安全生产的法律、法规和国家标准或者行业标准。</w:t>
            </w:r>
          </w:p>
        </w:tc>
        <w:tc>
          <w:tcPr>
            <w:tcW w:w="1306" w:type="pct"/>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《中华人民共和国安全生产法》（</w:t>
            </w:r>
            <w:r>
              <w:rPr>
                <w:rFonts w:ascii="仿宋_GB2312" w:eastAsia="仿宋_GB2312"/>
                <w:snapToGrid w:val="0"/>
                <w:szCs w:val="21"/>
              </w:rPr>
              <w:t>2002</w:t>
            </w:r>
            <w:r>
              <w:rPr>
                <w:rFonts w:hint="eastAsia" w:ascii="仿宋_GB2312" w:eastAsia="仿宋_GB2312"/>
                <w:snapToGrid w:val="0"/>
                <w:szCs w:val="21"/>
              </w:rPr>
              <w:t>年主席令第</w:t>
            </w:r>
            <w:r>
              <w:rPr>
                <w:rFonts w:ascii="仿宋_GB2312" w:eastAsia="仿宋_GB2312"/>
                <w:snapToGrid w:val="0"/>
                <w:szCs w:val="21"/>
              </w:rPr>
              <w:t>70</w:t>
            </w:r>
            <w:r>
              <w:rPr>
                <w:rFonts w:hint="eastAsia" w:ascii="仿宋_GB2312" w:eastAsia="仿宋_GB2312"/>
                <w:snapToGrid w:val="0"/>
                <w:szCs w:val="21"/>
              </w:rPr>
              <w:t>号公布，</w:t>
            </w:r>
            <w:r>
              <w:rPr>
                <w:rFonts w:ascii="仿宋_GB2312" w:eastAsia="仿宋_GB2312"/>
                <w:snapToGrid w:val="0"/>
                <w:szCs w:val="21"/>
              </w:rPr>
              <w:t>2014</w:t>
            </w:r>
            <w:r>
              <w:rPr>
                <w:rFonts w:hint="eastAsia" w:ascii="仿宋_GB2312" w:eastAsia="仿宋_GB2312"/>
                <w:snapToGrid w:val="0"/>
                <w:szCs w:val="21"/>
              </w:rPr>
              <w:t>年主席令第</w:t>
            </w:r>
            <w:r>
              <w:rPr>
                <w:rFonts w:ascii="仿宋_GB2312" w:eastAsia="仿宋_GB2312"/>
                <w:snapToGrid w:val="0"/>
                <w:szCs w:val="21"/>
              </w:rPr>
              <w:t>30</w:t>
            </w:r>
            <w:r>
              <w:rPr>
                <w:rFonts w:hint="eastAsia" w:ascii="仿宋_GB2312" w:eastAsia="仿宋_GB2312"/>
                <w:snapToGrid w:val="0"/>
                <w:szCs w:val="21"/>
              </w:rPr>
              <w:t>号第二次修改）。</w:t>
            </w:r>
            <w:r>
              <w:rPr>
                <w:rFonts w:ascii="仿宋_GB2312" w:eastAsia="仿宋_GB2312"/>
                <w:snapToGrid w:val="0"/>
                <w:szCs w:val="21"/>
              </w:rPr>
              <w:t>2.</w:t>
            </w:r>
            <w:r>
              <w:rPr>
                <w:rFonts w:hint="eastAsia" w:ascii="仿宋_GB2312" w:eastAsia="仿宋_GB2312"/>
                <w:snapToGrid w:val="0"/>
                <w:szCs w:val="21"/>
              </w:rPr>
              <w:t>《水利工程建设安全生产管理规定》（水利部令第</w:t>
            </w:r>
            <w:r>
              <w:rPr>
                <w:rFonts w:ascii="仿宋_GB2312" w:eastAsia="仿宋_GB2312"/>
                <w:snapToGrid w:val="0"/>
                <w:szCs w:val="21"/>
              </w:rPr>
              <w:t>26</w:t>
            </w:r>
            <w:r>
              <w:rPr>
                <w:rFonts w:hint="eastAsia" w:ascii="仿宋_GB2312" w:eastAsia="仿宋_GB2312"/>
                <w:snapToGrid w:val="0"/>
                <w:szCs w:val="21"/>
              </w:rPr>
              <w:t>号，</w:t>
            </w:r>
            <w:r>
              <w:rPr>
                <w:rFonts w:ascii="仿宋_GB2312" w:eastAsia="仿宋_GB2312"/>
                <w:snapToGrid w:val="0"/>
                <w:szCs w:val="21"/>
              </w:rPr>
              <w:t xml:space="preserve"> 2005</w:t>
            </w:r>
            <w:r>
              <w:rPr>
                <w:rFonts w:hint="eastAsia" w:ascii="仿宋_GB2312" w:eastAsia="仿宋_GB2312"/>
                <w:snapToGrid w:val="0"/>
                <w:szCs w:val="21"/>
              </w:rPr>
              <w:t>年</w:t>
            </w:r>
            <w:r>
              <w:rPr>
                <w:rFonts w:ascii="仿宋_GB2312" w:eastAsia="仿宋_GB2312"/>
                <w:snapToGrid w:val="0"/>
                <w:szCs w:val="21"/>
              </w:rPr>
              <w:t>6</w:t>
            </w:r>
            <w:r>
              <w:rPr>
                <w:rFonts w:hint="eastAsia" w:ascii="仿宋_GB2312" w:eastAsia="仿宋_GB2312"/>
                <w:snapToGrid w:val="0"/>
                <w:szCs w:val="21"/>
              </w:rPr>
              <w:t>月</w:t>
            </w:r>
            <w:r>
              <w:rPr>
                <w:rFonts w:ascii="仿宋_GB2312" w:eastAsia="仿宋_GB2312"/>
                <w:snapToGrid w:val="0"/>
                <w:szCs w:val="21"/>
              </w:rPr>
              <w:t>22</w:t>
            </w:r>
            <w:r>
              <w:rPr>
                <w:rFonts w:hint="eastAsia" w:ascii="仿宋_GB2312" w:eastAsia="仿宋_GB2312"/>
                <w:snapToGrid w:val="0"/>
                <w:szCs w:val="21"/>
              </w:rPr>
              <w:t>日水利部部务会议审议通过并公布，</w:t>
            </w:r>
            <w:r>
              <w:rPr>
                <w:rFonts w:ascii="仿宋_GB2312" w:eastAsia="仿宋_GB2312"/>
                <w:snapToGrid w:val="0"/>
                <w:szCs w:val="21"/>
              </w:rPr>
              <w:t>2005</w:t>
            </w:r>
            <w:r>
              <w:rPr>
                <w:rFonts w:hint="eastAsia" w:ascii="仿宋_GB2312" w:eastAsia="仿宋_GB2312"/>
                <w:snapToGrid w:val="0"/>
                <w:szCs w:val="21"/>
              </w:rPr>
              <w:t>年</w:t>
            </w:r>
            <w:r>
              <w:rPr>
                <w:rFonts w:ascii="仿宋_GB2312" w:eastAsia="仿宋_GB2312"/>
                <w:snapToGrid w:val="0"/>
                <w:szCs w:val="21"/>
              </w:rPr>
              <w:t>9</w:t>
            </w:r>
            <w:r>
              <w:rPr>
                <w:rFonts w:hint="eastAsia" w:ascii="仿宋_GB2312" w:eastAsia="仿宋_GB2312"/>
                <w:snapToGrid w:val="0"/>
                <w:szCs w:val="21"/>
              </w:rPr>
              <w:t>月</w:t>
            </w:r>
            <w:r>
              <w:rPr>
                <w:rFonts w:ascii="仿宋_GB2312" w:eastAsia="仿宋_GB2312"/>
                <w:snapToGrid w:val="0"/>
                <w:szCs w:val="21"/>
              </w:rPr>
              <w:t>1</w:t>
            </w:r>
            <w:r>
              <w:rPr>
                <w:rFonts w:hint="eastAsia" w:ascii="仿宋_GB2312" w:eastAsia="仿宋_GB2312"/>
                <w:snapToGrid w:val="0"/>
                <w:szCs w:val="21"/>
              </w:rPr>
              <w:t>日起施行）第二十六条。</w:t>
            </w:r>
          </w:p>
        </w:tc>
        <w:tc>
          <w:tcPr>
            <w:tcW w:w="362" w:type="pct"/>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vAlign w:val="center"/>
          </w:tcPr>
          <w:p>
            <w:pPr>
              <w:adjustRightInd w:val="0"/>
              <w:snapToGrid w:val="0"/>
              <w:spacing w:line="240" w:lineRule="exact"/>
              <w:jc w:val="left"/>
              <w:rPr>
                <w:rFonts w:ascii="仿宋_GB2312" w:eastAsia="仿宋_GB2312"/>
                <w:snapToGrid w:val="0"/>
                <w:szCs w:val="21"/>
              </w:rPr>
            </w:pPr>
            <w:r>
              <w:rPr>
                <w:rFonts w:ascii="仿宋_GB2312" w:eastAsia="仿宋_GB2312"/>
                <w:snapToGrid w:val="0"/>
                <w:szCs w:val="21"/>
              </w:rPr>
              <w:t>5</w:t>
            </w:r>
          </w:p>
        </w:tc>
        <w:tc>
          <w:tcPr>
            <w:tcW w:w="583"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市水利局水土保持站</w:t>
            </w:r>
          </w:p>
        </w:tc>
        <w:tc>
          <w:tcPr>
            <w:tcW w:w="900"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水土保持监督检查</w:t>
            </w:r>
          </w:p>
        </w:tc>
        <w:tc>
          <w:tcPr>
            <w:tcW w:w="1544" w:type="pct"/>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水土保持工作组织管理情况；</w:t>
            </w:r>
            <w:r>
              <w:rPr>
                <w:rFonts w:ascii="仿宋_GB2312" w:eastAsia="仿宋_GB2312"/>
                <w:snapToGrid w:val="0"/>
                <w:szCs w:val="21"/>
              </w:rPr>
              <w:t>2.</w:t>
            </w:r>
            <w:r>
              <w:rPr>
                <w:rFonts w:hint="eastAsia" w:ascii="仿宋_GB2312" w:eastAsia="仿宋_GB2312"/>
                <w:snapToGrid w:val="0"/>
                <w:szCs w:val="21"/>
              </w:rPr>
              <w:t>水土保持方案变更、水土保持措施重大变更审批情况，水土保持后续设计情况；</w:t>
            </w:r>
            <w:r>
              <w:rPr>
                <w:rFonts w:ascii="仿宋_GB2312" w:eastAsia="仿宋_GB2312"/>
                <w:snapToGrid w:val="0"/>
                <w:szCs w:val="21"/>
              </w:rPr>
              <w:t>3.</w:t>
            </w:r>
            <w:r>
              <w:rPr>
                <w:rFonts w:hint="eastAsia" w:ascii="仿宋_GB2312" w:eastAsia="仿宋_GB2312"/>
                <w:snapToGrid w:val="0"/>
                <w:szCs w:val="21"/>
              </w:rPr>
              <w:t>表土剥离、保存和利用情况；</w:t>
            </w:r>
            <w:r>
              <w:rPr>
                <w:rFonts w:ascii="仿宋_GB2312" w:eastAsia="仿宋_GB2312"/>
                <w:snapToGrid w:val="0"/>
                <w:szCs w:val="21"/>
              </w:rPr>
              <w:t>4.</w:t>
            </w:r>
            <w:r>
              <w:rPr>
                <w:rFonts w:hint="eastAsia" w:ascii="仿宋_GB2312" w:eastAsia="仿宋_GB2312"/>
                <w:snapToGrid w:val="0"/>
                <w:szCs w:val="21"/>
              </w:rPr>
              <w:t>取、弃土（包括渣、石、砂、矸石、尾矿等）场选址及防护情况；</w:t>
            </w:r>
            <w:r>
              <w:rPr>
                <w:rFonts w:ascii="仿宋_GB2312" w:eastAsia="仿宋_GB2312"/>
                <w:snapToGrid w:val="0"/>
                <w:szCs w:val="21"/>
              </w:rPr>
              <w:t>5.</w:t>
            </w:r>
            <w:r>
              <w:rPr>
                <w:rFonts w:hint="eastAsia" w:ascii="仿宋_GB2312" w:eastAsia="仿宋_GB2312"/>
                <w:snapToGrid w:val="0"/>
                <w:szCs w:val="21"/>
              </w:rPr>
              <w:t>水土保持措施落实情况；</w:t>
            </w:r>
            <w:r>
              <w:rPr>
                <w:rFonts w:ascii="仿宋_GB2312" w:eastAsia="仿宋_GB2312"/>
                <w:snapToGrid w:val="0"/>
                <w:szCs w:val="21"/>
              </w:rPr>
              <w:t>6.</w:t>
            </w:r>
            <w:r>
              <w:rPr>
                <w:rFonts w:hint="eastAsia" w:ascii="仿宋_GB2312" w:eastAsia="仿宋_GB2312"/>
                <w:snapToGrid w:val="0"/>
                <w:szCs w:val="21"/>
              </w:rPr>
              <w:t>水土保持补偿费缴纳情况；</w:t>
            </w:r>
            <w:r>
              <w:rPr>
                <w:rFonts w:ascii="仿宋_GB2312" w:eastAsia="仿宋_GB2312"/>
                <w:snapToGrid w:val="0"/>
                <w:szCs w:val="21"/>
              </w:rPr>
              <w:t>7.</w:t>
            </w:r>
            <w:r>
              <w:rPr>
                <w:rFonts w:hint="eastAsia" w:ascii="仿宋_GB2312" w:eastAsia="仿宋_GB2312"/>
                <w:snapToGrid w:val="0"/>
                <w:szCs w:val="21"/>
              </w:rPr>
              <w:t>水土保持监测、监理情况；</w:t>
            </w:r>
            <w:r>
              <w:rPr>
                <w:rFonts w:ascii="仿宋_GB2312" w:eastAsia="仿宋_GB2312"/>
                <w:snapToGrid w:val="0"/>
                <w:szCs w:val="21"/>
              </w:rPr>
              <w:t>8.</w:t>
            </w:r>
            <w:r>
              <w:rPr>
                <w:rFonts w:hint="eastAsia" w:ascii="仿宋_GB2312" w:eastAsia="仿宋_GB2312"/>
                <w:snapToGrid w:val="0"/>
                <w:szCs w:val="21"/>
              </w:rPr>
              <w:t>历次检查整改落实情况；</w:t>
            </w:r>
            <w:r>
              <w:rPr>
                <w:rFonts w:ascii="仿宋_GB2312" w:eastAsia="仿宋_GB2312"/>
                <w:snapToGrid w:val="0"/>
                <w:szCs w:val="21"/>
              </w:rPr>
              <w:t>9.</w:t>
            </w:r>
            <w:r>
              <w:rPr>
                <w:rFonts w:hint="eastAsia" w:ascii="仿宋_GB2312" w:eastAsia="仿宋_GB2312"/>
                <w:snapToGrid w:val="0"/>
                <w:szCs w:val="21"/>
              </w:rPr>
              <w:t>水土保持单位工程验收和自查初验情况；</w:t>
            </w:r>
            <w:r>
              <w:rPr>
                <w:rFonts w:ascii="仿宋_GB2312" w:eastAsia="仿宋_GB2312"/>
                <w:snapToGrid w:val="0"/>
                <w:szCs w:val="21"/>
              </w:rPr>
              <w:t>10.</w:t>
            </w:r>
            <w:r>
              <w:rPr>
                <w:rFonts w:hint="eastAsia" w:ascii="仿宋_GB2312" w:eastAsia="仿宋_GB2312"/>
                <w:snapToGrid w:val="0"/>
                <w:szCs w:val="21"/>
              </w:rPr>
              <w:t>水土保持设施验收情况。</w:t>
            </w:r>
          </w:p>
        </w:tc>
        <w:tc>
          <w:tcPr>
            <w:tcW w:w="1306" w:type="pct"/>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《中华人民共和国水土保持法》第二十五条、第二十六条、第二十七条、第三十二条、第五十六条。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《广西壮族自治区生产建设项目水土保持监督检查暂行办法》（桂水水保〔</w:t>
            </w:r>
            <w:r>
              <w:rPr>
                <w:rFonts w:ascii="仿宋_GB2312" w:eastAsia="仿宋_GB2312"/>
                <w:snapToGrid w:val="0"/>
                <w:szCs w:val="21"/>
              </w:rPr>
              <w:t>2017</w:t>
            </w:r>
            <w:r>
              <w:rPr>
                <w:rFonts w:hint="eastAsia" w:ascii="仿宋_GB2312" w:eastAsia="仿宋_GB2312"/>
                <w:snapToGrid w:val="0"/>
                <w:szCs w:val="21"/>
              </w:rPr>
              <w:t>〕</w:t>
            </w:r>
            <w:r>
              <w:rPr>
                <w:rFonts w:ascii="仿宋_GB2312" w:eastAsia="仿宋_GB2312"/>
                <w:snapToGrid w:val="0"/>
                <w:szCs w:val="21"/>
              </w:rPr>
              <w:t>5</w:t>
            </w:r>
            <w:r>
              <w:rPr>
                <w:rFonts w:hint="eastAsia" w:ascii="仿宋_GB2312" w:eastAsia="仿宋_GB2312"/>
                <w:snapToGrid w:val="0"/>
                <w:szCs w:val="21"/>
              </w:rPr>
              <w:t>号）第七条。</w:t>
            </w:r>
          </w:p>
        </w:tc>
        <w:tc>
          <w:tcPr>
            <w:tcW w:w="362" w:type="pct"/>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305" w:type="pct"/>
            <w:vAlign w:val="center"/>
          </w:tcPr>
          <w:p>
            <w:pPr>
              <w:adjustRightInd w:val="0"/>
              <w:snapToGrid w:val="0"/>
              <w:spacing w:line="240" w:lineRule="exact"/>
              <w:jc w:val="left"/>
              <w:rPr>
                <w:rFonts w:ascii="仿宋_GB2312" w:eastAsia="仿宋_GB2312"/>
                <w:snapToGrid w:val="0"/>
                <w:szCs w:val="21"/>
              </w:rPr>
            </w:pPr>
            <w:r>
              <w:rPr>
                <w:rFonts w:ascii="仿宋_GB2312" w:eastAsia="仿宋_GB2312"/>
                <w:snapToGrid w:val="0"/>
                <w:szCs w:val="21"/>
              </w:rPr>
              <w:t>6</w:t>
            </w:r>
          </w:p>
        </w:tc>
        <w:tc>
          <w:tcPr>
            <w:tcW w:w="583"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市水利行政综合执法支队</w:t>
            </w:r>
          </w:p>
        </w:tc>
        <w:tc>
          <w:tcPr>
            <w:tcW w:w="900" w:type="pct"/>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对水利工程检测单位及其质量检测活动的监督检查</w:t>
            </w:r>
          </w:p>
        </w:tc>
        <w:tc>
          <w:tcPr>
            <w:tcW w:w="1544" w:type="pct"/>
            <w:vAlign w:val="center"/>
          </w:tcPr>
          <w:p>
            <w:pPr>
              <w:adjustRightInd w:val="0"/>
              <w:snapToGrid w:val="0"/>
              <w:spacing w:line="200" w:lineRule="exact"/>
              <w:rPr>
                <w:rFonts w:ascii="仿宋_GB2312" w:eastAsia="仿宋_GB2312"/>
                <w:snapToGrid w:val="0"/>
                <w:szCs w:val="21"/>
              </w:rPr>
            </w:pPr>
            <w:r>
              <w:rPr>
                <w:rFonts w:hint="eastAsia" w:ascii="仿宋_GB2312" w:eastAsia="仿宋_GB2312"/>
                <w:snapToGrid w:val="0"/>
                <w:szCs w:val="21"/>
              </w:rPr>
              <w:t>（一）是否符合资质等级标准；（二）是否有涂改、倒卖、出租、出借或者以其他形式非法转让《资质等级证书》的行为；（三）是否存在转包、违规分包；（四）是否按照有关标准和规定进行检测；（五）是否按照规定在质量检测报告上签字盖章，质量检测报告是否真实；（六）仪器设备的运行、检定和校准情况；（七）法律、法规规定规定的其他事项。</w:t>
            </w:r>
          </w:p>
        </w:tc>
        <w:tc>
          <w:tcPr>
            <w:tcW w:w="1306" w:type="pct"/>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《水利工程质量检测管理规定》（</w:t>
            </w:r>
            <w:r>
              <w:rPr>
                <w:rFonts w:ascii="仿宋_GB2312" w:eastAsia="仿宋_GB2312"/>
                <w:snapToGrid w:val="0"/>
                <w:szCs w:val="21"/>
              </w:rPr>
              <w:t>2009</w:t>
            </w:r>
            <w:r>
              <w:rPr>
                <w:rFonts w:hint="eastAsia" w:ascii="仿宋_GB2312" w:eastAsia="仿宋_GB2312"/>
                <w:snapToGrid w:val="0"/>
                <w:szCs w:val="21"/>
              </w:rPr>
              <w:t>年水利部令第</w:t>
            </w:r>
            <w:r>
              <w:rPr>
                <w:rFonts w:ascii="仿宋_GB2312" w:eastAsia="仿宋_GB2312"/>
                <w:snapToGrid w:val="0"/>
                <w:szCs w:val="21"/>
              </w:rPr>
              <w:t>36</w:t>
            </w:r>
            <w:r>
              <w:rPr>
                <w:rFonts w:hint="eastAsia" w:ascii="仿宋_GB2312" w:eastAsia="仿宋_GB2312"/>
                <w:snapToGrid w:val="0"/>
                <w:szCs w:val="21"/>
              </w:rPr>
              <w:t>号）第二十一条</w:t>
            </w:r>
          </w:p>
        </w:tc>
        <w:tc>
          <w:tcPr>
            <w:tcW w:w="362" w:type="pct"/>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05"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序号</w:t>
            </w:r>
          </w:p>
        </w:tc>
        <w:tc>
          <w:tcPr>
            <w:tcW w:w="583"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抽查主体</w:t>
            </w:r>
          </w:p>
        </w:tc>
        <w:tc>
          <w:tcPr>
            <w:tcW w:w="900"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抽查事项</w:t>
            </w:r>
          </w:p>
        </w:tc>
        <w:tc>
          <w:tcPr>
            <w:tcW w:w="1544"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抽查内容</w:t>
            </w:r>
          </w:p>
        </w:tc>
        <w:tc>
          <w:tcPr>
            <w:tcW w:w="1306"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抽查依据</w:t>
            </w:r>
          </w:p>
        </w:tc>
        <w:tc>
          <w:tcPr>
            <w:tcW w:w="362" w:type="pct"/>
            <w:vAlign w:val="center"/>
          </w:tcPr>
          <w:p>
            <w:pPr>
              <w:adjustRightInd w:val="0"/>
              <w:snapToGrid w:val="0"/>
              <w:spacing w:line="340" w:lineRule="exact"/>
              <w:jc w:val="center"/>
              <w:rPr>
                <w:rFonts w:ascii="仿宋_GB2312" w:eastAsia="仿宋_GB2312"/>
                <w:snapToGrid w:val="0"/>
                <w:sz w:val="24"/>
                <w:szCs w:val="24"/>
              </w:rPr>
            </w:pPr>
            <w:r>
              <w:rPr>
                <w:rFonts w:hint="eastAsia" w:ascii="仿宋_GB2312" w:eastAsia="仿宋_GB2312"/>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305" w:type="pct"/>
            <w:vAlign w:val="center"/>
          </w:tcPr>
          <w:p>
            <w:pPr>
              <w:adjustRightInd w:val="0"/>
              <w:snapToGrid w:val="0"/>
              <w:spacing w:line="240" w:lineRule="exact"/>
              <w:jc w:val="left"/>
              <w:rPr>
                <w:rFonts w:ascii="仿宋_GB2312" w:eastAsia="仿宋_GB2312"/>
                <w:snapToGrid w:val="0"/>
                <w:szCs w:val="21"/>
              </w:rPr>
            </w:pPr>
            <w:r>
              <w:rPr>
                <w:rFonts w:ascii="仿宋_GB2312" w:eastAsia="仿宋_GB2312"/>
                <w:snapToGrid w:val="0"/>
                <w:szCs w:val="21"/>
              </w:rPr>
              <w:t>7</w:t>
            </w:r>
          </w:p>
        </w:tc>
        <w:tc>
          <w:tcPr>
            <w:tcW w:w="583"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市水利局</w:t>
            </w:r>
          </w:p>
        </w:tc>
        <w:tc>
          <w:tcPr>
            <w:tcW w:w="900"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取水许可监督检查</w:t>
            </w:r>
          </w:p>
        </w:tc>
        <w:tc>
          <w:tcPr>
            <w:tcW w:w="1544" w:type="pct"/>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抽查取用水户的水资源论证报告书及审查意见；</w:t>
            </w:r>
            <w:r>
              <w:rPr>
                <w:rFonts w:ascii="仿宋_GB2312" w:eastAsia="仿宋_GB2312"/>
                <w:snapToGrid w:val="0"/>
                <w:szCs w:val="21"/>
              </w:rPr>
              <w:t>2.</w:t>
            </w:r>
            <w:r>
              <w:rPr>
                <w:rFonts w:hint="eastAsia" w:ascii="仿宋_GB2312" w:eastAsia="仿宋_GB2312"/>
                <w:snapToGrid w:val="0"/>
                <w:szCs w:val="21"/>
              </w:rPr>
              <w:t>取水许可申请与审批文件；</w:t>
            </w:r>
            <w:r>
              <w:rPr>
                <w:rFonts w:ascii="仿宋_GB2312" w:eastAsia="仿宋_GB2312"/>
                <w:snapToGrid w:val="0"/>
                <w:szCs w:val="21"/>
              </w:rPr>
              <w:t>3.</w:t>
            </w:r>
            <w:r>
              <w:rPr>
                <w:rFonts w:hint="eastAsia" w:ascii="仿宋_GB2312" w:eastAsia="仿宋_GB2312"/>
                <w:snapToGrid w:val="0"/>
                <w:szCs w:val="21"/>
              </w:rPr>
              <w:t>取水工程或设施验收文件；</w:t>
            </w:r>
            <w:r>
              <w:rPr>
                <w:rFonts w:ascii="仿宋_GB2312" w:eastAsia="仿宋_GB2312"/>
                <w:snapToGrid w:val="0"/>
                <w:szCs w:val="21"/>
              </w:rPr>
              <w:t>4.</w:t>
            </w:r>
            <w:r>
              <w:rPr>
                <w:rFonts w:hint="eastAsia" w:ascii="仿宋_GB2312" w:eastAsia="仿宋_GB2312"/>
                <w:snapToGrid w:val="0"/>
                <w:szCs w:val="21"/>
              </w:rPr>
              <w:t>取水许可证及取水许可登记表（属于延续取水的应提供延续取水评估材料）</w:t>
            </w:r>
            <w:r>
              <w:rPr>
                <w:rFonts w:ascii="仿宋_GB2312" w:eastAsia="仿宋_GB2312"/>
                <w:snapToGrid w:val="0"/>
                <w:szCs w:val="21"/>
              </w:rPr>
              <w:t>5.</w:t>
            </w:r>
            <w:r>
              <w:rPr>
                <w:rFonts w:hint="eastAsia" w:ascii="仿宋_GB2312" w:eastAsia="仿宋_GB2312"/>
                <w:snapToGrid w:val="0"/>
                <w:szCs w:val="21"/>
              </w:rPr>
              <w:t>年度用水计划；</w:t>
            </w:r>
            <w:r>
              <w:rPr>
                <w:rFonts w:ascii="仿宋_GB2312" w:eastAsia="仿宋_GB2312"/>
                <w:snapToGrid w:val="0"/>
                <w:szCs w:val="21"/>
              </w:rPr>
              <w:t>6.</w:t>
            </w:r>
            <w:r>
              <w:rPr>
                <w:rFonts w:hint="eastAsia" w:ascii="仿宋_GB2312" w:eastAsia="仿宋_GB2312"/>
                <w:snapToGrid w:val="0"/>
                <w:szCs w:val="21"/>
              </w:rPr>
              <w:t>取水计量或监控设施是否安装并正常使用；</w:t>
            </w:r>
            <w:r>
              <w:rPr>
                <w:rFonts w:ascii="仿宋_GB2312" w:eastAsia="仿宋_GB2312"/>
                <w:snapToGrid w:val="0"/>
                <w:szCs w:val="21"/>
              </w:rPr>
              <w:t>7.</w:t>
            </w:r>
            <w:r>
              <w:rPr>
                <w:rFonts w:hint="eastAsia" w:ascii="仿宋_GB2312" w:eastAsia="仿宋_GB2312"/>
                <w:snapToGrid w:val="0"/>
                <w:szCs w:val="21"/>
              </w:rPr>
              <w:t>是否符合用水定额地方标准；</w:t>
            </w:r>
            <w:r>
              <w:rPr>
                <w:rFonts w:ascii="仿宋_GB2312" w:eastAsia="仿宋_GB2312"/>
                <w:snapToGrid w:val="0"/>
                <w:szCs w:val="21"/>
              </w:rPr>
              <w:t>8.</w:t>
            </w:r>
            <w:r>
              <w:rPr>
                <w:rFonts w:hint="eastAsia" w:ascii="仿宋_GB2312" w:eastAsia="仿宋_GB2312"/>
                <w:snapToGrid w:val="0"/>
                <w:szCs w:val="21"/>
              </w:rPr>
              <w:t>是否按规定足额缴纳水资源费。</w:t>
            </w:r>
          </w:p>
        </w:tc>
        <w:tc>
          <w:tcPr>
            <w:tcW w:w="1306" w:type="pct"/>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《中华人民共和国水法》第四十八条、第五十九条、第六十条。</w:t>
            </w:r>
          </w:p>
        </w:tc>
        <w:tc>
          <w:tcPr>
            <w:tcW w:w="362" w:type="pct"/>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305" w:type="pct"/>
            <w:vAlign w:val="center"/>
          </w:tcPr>
          <w:p>
            <w:pPr>
              <w:adjustRightInd w:val="0"/>
              <w:snapToGrid w:val="0"/>
              <w:spacing w:line="240" w:lineRule="exact"/>
              <w:jc w:val="left"/>
              <w:rPr>
                <w:rFonts w:ascii="仿宋_GB2312" w:eastAsia="仿宋_GB2312"/>
                <w:snapToGrid w:val="0"/>
                <w:szCs w:val="21"/>
              </w:rPr>
            </w:pPr>
            <w:r>
              <w:rPr>
                <w:rFonts w:ascii="仿宋_GB2312" w:eastAsia="仿宋_GB2312"/>
                <w:snapToGrid w:val="0"/>
                <w:szCs w:val="21"/>
              </w:rPr>
              <w:t>8</w:t>
            </w:r>
          </w:p>
        </w:tc>
        <w:tc>
          <w:tcPr>
            <w:tcW w:w="583"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市水利局</w:t>
            </w:r>
          </w:p>
        </w:tc>
        <w:tc>
          <w:tcPr>
            <w:tcW w:w="900" w:type="pct"/>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入河排污口监督检查</w:t>
            </w:r>
          </w:p>
        </w:tc>
        <w:tc>
          <w:tcPr>
            <w:tcW w:w="1544" w:type="pct"/>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入河排污口设置论证报告书；</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入河排污口设置同意批准文件或者入河排污口登记表；</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 xml:space="preserve">3. </w:t>
            </w:r>
            <w:r>
              <w:rPr>
                <w:rFonts w:hint="eastAsia" w:ascii="仿宋_GB2312" w:eastAsia="仿宋_GB2312"/>
                <w:snapToGrid w:val="0"/>
                <w:szCs w:val="21"/>
              </w:rPr>
              <w:t>排污口设置情况是否符合规定；</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入河排污口档案或台账资料；</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近三年入河排污口监测及监督检查资料；</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入河排污口标志牌；</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 xml:space="preserve">7. </w:t>
            </w:r>
            <w:r>
              <w:rPr>
                <w:rFonts w:hint="eastAsia" w:ascii="仿宋_GB2312" w:eastAsia="仿宋_GB2312"/>
                <w:snapToGrid w:val="0"/>
                <w:szCs w:val="21"/>
              </w:rPr>
              <w:t>其他违反法律、法规要求的情形。</w:t>
            </w:r>
          </w:p>
        </w:tc>
        <w:tc>
          <w:tcPr>
            <w:tcW w:w="1306" w:type="pct"/>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《中华人民共和国水污染防治法》第十七条。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《取水许可和水资源费征收管理条例》第四十五条。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《入河排污口监督管理办法》第二十条。</w:t>
            </w:r>
          </w:p>
        </w:tc>
        <w:tc>
          <w:tcPr>
            <w:tcW w:w="362" w:type="pct"/>
          </w:tcPr>
          <w:p>
            <w:pPr>
              <w:adjustRightInd w:val="0"/>
              <w:snapToGrid w:val="0"/>
              <w:spacing w:line="240" w:lineRule="exact"/>
              <w:jc w:val="left"/>
              <w:rPr>
                <w:rFonts w:ascii="仿宋_GB2312" w:eastAsia="仿宋_GB2312"/>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17.</w:t>
      </w:r>
      <w:r>
        <w:rPr>
          <w:rFonts w:hint="eastAsia" w:ascii="方正小标宋_GBK" w:eastAsia="方正小标宋_GBK"/>
          <w:sz w:val="44"/>
          <w:szCs w:val="44"/>
        </w:rPr>
        <w:t>市卫计委随机抽查事项清单</w:t>
      </w:r>
    </w:p>
    <w:p>
      <w:pPr>
        <w:adjustRightInd w:val="0"/>
        <w:snapToGrid w:val="0"/>
        <w:spacing w:line="590" w:lineRule="exact"/>
        <w:jc w:val="left"/>
        <w:rPr>
          <w:rFonts w:ascii="仿宋_GB2312" w:eastAsia="仿宋_GB2312"/>
          <w:sz w:val="44"/>
          <w:szCs w:val="44"/>
        </w:rPr>
      </w:pPr>
      <w:r>
        <w:rPr>
          <w:rFonts w:hint="eastAsia" w:ascii="仿宋_GB2312" w:eastAsia="仿宋_GB2312"/>
          <w:sz w:val="24"/>
          <w:szCs w:val="24"/>
        </w:rPr>
        <w:t>抽查项目：</w:t>
      </w:r>
      <w:r>
        <w:rPr>
          <w:rFonts w:ascii="仿宋_GB2312" w:eastAsia="仿宋_GB2312"/>
          <w:sz w:val="24"/>
          <w:szCs w:val="24"/>
        </w:rPr>
        <w:t>1</w:t>
      </w:r>
      <w:r>
        <w:rPr>
          <w:rFonts w:hint="eastAsia" w:ascii="仿宋_GB2312" w:eastAsia="仿宋_GB2312"/>
          <w:sz w:val="24"/>
          <w:szCs w:val="24"/>
        </w:rPr>
        <w:t>个</w:t>
      </w:r>
    </w:p>
    <w:p>
      <w:pPr>
        <w:pStyle w:val="368"/>
        <w:ind w:firstLine="31680"/>
        <w:rPr>
          <w:rFonts w:ascii="Times New Roman" w:eastAsia="方正仿宋_GBK"/>
          <w:kern w:val="2"/>
          <w:sz w:val="24"/>
          <w:szCs w:val="24"/>
        </w:rPr>
      </w:pPr>
    </w:p>
    <w:tbl>
      <w:tblPr>
        <w:tblStyle w:val="39"/>
        <w:tblpPr w:leftFromText="180" w:rightFromText="180" w:vertAnchor="page" w:horzAnchor="margin" w:tblpY="4028"/>
        <w:tblW w:w="13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44"/>
        <w:gridCol w:w="2111"/>
        <w:gridCol w:w="2085"/>
        <w:gridCol w:w="3945"/>
        <w:gridCol w:w="424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23"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211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208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394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424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79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hAnsi="仿宋" w:eastAsia="仿宋_GB2312" w:cs="仿宋"/>
                <w:kern w:val="2"/>
                <w:sz w:val="21"/>
                <w:szCs w:val="21"/>
              </w:rPr>
            </w:pPr>
            <w:r>
              <w:rPr>
                <w:rFonts w:ascii="仿宋_GB2312" w:hAnsi="仿宋" w:eastAsia="仿宋_GB2312" w:cs="仿宋"/>
                <w:kern w:val="2"/>
                <w:sz w:val="21"/>
                <w:szCs w:val="21"/>
              </w:rPr>
              <w:t>1</w:t>
            </w:r>
          </w:p>
        </w:tc>
        <w:tc>
          <w:tcPr>
            <w:tcW w:w="2111" w:type="dxa"/>
            <w:tcMar>
              <w:top w:w="28" w:type="dxa"/>
              <w:left w:w="57" w:type="dxa"/>
              <w:bottom w:w="28" w:type="dxa"/>
              <w:right w:w="57" w:type="dxa"/>
            </w:tcMar>
            <w:vAlign w:val="center"/>
          </w:tcPr>
          <w:p>
            <w:pPr>
              <w:pStyle w:val="368"/>
              <w:spacing w:line="240" w:lineRule="exact"/>
              <w:ind w:firstLine="0" w:firstLineChars="0"/>
              <w:jc w:val="center"/>
              <w:rPr>
                <w:rFonts w:ascii="仿宋_GB2312" w:hAnsi="仿宋" w:eastAsia="仿宋_GB2312" w:cs="仿宋"/>
                <w:kern w:val="2"/>
                <w:sz w:val="21"/>
                <w:szCs w:val="21"/>
              </w:rPr>
            </w:pPr>
            <w:r>
              <w:rPr>
                <w:rFonts w:hint="eastAsia" w:ascii="仿宋_GB2312" w:hAnsi="仿宋" w:eastAsia="仿宋_GB2312" w:cs="仿宋"/>
                <w:kern w:val="2"/>
                <w:sz w:val="21"/>
                <w:szCs w:val="21"/>
              </w:rPr>
              <w:t>市卫计委</w:t>
            </w:r>
          </w:p>
        </w:tc>
        <w:tc>
          <w:tcPr>
            <w:tcW w:w="2085" w:type="dxa"/>
            <w:tcMar>
              <w:top w:w="28" w:type="dxa"/>
              <w:left w:w="57" w:type="dxa"/>
              <w:bottom w:w="28" w:type="dxa"/>
              <w:right w:w="57" w:type="dxa"/>
            </w:tcMar>
            <w:vAlign w:val="center"/>
          </w:tcPr>
          <w:p>
            <w:pPr>
              <w:widowControl/>
              <w:spacing w:line="240" w:lineRule="exact"/>
              <w:textAlignment w:val="top"/>
              <w:rPr>
                <w:rFonts w:ascii="仿宋_GB2312" w:hAnsi="仿宋" w:eastAsia="仿宋_GB2312" w:cs="仿宋"/>
                <w:szCs w:val="21"/>
              </w:rPr>
            </w:pPr>
            <w:r>
              <w:rPr>
                <w:rFonts w:hint="eastAsia" w:ascii="仿宋_GB2312" w:hAnsi="仿宋" w:eastAsia="仿宋_GB2312" w:cs="仿宋"/>
                <w:kern w:val="0"/>
                <w:szCs w:val="21"/>
              </w:rPr>
              <w:t>对开展人类辅助生殖技术的医疗机构监督检查</w:t>
            </w:r>
          </w:p>
        </w:tc>
        <w:tc>
          <w:tcPr>
            <w:tcW w:w="3945" w:type="dxa"/>
            <w:tcMar>
              <w:top w:w="28" w:type="dxa"/>
              <w:left w:w="57" w:type="dxa"/>
              <w:bottom w:w="28" w:type="dxa"/>
              <w:right w:w="57" w:type="dxa"/>
            </w:tcMar>
            <w:vAlign w:val="center"/>
          </w:tcPr>
          <w:p>
            <w:pPr>
              <w:pStyle w:val="368"/>
              <w:spacing w:line="240" w:lineRule="exact"/>
              <w:ind w:firstLine="0" w:firstLineChars="0"/>
              <w:rPr>
                <w:rFonts w:ascii="仿宋_GB2312" w:hAnsi="仿宋" w:eastAsia="仿宋_GB2312" w:cs="仿宋"/>
                <w:kern w:val="2"/>
                <w:sz w:val="21"/>
                <w:szCs w:val="21"/>
              </w:rPr>
            </w:pPr>
            <w:r>
              <w:rPr>
                <w:rFonts w:hint="eastAsia" w:ascii="仿宋_GB2312" w:hAnsi="仿宋" w:eastAsia="仿宋_GB2312" w:cs="仿宋"/>
                <w:sz w:val="21"/>
                <w:szCs w:val="21"/>
              </w:rPr>
              <w:t>依法执业情况。开展人类辅助生殖技术的医疗机构执业资质合法性情况；从事人类辅助生殖技术服务人员执业资格情况；人类辅助生殖技术业务范围依法开展情况。</w:t>
            </w:r>
          </w:p>
        </w:tc>
        <w:tc>
          <w:tcPr>
            <w:tcW w:w="4245" w:type="dxa"/>
            <w:tcMar>
              <w:top w:w="28" w:type="dxa"/>
              <w:left w:w="57" w:type="dxa"/>
              <w:bottom w:w="28" w:type="dxa"/>
              <w:right w:w="57" w:type="dxa"/>
            </w:tcMar>
            <w:vAlign w:val="center"/>
          </w:tcPr>
          <w:p>
            <w:pPr>
              <w:widowControl/>
              <w:spacing w:line="240" w:lineRule="exact"/>
              <w:jc w:val="center"/>
              <w:textAlignment w:val="top"/>
              <w:rPr>
                <w:rFonts w:ascii="仿宋_GB2312" w:hAnsi="仿宋" w:eastAsia="仿宋_GB2312" w:cs="仿宋"/>
                <w:szCs w:val="21"/>
              </w:rPr>
            </w:pPr>
            <w:r>
              <w:rPr>
                <w:rFonts w:hint="eastAsia" w:ascii="仿宋_GB2312" w:hAnsi="仿宋" w:eastAsia="仿宋_GB2312" w:cs="仿宋"/>
                <w:kern w:val="0"/>
                <w:szCs w:val="21"/>
              </w:rPr>
              <w:t>《人类辅助生殖技术管理办法》第四条</w:t>
            </w:r>
          </w:p>
        </w:tc>
        <w:tc>
          <w:tcPr>
            <w:tcW w:w="795" w:type="dxa"/>
            <w:tcMar>
              <w:top w:w="28" w:type="dxa"/>
              <w:left w:w="57" w:type="dxa"/>
              <w:bottom w:w="28" w:type="dxa"/>
              <w:right w:w="57" w:type="dxa"/>
            </w:tcMar>
            <w:vAlign w:val="center"/>
          </w:tcPr>
          <w:p>
            <w:pPr>
              <w:pStyle w:val="368"/>
              <w:spacing w:line="240" w:lineRule="exact"/>
              <w:ind w:firstLine="0" w:firstLineChars="0"/>
              <w:jc w:val="center"/>
              <w:rPr>
                <w:rFonts w:ascii="仿宋_GB2312" w:hAnsi="仿宋" w:eastAsia="仿宋_GB2312" w:cs="仿宋"/>
                <w:kern w:val="2"/>
                <w:sz w:val="21"/>
                <w:szCs w:val="21"/>
              </w:rPr>
            </w:pPr>
          </w:p>
        </w:tc>
      </w:tr>
    </w:tbl>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500" w:lineRule="exact"/>
        <w:rPr>
          <w:rFonts w:ascii="宋体"/>
          <w:bCs/>
          <w:snapToGrid w:val="0"/>
          <w:sz w:val="44"/>
          <w:szCs w:val="4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18.</w:t>
      </w:r>
      <w:r>
        <w:rPr>
          <w:rFonts w:hint="eastAsia" w:ascii="方正小标宋_GBK" w:eastAsia="方正小标宋_GBK"/>
          <w:sz w:val="44"/>
          <w:szCs w:val="44"/>
        </w:rPr>
        <w:t>市旅发委随机抽查事项清单</w:t>
      </w:r>
    </w:p>
    <w:tbl>
      <w:tblPr>
        <w:tblStyle w:val="39"/>
        <w:tblpPr w:leftFromText="180" w:rightFromText="180" w:vertAnchor="page" w:horzAnchor="margin" w:tblpY="3655"/>
        <w:tblW w:w="13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44"/>
        <w:gridCol w:w="1501"/>
        <w:gridCol w:w="1691"/>
        <w:gridCol w:w="6245"/>
        <w:gridCol w:w="2618"/>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73"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50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169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624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261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506"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w:t>
            </w:r>
          </w:p>
        </w:tc>
        <w:tc>
          <w:tcPr>
            <w:tcW w:w="150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县级旅游、工商监管等部门</w:t>
            </w:r>
          </w:p>
        </w:tc>
        <w:tc>
          <w:tcPr>
            <w:tcW w:w="169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旅行社资质及经营行为抽查</w:t>
            </w:r>
          </w:p>
        </w:tc>
        <w:tc>
          <w:tcPr>
            <w:tcW w:w="6245"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经营场所、营业设施、注册资本等基础性经营条件是否符合法律规定；</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经营旅行社业务以及从事导游、领队服务是否取得经营、执业许可；</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3.</w:t>
            </w:r>
            <w:r>
              <w:rPr>
                <w:rFonts w:hint="eastAsia" w:ascii="仿宋_GB2312" w:eastAsia="仿宋_GB2312" w:cs="宋体"/>
                <w:snapToGrid w:val="0"/>
                <w:szCs w:val="21"/>
              </w:rPr>
              <w:t>分支机构的名称、标牌、经营范围等是否符合法律规定；</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4.</w:t>
            </w:r>
            <w:r>
              <w:rPr>
                <w:rFonts w:hint="eastAsia" w:ascii="仿宋_GB2312" w:eastAsia="仿宋_GB2312" w:cs="宋体"/>
                <w:snapToGrid w:val="0"/>
                <w:szCs w:val="21"/>
              </w:rPr>
              <w:t>是否依法规范经营，有无出现不合理低价、虚假广告、价格欺诈等不正当竞争行为及损害消费者合法权益的行为；</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5.</w:t>
            </w:r>
            <w:r>
              <w:rPr>
                <w:rFonts w:hint="eastAsia" w:ascii="仿宋_GB2312" w:eastAsia="仿宋_GB2312" w:cs="宋体"/>
                <w:snapToGrid w:val="0"/>
                <w:szCs w:val="21"/>
              </w:rPr>
              <w:t>导游和领队等旅游从业人员的服务行为是否合法规范；</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6.</w:t>
            </w:r>
            <w:r>
              <w:rPr>
                <w:rFonts w:hint="eastAsia" w:ascii="仿宋_GB2312" w:eastAsia="仿宋_GB2312" w:cs="宋体"/>
                <w:snapToGrid w:val="0"/>
                <w:szCs w:val="21"/>
              </w:rPr>
              <w:t>是否依法与旅游者签订旅游合同，提供与合同内容相符的旅游服务；</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7.</w:t>
            </w:r>
            <w:r>
              <w:rPr>
                <w:rFonts w:hint="eastAsia" w:ascii="仿宋_GB2312" w:eastAsia="仿宋_GB2312" w:cs="宋体"/>
                <w:snapToGrid w:val="0"/>
                <w:szCs w:val="21"/>
              </w:rPr>
              <w:t>是否与导游等长期聘用人员签订劳动合同，并办理相关社会保险；</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8.</w:t>
            </w:r>
            <w:r>
              <w:rPr>
                <w:rFonts w:hint="eastAsia" w:ascii="仿宋_GB2312" w:eastAsia="仿宋_GB2312" w:cs="宋体"/>
                <w:snapToGrid w:val="0"/>
                <w:szCs w:val="21"/>
              </w:rPr>
              <w:t>旅行社安全生产管理情况，是否建立和落实安全生产责任制，安全管理和操作是否规范；</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9.</w:t>
            </w:r>
            <w:r>
              <w:rPr>
                <w:rFonts w:hint="eastAsia" w:ascii="仿宋_GB2312" w:eastAsia="仿宋_GB2312" w:cs="宋体"/>
                <w:snapToGrid w:val="0"/>
                <w:szCs w:val="21"/>
              </w:rPr>
              <w:t>法律法规规定的其他监管事项。</w:t>
            </w:r>
          </w:p>
        </w:tc>
        <w:tc>
          <w:tcPr>
            <w:tcW w:w="261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《中华人民共和国旅游法》《旅行社条例》《旅行社条例实施细则》《导游人员管理条例》《旅游安全管理办法》等。</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bl>
    <w:p>
      <w:pPr>
        <w:adjustRightInd w:val="0"/>
        <w:snapToGrid w:val="0"/>
        <w:spacing w:line="590" w:lineRule="exact"/>
        <w:jc w:val="left"/>
        <w:rPr>
          <w:rFonts w:ascii="仿宋_GB2312" w:eastAsia="仿宋_GB2312"/>
          <w:sz w:val="24"/>
          <w:szCs w:val="24"/>
        </w:rPr>
      </w:pPr>
      <w:r>
        <w:rPr>
          <w:rFonts w:hint="eastAsia" w:ascii="仿宋_GB2312" w:eastAsia="仿宋_GB2312"/>
          <w:sz w:val="24"/>
          <w:szCs w:val="24"/>
        </w:rPr>
        <w:t>抽查项目：</w:t>
      </w:r>
      <w:r>
        <w:rPr>
          <w:rFonts w:ascii="仿宋_GB2312" w:eastAsia="仿宋_GB2312"/>
          <w:sz w:val="24"/>
          <w:szCs w:val="24"/>
        </w:rPr>
        <w:t>1</w:t>
      </w:r>
      <w:r>
        <w:rPr>
          <w:rFonts w:hint="eastAsia" w:ascii="仿宋_GB2312" w:eastAsia="仿宋_GB2312"/>
          <w:sz w:val="24"/>
          <w:szCs w:val="24"/>
        </w:rPr>
        <w:t>个</w:t>
      </w: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19.</w:t>
      </w:r>
      <w:r>
        <w:rPr>
          <w:rFonts w:hint="eastAsia" w:ascii="方正小标宋_GBK" w:eastAsia="方正小标宋_GBK"/>
          <w:sz w:val="44"/>
          <w:szCs w:val="44"/>
        </w:rPr>
        <w:t>自治区地方税务局钦州稽查局随机抽查事项清单</w:t>
      </w:r>
    </w:p>
    <w:p>
      <w:pPr>
        <w:adjustRightInd w:val="0"/>
        <w:snapToGrid w:val="0"/>
        <w:spacing w:line="590" w:lineRule="exact"/>
        <w:jc w:val="left"/>
      </w:pPr>
      <w:r>
        <w:rPr>
          <w:rFonts w:hint="eastAsia"/>
        </w:rPr>
        <w:t>抽查项目：</w:t>
      </w:r>
      <w:r>
        <w:t>1</w:t>
      </w:r>
      <w:r>
        <w:rPr>
          <w:rFonts w:hint="eastAsia"/>
        </w:rPr>
        <w:t>个　　　　　　　　　　　　　　　</w:t>
      </w:r>
    </w:p>
    <w:tbl>
      <w:tblPr>
        <w:tblStyle w:val="39"/>
        <w:tblW w:w="13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796"/>
        <w:gridCol w:w="2244"/>
        <w:gridCol w:w="3060"/>
        <w:gridCol w:w="354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08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2796"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2244"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306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354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108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80"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w:t>
            </w:r>
          </w:p>
        </w:tc>
        <w:tc>
          <w:tcPr>
            <w:tcW w:w="2796"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自治区地方税务局钦州稽查局</w:t>
            </w:r>
          </w:p>
        </w:tc>
        <w:tc>
          <w:tcPr>
            <w:tcW w:w="2244"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税务稽查随机抽查</w:t>
            </w:r>
          </w:p>
        </w:tc>
        <w:tc>
          <w:tcPr>
            <w:tcW w:w="306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履行纳税义务情况</w:t>
            </w:r>
          </w:p>
        </w:tc>
        <w:tc>
          <w:tcPr>
            <w:tcW w:w="3545" w:type="dxa"/>
            <w:vAlign w:val="center"/>
          </w:tcPr>
          <w:p>
            <w:pPr>
              <w:adjustRightInd w:val="0"/>
              <w:snapToGrid w:val="0"/>
              <w:spacing w:line="240" w:lineRule="exact"/>
              <w:jc w:val="left"/>
              <w:rPr>
                <w:rFonts w:ascii="仿宋_GB2312" w:eastAsia="仿宋_GB2312" w:cs="宋体"/>
                <w:snapToGrid w:val="0"/>
                <w:szCs w:val="21"/>
              </w:rPr>
            </w:pPr>
            <w:r>
              <w:rPr>
                <w:rFonts w:hint="eastAsia" w:ascii="仿宋_GB2312" w:eastAsia="仿宋_GB2312" w:cs="宋体"/>
                <w:snapToGrid w:val="0"/>
                <w:szCs w:val="21"/>
              </w:rPr>
              <w:t>国家税务总局关于印发《推进税务稽查随机抽查实施方案》的通知（税总发〔</w:t>
            </w:r>
            <w:r>
              <w:rPr>
                <w:rFonts w:ascii="仿宋_GB2312" w:eastAsia="仿宋_GB2312" w:cs="宋体"/>
                <w:snapToGrid w:val="0"/>
                <w:szCs w:val="21"/>
              </w:rPr>
              <w:t>2015</w:t>
            </w:r>
            <w:r>
              <w:rPr>
                <w:rFonts w:hint="eastAsia" w:ascii="仿宋_GB2312" w:eastAsia="仿宋_GB2312" w:cs="宋体"/>
                <w:snapToGrid w:val="0"/>
                <w:szCs w:val="21"/>
              </w:rPr>
              <w:t>〕</w:t>
            </w:r>
            <w:r>
              <w:rPr>
                <w:rFonts w:ascii="仿宋_GB2312" w:eastAsia="仿宋_GB2312" w:cs="宋体"/>
                <w:snapToGrid w:val="0"/>
                <w:szCs w:val="21"/>
              </w:rPr>
              <w:t>104</w:t>
            </w:r>
            <w:r>
              <w:rPr>
                <w:rFonts w:hint="eastAsia" w:ascii="仿宋_GB2312" w:eastAsia="仿宋_GB2312" w:cs="宋体"/>
                <w:snapToGrid w:val="0"/>
                <w:szCs w:val="21"/>
              </w:rPr>
              <w:t>号），自治区地方税务局税务稽查随机抽查暂行办法》的通知（桂地税〔</w:t>
            </w:r>
            <w:r>
              <w:rPr>
                <w:rFonts w:ascii="仿宋_GB2312" w:eastAsia="仿宋_GB2312" w:cs="宋体"/>
                <w:snapToGrid w:val="0"/>
                <w:szCs w:val="21"/>
              </w:rPr>
              <w:t>2015</w:t>
            </w:r>
            <w:r>
              <w:rPr>
                <w:rFonts w:hint="eastAsia" w:ascii="仿宋_GB2312" w:eastAsia="仿宋_GB2312" w:cs="宋体"/>
                <w:snapToGrid w:val="0"/>
                <w:szCs w:val="21"/>
              </w:rPr>
              <w:t>〕</w:t>
            </w:r>
            <w:r>
              <w:rPr>
                <w:rFonts w:ascii="仿宋_GB2312" w:eastAsia="仿宋_GB2312" w:cs="宋体"/>
                <w:snapToGrid w:val="0"/>
                <w:szCs w:val="21"/>
              </w:rPr>
              <w:t>103</w:t>
            </w:r>
            <w:r>
              <w:rPr>
                <w:rFonts w:hint="eastAsia" w:ascii="仿宋_GB2312" w:eastAsia="仿宋_GB2312" w:cs="宋体"/>
                <w:snapToGrid w:val="0"/>
                <w:szCs w:val="21"/>
              </w:rPr>
              <w:t>号）</w:t>
            </w:r>
          </w:p>
        </w:tc>
        <w:tc>
          <w:tcPr>
            <w:tcW w:w="1080" w:type="dxa"/>
            <w:vAlign w:val="center"/>
          </w:tcPr>
          <w:p>
            <w:pPr>
              <w:adjustRightInd w:val="0"/>
              <w:snapToGrid w:val="0"/>
              <w:spacing w:line="240" w:lineRule="exact"/>
              <w:jc w:val="center"/>
              <w:rPr>
                <w:rFonts w:ascii="仿宋_GB2312" w:eastAsia="仿宋_GB2312" w:cs="宋体"/>
                <w:snapToGrid w:val="0"/>
                <w:szCs w:val="21"/>
              </w:rPr>
            </w:pPr>
          </w:p>
        </w:tc>
      </w:tr>
    </w:tbl>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bookmarkStart w:id="5" w:name="_Toc497148934"/>
      <w:bookmarkStart w:id="6" w:name="_Toc496452786"/>
      <w:bookmarkStart w:id="7" w:name="_Toc481129849"/>
      <w:bookmarkStart w:id="8" w:name="_Toc481130349"/>
      <w:r>
        <w:rPr>
          <w:rFonts w:ascii="方正小标宋_GBK" w:eastAsia="方正小标宋_GBK"/>
          <w:sz w:val="44"/>
          <w:szCs w:val="44"/>
        </w:rPr>
        <w:t>20.</w:t>
      </w:r>
      <w:r>
        <w:rPr>
          <w:rFonts w:hint="eastAsia" w:ascii="方正小标宋_GBK" w:eastAsia="方正小标宋_GBK"/>
          <w:sz w:val="44"/>
          <w:szCs w:val="44"/>
        </w:rPr>
        <w:t>市工商局随机抽查事项清单</w:t>
      </w:r>
      <w:bookmarkEnd w:id="5"/>
      <w:bookmarkEnd w:id="6"/>
      <w:bookmarkEnd w:id="7"/>
      <w:bookmarkEnd w:id="8"/>
    </w:p>
    <w:p>
      <w:pPr>
        <w:adjustRightInd w:val="0"/>
        <w:snapToGrid w:val="0"/>
        <w:spacing w:line="590" w:lineRule="exact"/>
        <w:jc w:val="left"/>
      </w:pPr>
      <w:r>
        <w:rPr>
          <w:rFonts w:hint="eastAsia"/>
        </w:rPr>
        <w:t>抽查项目：</w:t>
      </w:r>
      <w:r>
        <w:t>12</w:t>
      </w:r>
      <w:r>
        <w:rPr>
          <w:rFonts w:hint="eastAsia"/>
        </w:rPr>
        <w:t>个</w:t>
      </w:r>
    </w:p>
    <w:tbl>
      <w:tblPr>
        <w:tblStyle w:val="39"/>
        <w:tblW w:w="14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689"/>
        <w:gridCol w:w="354"/>
        <w:gridCol w:w="2937"/>
        <w:gridCol w:w="3337"/>
        <w:gridCol w:w="3488"/>
        <w:gridCol w:w="714"/>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7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26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3291" w:type="dxa"/>
            <w:gridSpan w:val="2"/>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737" w:type="dxa"/>
            <w:gridSpan w:val="2"/>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w:t>
            </w:r>
          </w:p>
        </w:tc>
        <w:tc>
          <w:tcPr>
            <w:tcW w:w="26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直销违法行为检查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重大变更的检查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直销企业发生重大变更是否事先经批准。</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《直销管理条例》第十一条、第四十一条</w:t>
            </w:r>
          </w:p>
        </w:tc>
        <w:tc>
          <w:tcPr>
            <w:tcW w:w="714" w:type="dxa"/>
            <w:vMerge w:val="restart"/>
            <w:tcMar>
              <w:top w:w="28" w:type="dxa"/>
              <w:left w:w="57" w:type="dxa"/>
              <w:bottom w:w="28" w:type="dxa"/>
              <w:right w:w="57" w:type="dxa"/>
            </w:tcMar>
            <w:vAlign w:val="center"/>
          </w:tcPr>
          <w:p>
            <w:pPr>
              <w:adjustRightInd w:val="0"/>
              <w:snapToGrid w:val="0"/>
              <w:spacing w:line="340" w:lineRule="exact"/>
              <w:ind w:left="-1" w:leftChars="-54" w:hanging="112" w:hangingChars="47"/>
              <w:rPr>
                <w:rFonts w:eastAsia="方正仿宋_GBK"/>
                <w:snapToGrid w:val="0"/>
                <w:sz w:val="24"/>
                <w:szCs w:val="24"/>
              </w:rPr>
            </w:pPr>
            <w:r>
              <w:rPr>
                <w:rFonts w:hint="eastAsia" w:eastAsia="方正仿宋_GBK"/>
                <w:snapToGrid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超出直销产品范围从事直销经营活动的检查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直销企业是否超出直销产品范围从事直销经营。</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《直销管理条例》第二条、第四十二条</w:t>
            </w:r>
          </w:p>
        </w:tc>
        <w:tc>
          <w:tcPr>
            <w:tcW w:w="71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宣传和推销行为的检查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直销企业是否有欺骗、误导等宣传行为和欺骗、误导等推销行为。</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《直销管理条例》第五条、第四十三条</w:t>
            </w:r>
          </w:p>
        </w:tc>
        <w:tc>
          <w:tcPr>
            <w:tcW w:w="71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直销员招募的检查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直销企业及其分支机构是否违规招募直销员。</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《直销管理条例》第十五条、第四十四条</w:t>
            </w:r>
          </w:p>
        </w:tc>
        <w:tc>
          <w:tcPr>
            <w:tcW w:w="71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直销员业务培训的检查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直销企业是否有违规进行直销员业务培训的行为。</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《直销管理条例》第十八条、第十九条、第二十一条、第四十六条</w:t>
            </w:r>
          </w:p>
        </w:tc>
        <w:tc>
          <w:tcPr>
            <w:tcW w:w="71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直销员报酬支付的检查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直销企业是否按规定支付直销员报酬。</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《直销管理条例》第二十四条、第四十九条</w:t>
            </w:r>
          </w:p>
        </w:tc>
        <w:tc>
          <w:tcPr>
            <w:tcW w:w="71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换货、退货的检查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直销企业是否违反有关换货、退货规定。</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《直销管理条例》第二十五条、第四十九条</w:t>
            </w:r>
          </w:p>
        </w:tc>
        <w:tc>
          <w:tcPr>
            <w:tcW w:w="71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信息报备和披露的检查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直销企业是否按规定进行信息报备和披露。</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《直销管理条例》第二十八条、第五十条</w:t>
            </w:r>
          </w:p>
        </w:tc>
        <w:tc>
          <w:tcPr>
            <w:tcW w:w="71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保证金规定遵守情况的检查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直销企业是否违反有关保证金规定。</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《直销管理条例》第二十九条、第三十一条、第三十二条、第五十一条</w:t>
            </w:r>
          </w:p>
        </w:tc>
        <w:tc>
          <w:tcPr>
            <w:tcW w:w="71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666" w:hRule="atLeast"/>
          <w:jc w:val="center"/>
        </w:trPr>
        <w:tc>
          <w:tcPr>
            <w:tcW w:w="786"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2</w:t>
            </w:r>
          </w:p>
        </w:tc>
        <w:tc>
          <w:tcPr>
            <w:tcW w:w="26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流通领域商品质量检查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销售淘汰产品的检查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是否销售国家明令淘汰并停止销售的产品。</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《产品质量法》第五十一条</w:t>
            </w:r>
          </w:p>
        </w:tc>
        <w:tc>
          <w:tcPr>
            <w:tcW w:w="714"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649"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销售失效、变质产品的检查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是否销售失效、变质的产品。</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《产品质量法》第五十二条</w:t>
            </w:r>
          </w:p>
        </w:tc>
        <w:tc>
          <w:tcPr>
            <w:tcW w:w="714"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024"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不符合产品包装、标识要求的检查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是否有产品质量检验合格证明；是否有中文标明的产品名称、生产厂厂名和厂址；根据产品的特点和使用要求，需要标明产品规格、等级、所含主要成份的名称和含量的，是否用中文相应予以标明；需要事先让消费者知晓的，是否在外包装上标明，或者预先向消费者提供有关资料；限期使用的产品，是否在显著位置清晰地标明生产日期和安全使用期或者失效日期；使用不当，容易造成产品本身损坏或者可能危及人身、财产安全的产品，是否有警示标志或者中文警示说明。</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《产品质量法》第二十七条、第三十六条、第五十四条</w:t>
            </w:r>
          </w:p>
        </w:tc>
        <w:tc>
          <w:tcPr>
            <w:tcW w:w="714"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785" w:hRule="atLeast"/>
          <w:jc w:val="center"/>
        </w:trPr>
        <w:tc>
          <w:tcPr>
            <w:tcW w:w="786"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2689"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35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服务业经营者违法行为的检查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服务业的经营者是否将禁止销售的产品用于经营性服务。</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《产品质量法》第六十二条《流通领域商品质量监督管理办法》第十条、第十一条、第十五条、第三十条</w:t>
            </w:r>
          </w:p>
        </w:tc>
        <w:tc>
          <w:tcPr>
            <w:tcW w:w="714"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933" w:hRule="atLeast"/>
          <w:jc w:val="center"/>
        </w:trPr>
        <w:tc>
          <w:tcPr>
            <w:tcW w:w="786"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2</w:t>
            </w:r>
          </w:p>
        </w:tc>
        <w:tc>
          <w:tcPr>
            <w:tcW w:w="26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流通领域商品质量检查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进货检查验收制度执行情况的检查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进货检查验收制度执行情况，商品的质量检验合格证明、说明书以及生产厂厂名、厂址、警示标志等标注情况，其他应当想消费者提供的商品信息。</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《产品质量法》第三十三条</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《流通领域商品质量监督管理办法》第二十二条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791" w:hRule="atLeast"/>
          <w:jc w:val="center"/>
        </w:trPr>
        <w:tc>
          <w:tcPr>
            <w:tcW w:w="786"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2689"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35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进货检查验收制度执行情况的检查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检查销售者是否购进或者销售无厂名、厂址等来源不明的商品。</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《流通领域商品质量监督管理办法》第十三条、第三十二条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658" w:hRule="atLeast"/>
          <w:jc w:val="center"/>
        </w:trPr>
        <w:tc>
          <w:tcPr>
            <w:tcW w:w="786"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2689"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35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29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商品经营柜台出租者、商品展销会举办者、网络交易平台提供者、广播电视购物平台经营者、对申请进入其经营场所或者平台销售商品的经营者的主体资格履行审查登记义务的检查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检查商品经营者柜台出租者、商品展销会举办者、网络交易平台提供者、广播电视购物平台经营者，是否对申请进入其经营场所或者平台销售商品的经营者的主体资格履行审查登记的义务。</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《流通领域商品质量监督管理办法》第二十条第一款、第三十三条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3</w:t>
            </w:r>
          </w:p>
        </w:tc>
        <w:tc>
          <w:tcPr>
            <w:tcW w:w="26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侵害消费者权益行为检查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经营者向消费者提供有关商品或服务的信息的检查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检查经营者向消费者提供有关商品或者服务的信息是否真实、全面、准确，是否有虚假或者引人误解的宣传行为。</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《消费者权益保护法》第五十六条</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《侵害消费者权益行为处罚办法》第六条</w:t>
            </w:r>
          </w:p>
        </w:tc>
        <w:tc>
          <w:tcPr>
            <w:tcW w:w="714"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检查经营者在向消费者提供商品或者服务时，是否使用格式条款、通知、声明、店堂告示等方式，未以显著方式提请消费者注意与消费者有重大利害关系的内容，并未按照消费者的要求予以说明，作出含有下列内容的规定：免除或者部分免除经营者对其所提供的商品或者服务应当承担的修理、重作、更换、退货、补足商品数量、退还货款和服务费用、赔偿损失等责任；排除或者限制消费者提出修理、更换、退货、赔偿损失以及获得违约金和其他合理赔偿的权利；排除或者限制消费者依法投诉、举报、提起诉讼的权利；强制或者变相强制消费者购买和使用其提供的或者其指定的经营者提供的商品或者服务，对不接受其合理条件的消费者拒绝提供相应商品或者服务，或者提高收费标准；规定经营者有权任意变更或者解除合同，限制消费者依法变更或解除合同权利；规定经营者单方享有解释权或者最终解释权；其他对消费者不公平、不合理的规定。</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《侵害消费者权益行为处罚办法》第十二条、第十五条</w:t>
            </w:r>
          </w:p>
        </w:tc>
        <w:tc>
          <w:tcPr>
            <w:tcW w:w="714"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4</w:t>
            </w:r>
          </w:p>
        </w:tc>
        <w:tc>
          <w:tcPr>
            <w:tcW w:w="26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291" w:type="dxa"/>
            <w:gridSpan w:val="2"/>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拍卖活动经营资格的检查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是否未经许可从事拍卖业务。</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《拍卖法》第六十条</w:t>
            </w:r>
          </w:p>
        </w:tc>
        <w:tc>
          <w:tcPr>
            <w:tcW w:w="737" w:type="dxa"/>
            <w:gridSpan w:val="2"/>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5</w:t>
            </w:r>
          </w:p>
        </w:tc>
        <w:tc>
          <w:tcPr>
            <w:tcW w:w="26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291" w:type="dxa"/>
            <w:gridSpan w:val="2"/>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为非法交易野生动物等违法行为提供交易服务的检查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是否为违法出售、购买、利用野生动物及制品或者禁止使用的捕猎工具提供交易服务。</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《野生动物保护法》第三十二条</w:t>
            </w:r>
          </w:p>
        </w:tc>
        <w:tc>
          <w:tcPr>
            <w:tcW w:w="737" w:type="dxa"/>
            <w:gridSpan w:val="2"/>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6</w:t>
            </w:r>
          </w:p>
        </w:tc>
        <w:tc>
          <w:tcPr>
            <w:tcW w:w="26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291" w:type="dxa"/>
            <w:gridSpan w:val="2"/>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未经许可擅自设立文物商店等违法行为的检查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是否未经许可，擅自设立文物商店、经营文物的商业经营活动，尚不构成犯罪的违法行为。</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《文物保护法》第七十二条、第七十三条</w:t>
            </w:r>
          </w:p>
        </w:tc>
        <w:tc>
          <w:tcPr>
            <w:tcW w:w="737" w:type="dxa"/>
            <w:gridSpan w:val="2"/>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7</w:t>
            </w:r>
          </w:p>
        </w:tc>
        <w:tc>
          <w:tcPr>
            <w:tcW w:w="26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公示信息检查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企业年度报告公示信息的检查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检查企业年度报告公示信息是否真实、及时、全面。</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《企业信息公示暂行条例》</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第三条、第八条、第九条、第十一条、第十二条、第十五条、第十七条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《企业公示信息抽查暂行办法》第十条、第十二条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《企业经营异常名录管理暂行办法》第四条、第六条、第八条、第九条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企业即时公示信息的检查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检查企业即时公示信息是否真实、及时、全面。</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《企业信息公示暂行条例》第三条、第十条、第十一条、第十二条、第十五条、第十七条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《企业经营异常名录管理暂行办法》第四条、第七条、第八条、第九条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2689"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35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29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在中国境内从事生产经营活动的外国（地区）企业年度报告公示信息的检查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检查外国（地区）企业年度报告公示信息是否真实、及时、全面。</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《外国（地区）企业在中国境内从事生产经营活动登记管理办法》第十四条、第十六条、第十七条</w:t>
            </w:r>
          </w:p>
        </w:tc>
        <w:tc>
          <w:tcPr>
            <w:tcW w:w="714"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2689"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354" w:type="dxa"/>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农民专业合作社年度报告公示信息的检查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农民专业合作社年度报告公示信息是否真实、及时、全面。</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《农民专业合作社年度报告公示暂行办法》第五条、第八条</w:t>
            </w:r>
          </w:p>
        </w:tc>
        <w:tc>
          <w:tcPr>
            <w:tcW w:w="714"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807" w:hRule="atLeast"/>
          <w:jc w:val="center"/>
        </w:trPr>
        <w:tc>
          <w:tcPr>
            <w:tcW w:w="786"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8</w:t>
            </w:r>
          </w:p>
        </w:tc>
        <w:tc>
          <w:tcPr>
            <w:tcW w:w="26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市工商局</w:t>
            </w:r>
          </w:p>
        </w:tc>
        <w:tc>
          <w:tcPr>
            <w:tcW w:w="354"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企业登记事项检查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外国企业常驻代表机构登记事项的检查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检查代表机构实际情况是否与登记事项一致。</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《外国企业常驻代表机构登记管理条例》第十四条、第三十六条、第三十七条、第三十八条、第三十九条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653"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在中国境内从事生产经营活动的外国（地区）企业登记事项的检查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检查外国（地区）企业实际情况是否与登记事项一致。</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《外国（地区）企业在中国境内从事生产经营活动登记管理办法》第十六条、第十七条、第十八条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632"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个体工商户登记事项的检查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个体工商户是否依照登记事项开展经营活动。</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《个体工商户条例》第二十二条、第二十三条第一款</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643"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农民专业合作社登记事项的检查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农民专业合作社是否依照登记事项开展经营活动。</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《农民专业合作社登记管理条例》第二十六条、第二十七条、第二十八条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425" w:hRule="atLeast"/>
          <w:jc w:val="center"/>
        </w:trPr>
        <w:tc>
          <w:tcPr>
            <w:tcW w:w="7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8</w:t>
            </w:r>
          </w:p>
        </w:tc>
        <w:tc>
          <w:tcPr>
            <w:tcW w:w="26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企业登记事项检查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企业登记事项的检查</w:t>
            </w:r>
          </w:p>
        </w:tc>
        <w:tc>
          <w:tcPr>
            <w:tcW w:w="33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检查企业实际情况是否与登记事项一致。</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《中华人民共和国公司法》第一百九十八条至二百条、第二百零四条至二百零六条、第二百一十一条、第二百一十三条</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《中华人民共和国外资企业法》第九条</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《中华人民共和国中外合作经营企业法》第九条</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《中华人民共和国合伙企业法》第九十三条至第九十五条、第一百条</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《中华人民共和国公司登记管理条例》第六十三条至第七十三条、第七十八条、第七十九条、第八十一条、《中华人民共和国企业法人登记管理条例》第二十九条</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《中华人民共和国合伙企业登记管理办法》第三十八条至第四十三条</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《个人独资企业登记管理办法》第三十六条至第四十二条、第四十四条</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《企业名称登记管理规定》第二十六条</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《外商投资合伙企业登记管理规定》第五十一条至第五十九条</w:t>
            </w:r>
          </w:p>
        </w:tc>
        <w:tc>
          <w:tcPr>
            <w:tcW w:w="714"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807" w:hRule="atLeast"/>
          <w:jc w:val="center"/>
        </w:trPr>
        <w:tc>
          <w:tcPr>
            <w:tcW w:w="786"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9</w:t>
            </w:r>
          </w:p>
        </w:tc>
        <w:tc>
          <w:tcPr>
            <w:tcW w:w="26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市工商局</w:t>
            </w:r>
          </w:p>
        </w:tc>
        <w:tc>
          <w:tcPr>
            <w:tcW w:w="354"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年度报告检查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外国企业常驻代表机构年度报告的检查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检查代表机构是否按规定提交年度报告；提交的年度报告是否隐瞒真实情况、弄虚作假。</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《外国企业常驻代表机构登记管理条例》第六条、第三十六条、第三十八条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649"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个体工商户年度报告的检查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个体工商户报告信息是否真实、及时、全面。</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《个体工商户年度报告暂行办法》第六条、第十一条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772" w:hRule="atLeast"/>
          <w:jc w:val="center"/>
        </w:trPr>
        <w:tc>
          <w:tcPr>
            <w:tcW w:w="786"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10</w:t>
            </w:r>
          </w:p>
        </w:tc>
        <w:tc>
          <w:tcPr>
            <w:tcW w:w="26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广告违法行为检查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广告发布登记情况的检查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广播电台、电视台、报刊出版单位是否依法办理广告发布登记。</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《广告法》第六条、第二十九条、第六十条；《广告发布登记管理规定》（工商总局令第</w:t>
            </w:r>
            <w:r>
              <w:rPr>
                <w:rFonts w:ascii="仿宋_GB2312" w:eastAsia="仿宋_GB2312" w:cs="宋体"/>
                <w:snapToGrid w:val="0"/>
                <w:szCs w:val="21"/>
              </w:rPr>
              <w:t>89</w:t>
            </w:r>
            <w:r>
              <w:rPr>
                <w:rFonts w:hint="eastAsia" w:ascii="仿宋_GB2312" w:eastAsia="仿宋_GB2312" w:cs="宋体"/>
                <w:snapToGrid w:val="0"/>
                <w:szCs w:val="21"/>
              </w:rPr>
              <w:t>号）</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210"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广告经营者、广告发布者建立、健全广告业务的承接登记、审核、档案管理制度情况的检查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广告经营者、广告发布者建立、健全广告业务的承接登记、审核、档案管理制度的情况。</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《广告法》第三十四条、第六十一条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3926" w:hRule="atLeast"/>
          <w:jc w:val="center"/>
        </w:trPr>
        <w:tc>
          <w:tcPr>
            <w:tcW w:w="786"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11</w:t>
            </w:r>
          </w:p>
        </w:tc>
        <w:tc>
          <w:tcPr>
            <w:tcW w:w="26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商标违法行为检查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商标代理行为的检查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办理商标事宜过程中伪造、变造或者使用伪造、变造的法律文件、印章、签名；以诋毁其他商标代理机构等手段招徕商标代理业务；以欺诈、虚假宣传、引人误解或者商业贿赂等方式招徕业务；隐瞒事实，提供虚假证据，或者威胁，诱导他人隐瞒事实，提供虚假证据；在同一商标案件中接受有利益冲突的双方当事人委托以及其他不正当手段扰乱商标代理市场秩序。代理机构是否未经授权，以自己的名义将被代理人的商标进行注册。代理机构知道或者应当知道委托人申请注册的商标属于《商标法》第十五条和第三十二条规定情形，是否仍然接受其委托。除对代理服务申请商标注册外，是否申请注册其他商标。</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《商标法》第十五条、第十九条、第三十二条、第六十八条</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《商标法实施条例》第八十八条、第八十九条、第九十条第一款</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730"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商标使用行为的检查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依法必须使用注册商标的商品，是否未经核准注册，在市场销售；是否将未注册商标冒充注册商标使用或将不得作为商标使用的标志作为未注册商标使用；是否将“驰名商标”字样用于商品、商品包装或者容器上，或者用于广告宣传、展览以及其他商业活动中的。</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《商标法》第六条、第十条、第十四条第五款、第五十一条、第五十二条、第五十三条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820" w:hRule="atLeast"/>
          <w:jc w:val="center"/>
        </w:trPr>
        <w:tc>
          <w:tcPr>
            <w:tcW w:w="786"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11</w:t>
            </w:r>
          </w:p>
        </w:tc>
        <w:tc>
          <w:tcPr>
            <w:tcW w:w="26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商标违法行为检查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商标许可使用行为的检查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经许可使用他人注册商标的，是否未在使用该注册商标的商标上标明被许可人的名称和商品产地。</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《商标法》第四十三条第二款</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《商标法实施条例》第七十一条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1022" w:hRule="atLeast"/>
          <w:jc w:val="center"/>
        </w:trPr>
        <w:tc>
          <w:tcPr>
            <w:tcW w:w="786"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6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354"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集体商标、证明商标使用行为的检查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是否违反集体商标、证明商标使用有关管理规定；集体商标注册人的成员发生变化的，未申请变更注册事项；集体商标注册人的集体成员未履行使用管理规则规定的手续使用该集体商标或集体商标许可非集体成员使用；符合证明商标使用管理规则规定条件的，未履行该证明商标使用管理规则规定的手续就使用该证明商标；证明商标的注册人在自己提供的商品上使用该证明商标的。集体商标、证明商标注册人是否没有对该商标的使用进行有效管理或者控制，致使该商标使用的商品达不到使用管理规则要求，对消费者造成损害。</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《商标法》第十六条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《商标法实施条例》第十四条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《集体商标、证明商标注册和管理办法》第十四条、第十七条、第十八条、第二十条、第二十一条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581" w:hRule="atLeast"/>
          <w:jc w:val="center"/>
        </w:trPr>
        <w:tc>
          <w:tcPr>
            <w:tcW w:w="7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11</w:t>
            </w:r>
          </w:p>
        </w:tc>
        <w:tc>
          <w:tcPr>
            <w:tcW w:w="26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5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商标违法行为检查</w:t>
            </w:r>
          </w:p>
        </w:tc>
        <w:tc>
          <w:tcPr>
            <w:tcW w:w="293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商标印制行为的检查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商标印制单位是否未对商标印制委托人提供的证明文件和商标图样进行核查或承接印刷不符合规定的商标标识。商标印制单位商标印制业务管理人员是否未按照规定填写《商标印制业务登记表》，提取标识样品造册存档。商标印制单位是否建立商标标识出入库制度，废次标识未集中进行销毁，流入社会。商标印制单位商标印制档案及商标标识出入库台帐是否未按规定存档备查。是否擅自设立商标印刷企业或者擅自从事商标印刷经营活动。商标印制单位是否违反规定承接印制业务，且印制的商标与他人注册商标相同或者近似，或为侵犯他人商标专用权提供便利条件。</w:t>
            </w:r>
          </w:p>
        </w:tc>
        <w:tc>
          <w:tcPr>
            <w:tcW w:w="3488"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《商标法》第五十七条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《商标法实施条例》第七十五条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《商标印制管理办法》第三条、第四条、第五条、第六条、第七条、第八条、第九条、第十条、第十一条、第十二条、第十三条</w:t>
            </w:r>
          </w:p>
        </w:tc>
        <w:tc>
          <w:tcPr>
            <w:tcW w:w="71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12</w:t>
            </w:r>
          </w:p>
        </w:tc>
        <w:tc>
          <w:tcPr>
            <w:tcW w:w="26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县（区）工商局</w:t>
            </w:r>
          </w:p>
        </w:tc>
        <w:tc>
          <w:tcPr>
            <w:tcW w:w="3291"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奥林匹克标志、特殊标志等标志违法使用行为的检查</w:t>
            </w:r>
          </w:p>
        </w:tc>
        <w:tc>
          <w:tcPr>
            <w:tcW w:w="3337"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是否擅自改变特殊标志文字、图形；是否超出核准登记的商品或者服务范围使用。</w:t>
            </w:r>
          </w:p>
        </w:tc>
        <w:tc>
          <w:tcPr>
            <w:tcW w:w="348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《特殊标志管理条例》第十五条</w:t>
            </w:r>
          </w:p>
        </w:tc>
        <w:tc>
          <w:tcPr>
            <w:tcW w:w="737" w:type="dxa"/>
            <w:gridSpan w:val="2"/>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jc w:val="center"/>
        <w:rPr>
          <w:rFonts w:ascii="方正小标宋_GBK" w:eastAsia="方正小标宋_GBK"/>
          <w:sz w:val="44"/>
          <w:szCs w:val="44"/>
        </w:rPr>
      </w:pPr>
      <w:r>
        <w:rPr>
          <w:rFonts w:ascii="方正小标宋_GBK" w:eastAsia="方正小标宋_GBK"/>
          <w:sz w:val="44"/>
          <w:szCs w:val="44"/>
        </w:rPr>
        <w:t>21.</w:t>
      </w:r>
      <w:r>
        <w:rPr>
          <w:rFonts w:hint="eastAsia" w:ascii="方正小标宋_GBK" w:eastAsia="方正小标宋_GBK"/>
          <w:sz w:val="44"/>
          <w:szCs w:val="44"/>
        </w:rPr>
        <w:t>市质监局随机抽查事项清单</w:t>
      </w:r>
    </w:p>
    <w:p>
      <w:pPr>
        <w:rPr>
          <w:rFonts w:ascii="仿宋" w:hAnsi="仿宋" w:eastAsia="仿宋"/>
          <w:sz w:val="24"/>
          <w:szCs w:val="24"/>
        </w:rPr>
      </w:pPr>
      <w:r>
        <w:rPr>
          <w:rFonts w:hint="eastAsia" w:ascii="仿宋_GB2312" w:hAnsi="宋体" w:eastAsia="仿宋_GB2312"/>
          <w:sz w:val="24"/>
          <w:szCs w:val="24"/>
        </w:rPr>
        <w:t>抽查项目：</w:t>
      </w:r>
      <w:r>
        <w:rPr>
          <w:rFonts w:ascii="仿宋_GB2312" w:hAnsi="宋体" w:eastAsia="仿宋_GB2312"/>
          <w:sz w:val="24"/>
          <w:szCs w:val="24"/>
        </w:rPr>
        <w:t>10</w:t>
      </w:r>
      <w:r>
        <w:rPr>
          <w:rFonts w:hint="eastAsia" w:ascii="仿宋_GB2312" w:hAnsi="宋体" w:eastAsia="仿宋_GB2312"/>
          <w:sz w:val="24"/>
          <w:szCs w:val="24"/>
        </w:rPr>
        <w:t>个</w:t>
      </w:r>
    </w:p>
    <w:tbl>
      <w:tblPr>
        <w:tblStyle w:val="39"/>
        <w:tblpPr w:leftFromText="180" w:rightFromText="180" w:vertAnchor="page" w:horzAnchor="margin" w:tblpY="2925"/>
        <w:tblW w:w="13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44"/>
        <w:gridCol w:w="1093"/>
        <w:gridCol w:w="1995"/>
        <w:gridCol w:w="4972"/>
        <w:gridCol w:w="3995"/>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8"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序号</w:t>
            </w:r>
          </w:p>
        </w:tc>
        <w:tc>
          <w:tcPr>
            <w:tcW w:w="1093"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抽查主体</w:t>
            </w:r>
          </w:p>
        </w:tc>
        <w:tc>
          <w:tcPr>
            <w:tcW w:w="1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抽查事项</w:t>
            </w:r>
          </w:p>
        </w:tc>
        <w:tc>
          <w:tcPr>
            <w:tcW w:w="4972"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抽查内容</w:t>
            </w:r>
          </w:p>
        </w:tc>
        <w:tc>
          <w:tcPr>
            <w:tcW w:w="3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197"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r>
              <w:rPr>
                <w:rFonts w:ascii="仿宋_GB2312" w:hAnsi="宋体" w:eastAsia="仿宋_GB2312"/>
                <w:kern w:val="2"/>
                <w:sz w:val="21"/>
                <w:szCs w:val="21"/>
              </w:rPr>
              <w:t>1</w:t>
            </w:r>
          </w:p>
        </w:tc>
        <w:tc>
          <w:tcPr>
            <w:tcW w:w="1093"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r>
              <w:rPr>
                <w:rFonts w:hint="eastAsia" w:ascii="仿宋_GB2312" w:hAnsi="宋体" w:eastAsia="仿宋_GB2312" w:cs="方正小标宋_GBK"/>
                <w:sz w:val="21"/>
                <w:szCs w:val="21"/>
              </w:rPr>
              <w:t>市质监局</w:t>
            </w:r>
          </w:p>
        </w:tc>
        <w:tc>
          <w:tcPr>
            <w:tcW w:w="1995"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r>
              <w:rPr>
                <w:rFonts w:hint="eastAsia" w:ascii="仿宋_GB2312" w:hAnsi="宋体" w:eastAsia="仿宋_GB2312" w:cs="宋体"/>
                <w:sz w:val="21"/>
                <w:szCs w:val="21"/>
                <w:lang w:val="zh-CN"/>
              </w:rPr>
              <w:t>用能单位配备和使用经依法检定合格的能源计量器具监督检查</w:t>
            </w:r>
          </w:p>
        </w:tc>
        <w:tc>
          <w:tcPr>
            <w:tcW w:w="4972" w:type="dxa"/>
            <w:tcMar>
              <w:top w:w="28" w:type="dxa"/>
              <w:left w:w="57" w:type="dxa"/>
              <w:bottom w:w="28" w:type="dxa"/>
              <w:right w:w="57" w:type="dxa"/>
            </w:tcMar>
            <w:vAlign w:val="center"/>
          </w:tcPr>
          <w:p>
            <w:pPr>
              <w:autoSpaceDE w:val="0"/>
              <w:autoSpaceDN w:val="0"/>
              <w:adjustRightInd w:val="0"/>
              <w:spacing w:line="240" w:lineRule="exact"/>
              <w:jc w:val="left"/>
              <w:rPr>
                <w:rFonts w:ascii="仿宋_GB2312" w:hAnsi="宋体" w:eastAsia="仿宋_GB2312" w:cs="宋体"/>
                <w:kern w:val="0"/>
                <w:szCs w:val="21"/>
                <w:lang w:val="zh-CN"/>
              </w:rPr>
            </w:pPr>
            <w:r>
              <w:rPr>
                <w:rFonts w:ascii="仿宋_GB2312" w:hAnsi="宋体" w:eastAsia="仿宋_GB2312" w:cs="宋体"/>
                <w:color w:val="000000"/>
                <w:kern w:val="0"/>
                <w:szCs w:val="21"/>
                <w:highlight w:val="white"/>
                <w:lang w:val="zh-CN"/>
              </w:rPr>
              <w:t>1.</w:t>
            </w:r>
            <w:r>
              <w:rPr>
                <w:rFonts w:hint="eastAsia" w:ascii="仿宋_GB2312" w:hAnsi="宋体" w:eastAsia="仿宋_GB2312" w:cs="宋体"/>
                <w:kern w:val="0"/>
                <w:szCs w:val="21"/>
                <w:lang w:val="zh-CN"/>
              </w:rPr>
              <w:t>用能单位是否配备符合规定要求的能源计量器具。</w:t>
            </w:r>
          </w:p>
          <w:p>
            <w:pPr>
              <w:autoSpaceDE w:val="0"/>
              <w:autoSpaceDN w:val="0"/>
              <w:adjustRightInd w:val="0"/>
              <w:spacing w:line="240" w:lineRule="exact"/>
              <w:jc w:val="left"/>
              <w:rPr>
                <w:rFonts w:ascii="仿宋_GB2312" w:hAnsi="宋体" w:eastAsia="仿宋_GB2312" w:cs="宋体"/>
                <w:kern w:val="0"/>
                <w:szCs w:val="21"/>
                <w:lang w:val="zh-CN"/>
              </w:rPr>
            </w:pPr>
            <w:r>
              <w:rPr>
                <w:rFonts w:hint="eastAsia" w:ascii="仿宋_GB2312" w:hAnsi="宋体" w:eastAsia="仿宋_GB2312" w:cs="宋体"/>
                <w:kern w:val="0"/>
                <w:szCs w:val="21"/>
                <w:lang w:val="zh-CN"/>
              </w:rPr>
              <w:t>用能单位配备的能源计量器具是否满足能源分类、分级、分项计量要求。</w:t>
            </w:r>
            <w:r>
              <w:rPr>
                <w:rFonts w:ascii="仿宋_GB2312" w:hAnsi="宋体" w:eastAsia="仿宋_GB2312" w:cs="宋体"/>
                <w:kern w:val="0"/>
                <w:szCs w:val="21"/>
                <w:lang w:val="zh-CN"/>
              </w:rPr>
              <w:t>2.</w:t>
            </w:r>
            <w:r>
              <w:rPr>
                <w:rFonts w:hint="eastAsia" w:ascii="仿宋_GB2312" w:hAnsi="宋体" w:eastAsia="仿宋_GB2312" w:cs="宋体"/>
                <w:kern w:val="0"/>
                <w:szCs w:val="21"/>
                <w:lang w:val="zh-CN"/>
              </w:rPr>
              <w:t>用能单位是否按照规定使用符合要求的能源计量器具，确保在用能源计量器具的量值准确可靠。</w:t>
            </w:r>
            <w:r>
              <w:rPr>
                <w:rFonts w:ascii="仿宋_GB2312" w:hAnsi="宋体" w:eastAsia="仿宋_GB2312" w:cs="宋体"/>
                <w:kern w:val="0"/>
                <w:szCs w:val="21"/>
                <w:lang w:val="zh-CN"/>
              </w:rPr>
              <w:t>3.</w:t>
            </w:r>
            <w:r>
              <w:rPr>
                <w:rFonts w:hint="eastAsia" w:ascii="仿宋_GB2312" w:hAnsi="宋体" w:eastAsia="仿宋_GB2312" w:cs="宋体"/>
                <w:kern w:val="0"/>
                <w:szCs w:val="21"/>
                <w:lang w:val="zh-CN"/>
              </w:rPr>
              <w:t>用能单位是否建立能源计量器具台账，加强能源计量器具管理。</w:t>
            </w:r>
            <w:r>
              <w:rPr>
                <w:rFonts w:ascii="仿宋_GB2312" w:hAnsi="宋体" w:eastAsia="仿宋_GB2312" w:cs="宋体"/>
                <w:color w:val="000000"/>
                <w:kern w:val="0"/>
                <w:szCs w:val="21"/>
                <w:highlight w:val="white"/>
                <w:lang w:val="zh-CN"/>
              </w:rPr>
              <w:t>4.</w:t>
            </w:r>
            <w:r>
              <w:rPr>
                <w:rFonts w:hint="eastAsia" w:ascii="仿宋_GB2312" w:hAnsi="宋体" w:eastAsia="仿宋_GB2312" w:cs="宋体"/>
                <w:kern w:val="0"/>
                <w:szCs w:val="21"/>
                <w:lang w:val="zh-CN"/>
              </w:rPr>
              <w:t>用能单位是否加强能源计量数据管理，建立完善的能源计量数据管理制度。</w:t>
            </w:r>
            <w:r>
              <w:rPr>
                <w:rFonts w:ascii="仿宋_GB2312" w:hAnsi="宋体" w:eastAsia="仿宋_GB2312" w:cs="宋体"/>
                <w:color w:val="000000"/>
                <w:kern w:val="0"/>
                <w:szCs w:val="21"/>
                <w:lang w:val="zh-CN"/>
              </w:rPr>
              <w:t>5.</w:t>
            </w:r>
            <w:r>
              <w:rPr>
                <w:rFonts w:hint="eastAsia" w:ascii="仿宋_GB2312" w:hAnsi="宋体" w:eastAsia="仿宋_GB2312" w:cs="宋体"/>
                <w:kern w:val="0"/>
                <w:szCs w:val="21"/>
                <w:lang w:val="zh-CN"/>
              </w:rPr>
              <w:t>用能单位是否建立健全能源计量管理制度，明确计量管理职责，加强能源计量管理，确保能源计量数据真实准确。</w:t>
            </w:r>
            <w:r>
              <w:rPr>
                <w:rFonts w:ascii="仿宋_GB2312" w:hAnsi="宋体" w:eastAsia="仿宋_GB2312" w:cs="宋体"/>
                <w:kern w:val="0"/>
                <w:szCs w:val="21"/>
                <w:lang w:val="zh-CN"/>
              </w:rPr>
              <w:t>6.</w:t>
            </w:r>
            <w:r>
              <w:rPr>
                <w:rFonts w:hint="eastAsia" w:ascii="仿宋_GB2312" w:hAnsi="宋体" w:eastAsia="仿宋_GB2312" w:cs="宋体"/>
                <w:kern w:val="0"/>
                <w:szCs w:val="21"/>
                <w:lang w:val="zh-CN"/>
              </w:rPr>
              <w:t>重点用能单位是否配备专业人员从事能源计量工作。</w:t>
            </w:r>
            <w:r>
              <w:rPr>
                <w:rFonts w:hint="eastAsia" w:ascii="仿宋_GB2312" w:hAnsi="宋体" w:eastAsia="仿宋_GB2312" w:cs="宋体"/>
                <w:szCs w:val="21"/>
                <w:lang w:val="zh-CN"/>
              </w:rPr>
              <w:t>重点用能单位的能源计量工作人员是否具有能源计量专业知识，定期接受能源计量专业知识培训。</w:t>
            </w:r>
          </w:p>
        </w:tc>
        <w:tc>
          <w:tcPr>
            <w:tcW w:w="3995" w:type="dxa"/>
            <w:tcMar>
              <w:top w:w="28" w:type="dxa"/>
              <w:left w:w="57" w:type="dxa"/>
              <w:bottom w:w="28" w:type="dxa"/>
              <w:right w:w="57" w:type="dxa"/>
            </w:tcMar>
            <w:vAlign w:val="center"/>
          </w:tcPr>
          <w:p>
            <w:pPr>
              <w:autoSpaceDE w:val="0"/>
              <w:autoSpaceDN w:val="0"/>
              <w:adjustRightInd w:val="0"/>
              <w:spacing w:line="240" w:lineRule="exact"/>
              <w:jc w:val="left"/>
              <w:rPr>
                <w:rFonts w:ascii="仿宋_GB2312" w:hAnsi="宋体" w:eastAsia="仿宋_GB2312" w:cs="宋体"/>
                <w:kern w:val="0"/>
                <w:szCs w:val="21"/>
                <w:lang w:val="zh-CN"/>
              </w:rPr>
            </w:pPr>
            <w:r>
              <w:rPr>
                <w:rFonts w:ascii="仿宋_GB2312" w:hAnsi="宋体" w:eastAsia="仿宋_GB2312" w:cs="宋体"/>
                <w:kern w:val="0"/>
                <w:szCs w:val="21"/>
                <w:lang w:val="zh-CN"/>
              </w:rPr>
              <w:t>1.</w:t>
            </w:r>
            <w:r>
              <w:rPr>
                <w:rFonts w:hint="eastAsia" w:ascii="仿宋_GB2312" w:hAnsi="宋体" w:eastAsia="仿宋_GB2312" w:cs="宋体"/>
                <w:kern w:val="0"/>
                <w:szCs w:val="21"/>
                <w:lang w:val="zh-CN"/>
              </w:rPr>
              <w:t>《中华人民共和国节约能源法》（由中华人民共和国第十届全国人民代表大会常务委员会第三十次会议于</w:t>
            </w:r>
            <w:r>
              <w:rPr>
                <w:rFonts w:ascii="仿宋_GB2312" w:hAnsi="宋体" w:eastAsia="仿宋_GB2312" w:cs="宋体"/>
                <w:kern w:val="0"/>
                <w:szCs w:val="21"/>
                <w:lang w:val="zh-CN"/>
              </w:rPr>
              <w:t>2007</w:t>
            </w:r>
            <w:r>
              <w:rPr>
                <w:rFonts w:hint="eastAsia" w:ascii="仿宋_GB2312" w:hAnsi="宋体" w:eastAsia="仿宋_GB2312" w:cs="宋体"/>
                <w:kern w:val="0"/>
                <w:szCs w:val="21"/>
                <w:lang w:val="zh-CN"/>
              </w:rPr>
              <w:t>年</w:t>
            </w:r>
            <w:r>
              <w:rPr>
                <w:rFonts w:ascii="仿宋_GB2312" w:hAnsi="宋体" w:eastAsia="仿宋_GB2312" w:cs="宋体"/>
                <w:kern w:val="0"/>
                <w:szCs w:val="21"/>
                <w:lang w:val="zh-CN"/>
              </w:rPr>
              <w:t>10</w:t>
            </w:r>
            <w:r>
              <w:rPr>
                <w:rFonts w:hint="eastAsia" w:ascii="仿宋_GB2312" w:hAnsi="宋体" w:eastAsia="仿宋_GB2312" w:cs="宋体"/>
                <w:kern w:val="0"/>
                <w:szCs w:val="21"/>
                <w:lang w:val="zh-CN"/>
              </w:rPr>
              <w:t>月</w:t>
            </w:r>
            <w:r>
              <w:rPr>
                <w:rFonts w:ascii="仿宋_GB2312" w:hAnsi="宋体" w:eastAsia="仿宋_GB2312" w:cs="宋体"/>
                <w:kern w:val="0"/>
                <w:szCs w:val="21"/>
                <w:lang w:val="zh-CN"/>
              </w:rPr>
              <w:t>28</w:t>
            </w:r>
            <w:r>
              <w:rPr>
                <w:rFonts w:hint="eastAsia" w:ascii="仿宋_GB2312" w:hAnsi="宋体" w:eastAsia="仿宋_GB2312" w:cs="宋体"/>
                <w:kern w:val="0"/>
                <w:szCs w:val="21"/>
                <w:lang w:val="zh-CN"/>
              </w:rPr>
              <w:t>日修订通过）第十二条　县级以上人民政府管理节能工作的部门和有关部门应当在各自的职责范围内，加强对节能法律、法规和节能标准执行情况的监督检查，依法查处违法用能行为。</w:t>
            </w:r>
            <w:r>
              <w:rPr>
                <w:rFonts w:ascii="仿宋_GB2312" w:hAnsi="宋体" w:eastAsia="仿宋_GB2312" w:cs="宋体"/>
                <w:szCs w:val="21"/>
                <w:lang w:val="zh-CN"/>
              </w:rPr>
              <w:t>2.</w:t>
            </w:r>
            <w:r>
              <w:rPr>
                <w:rFonts w:hint="eastAsia" w:ascii="仿宋_GB2312" w:hAnsi="宋体" w:eastAsia="仿宋_GB2312" w:cs="宋体"/>
                <w:szCs w:val="21"/>
                <w:lang w:val="zh-CN"/>
              </w:rPr>
              <w:t>《能源计量监督管理办法》（质检总局第</w:t>
            </w:r>
            <w:r>
              <w:rPr>
                <w:rFonts w:ascii="仿宋_GB2312" w:hAnsi="宋体" w:eastAsia="仿宋_GB2312" w:cs="宋体"/>
                <w:szCs w:val="21"/>
                <w:lang w:val="zh-CN"/>
              </w:rPr>
              <w:t>132</w:t>
            </w:r>
            <w:r>
              <w:rPr>
                <w:rFonts w:hint="eastAsia" w:ascii="仿宋_GB2312" w:hAnsi="宋体" w:eastAsia="仿宋_GB2312" w:cs="宋体"/>
                <w:szCs w:val="21"/>
                <w:lang w:val="zh-CN"/>
              </w:rPr>
              <w:t>号令，</w:t>
            </w:r>
            <w:r>
              <w:rPr>
                <w:rFonts w:ascii="仿宋_GB2312" w:hAnsi="宋体" w:eastAsia="仿宋_GB2312" w:cs="宋体"/>
                <w:szCs w:val="21"/>
                <w:lang w:val="zh-CN"/>
              </w:rPr>
              <w:t>2010</w:t>
            </w:r>
            <w:r>
              <w:rPr>
                <w:rFonts w:hint="eastAsia" w:ascii="仿宋_GB2312" w:hAnsi="宋体" w:eastAsia="仿宋_GB2312" w:cs="宋体"/>
                <w:szCs w:val="21"/>
                <w:lang w:val="zh-CN"/>
              </w:rPr>
              <w:t>年</w:t>
            </w:r>
            <w:r>
              <w:rPr>
                <w:rFonts w:ascii="仿宋_GB2312" w:hAnsi="宋体" w:eastAsia="仿宋_GB2312" w:cs="宋体"/>
                <w:szCs w:val="21"/>
                <w:lang w:val="zh-CN"/>
              </w:rPr>
              <w:t>11</w:t>
            </w:r>
            <w:r>
              <w:rPr>
                <w:rFonts w:hint="eastAsia" w:ascii="仿宋_GB2312" w:hAnsi="宋体" w:eastAsia="仿宋_GB2312" w:cs="宋体"/>
                <w:szCs w:val="21"/>
                <w:lang w:val="zh-CN"/>
              </w:rPr>
              <w:t>月</w:t>
            </w:r>
            <w:r>
              <w:rPr>
                <w:rFonts w:ascii="仿宋_GB2312" w:hAnsi="宋体" w:eastAsia="仿宋_GB2312" w:cs="宋体"/>
                <w:szCs w:val="21"/>
                <w:lang w:val="zh-CN"/>
              </w:rPr>
              <w:t>1</w:t>
            </w:r>
            <w:r>
              <w:rPr>
                <w:rFonts w:hint="eastAsia" w:ascii="仿宋_GB2312" w:hAnsi="宋体" w:eastAsia="仿宋_GB2312" w:cs="宋体"/>
                <w:szCs w:val="21"/>
                <w:lang w:val="zh-CN"/>
              </w:rPr>
              <w:t>日起施行）第三条</w:t>
            </w:r>
            <w:r>
              <w:rPr>
                <w:rFonts w:ascii="仿宋_GB2312" w:hAnsi="宋体" w:eastAsia="仿宋_GB2312" w:cs="宋体"/>
                <w:szCs w:val="21"/>
                <w:lang w:val="zh-CN"/>
              </w:rPr>
              <w:t xml:space="preserve"> </w:t>
            </w:r>
            <w:r>
              <w:rPr>
                <w:rFonts w:hint="eastAsia" w:ascii="仿宋_GB2312" w:hAnsi="宋体" w:eastAsia="仿宋_GB2312" w:cs="宋体"/>
                <w:szCs w:val="21"/>
                <w:lang w:val="zh-CN"/>
              </w:rPr>
              <w:t>第二款</w:t>
            </w:r>
            <w:r>
              <w:rPr>
                <w:rFonts w:ascii="仿宋_GB2312" w:hAnsi="宋体" w:eastAsia="仿宋_GB2312" w:cs="宋体"/>
                <w:szCs w:val="21"/>
                <w:lang w:val="zh-CN"/>
              </w:rPr>
              <w:t xml:space="preserve"> </w:t>
            </w:r>
            <w:r>
              <w:rPr>
                <w:rFonts w:hint="eastAsia" w:ascii="仿宋_GB2312" w:hAnsi="宋体" w:eastAsia="仿宋_GB2312" w:cs="宋体"/>
                <w:szCs w:val="21"/>
                <w:lang w:val="zh-CN"/>
              </w:rPr>
              <w:t>县级以上地方质量技术监督部门对本行政区域内的能源计量工作实施监督管理。</w:t>
            </w:r>
          </w:p>
        </w:tc>
        <w:tc>
          <w:tcPr>
            <w:tcW w:w="971"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02"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r>
              <w:rPr>
                <w:rFonts w:ascii="仿宋_GB2312" w:hAnsi="宋体" w:eastAsia="仿宋_GB2312"/>
                <w:kern w:val="2"/>
                <w:sz w:val="21"/>
                <w:szCs w:val="21"/>
              </w:rPr>
              <w:t>2</w:t>
            </w:r>
          </w:p>
        </w:tc>
        <w:tc>
          <w:tcPr>
            <w:tcW w:w="1093"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r>
              <w:rPr>
                <w:rFonts w:hint="eastAsia" w:ascii="仿宋_GB2312" w:hAnsi="宋体" w:eastAsia="仿宋_GB2312" w:cs="方正小标宋_GBK"/>
                <w:sz w:val="21"/>
                <w:szCs w:val="21"/>
              </w:rPr>
              <w:t>市质监局</w:t>
            </w:r>
          </w:p>
        </w:tc>
        <w:tc>
          <w:tcPr>
            <w:tcW w:w="1995"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r>
              <w:rPr>
                <w:rFonts w:hint="eastAsia" w:ascii="仿宋_GB2312" w:hAnsi="宋体" w:eastAsia="仿宋_GB2312" w:cs="宋体"/>
                <w:sz w:val="21"/>
                <w:szCs w:val="21"/>
                <w:lang w:val="zh-CN"/>
              </w:rPr>
              <w:t>对商品量进行监督检查</w:t>
            </w:r>
          </w:p>
        </w:tc>
        <w:tc>
          <w:tcPr>
            <w:tcW w:w="4972" w:type="dxa"/>
            <w:tcMar>
              <w:top w:w="28" w:type="dxa"/>
              <w:left w:w="57" w:type="dxa"/>
              <w:bottom w:w="28" w:type="dxa"/>
              <w:right w:w="57" w:type="dxa"/>
            </w:tcMar>
            <w:vAlign w:val="center"/>
          </w:tcPr>
          <w:p>
            <w:pPr>
              <w:autoSpaceDE w:val="0"/>
              <w:autoSpaceDN w:val="0"/>
              <w:adjustRightInd w:val="0"/>
              <w:spacing w:line="240" w:lineRule="exact"/>
              <w:jc w:val="left"/>
              <w:rPr>
                <w:rFonts w:ascii="仿宋_GB2312" w:hAnsi="宋体" w:eastAsia="仿宋_GB2312" w:cs="宋体"/>
                <w:kern w:val="0"/>
                <w:szCs w:val="21"/>
                <w:highlight w:val="white"/>
                <w:lang w:val="zh-CN"/>
              </w:rPr>
            </w:pPr>
            <w:r>
              <w:rPr>
                <w:rFonts w:ascii="仿宋_GB2312" w:hAnsi="宋体" w:eastAsia="仿宋_GB2312" w:cs="宋体"/>
                <w:kern w:val="0"/>
                <w:szCs w:val="21"/>
                <w:highlight w:val="white"/>
                <w:lang w:val="zh-CN"/>
              </w:rPr>
              <w:t>1.</w:t>
            </w:r>
            <w:r>
              <w:rPr>
                <w:rFonts w:hint="eastAsia" w:ascii="仿宋_GB2312" w:hAnsi="宋体" w:eastAsia="仿宋_GB2312" w:cs="宋体"/>
                <w:kern w:val="0"/>
                <w:szCs w:val="21"/>
                <w:highlight w:val="white"/>
                <w:lang w:val="zh-CN"/>
              </w:rPr>
              <w:t>定量包装商品的生产者、销售者是否在其商品包装的显著位置正确、清晰地标注定量包装商品的净含量；</w:t>
            </w:r>
            <w:r>
              <w:rPr>
                <w:rFonts w:ascii="仿宋_GB2312" w:hAnsi="宋体" w:eastAsia="仿宋_GB2312" w:cs="宋体"/>
                <w:color w:val="080000"/>
                <w:kern w:val="0"/>
                <w:szCs w:val="21"/>
                <w:lang w:val="zh-CN"/>
              </w:rPr>
              <w:t>2.</w:t>
            </w:r>
            <w:r>
              <w:rPr>
                <w:rFonts w:hint="eastAsia" w:ascii="仿宋_GB2312" w:hAnsi="宋体" w:eastAsia="仿宋_GB2312" w:cs="宋体"/>
                <w:color w:val="080000"/>
                <w:kern w:val="0"/>
                <w:szCs w:val="21"/>
                <w:lang w:val="zh-CN"/>
              </w:rPr>
              <w:t>定量包装商品净含量标注字符的最小高度应当符合本办法附表</w:t>
            </w:r>
            <w:r>
              <w:rPr>
                <w:rFonts w:ascii="仿宋_GB2312" w:hAnsi="宋体" w:eastAsia="仿宋_GB2312" w:cs="宋体"/>
                <w:color w:val="080000"/>
                <w:kern w:val="0"/>
                <w:szCs w:val="21"/>
                <w:lang w:val="zh-CN"/>
              </w:rPr>
              <w:t>2</w:t>
            </w:r>
            <w:r>
              <w:rPr>
                <w:rFonts w:hint="eastAsia" w:ascii="仿宋_GB2312" w:hAnsi="宋体" w:eastAsia="仿宋_GB2312" w:cs="宋体"/>
                <w:color w:val="080000"/>
                <w:kern w:val="0"/>
                <w:szCs w:val="21"/>
                <w:lang w:val="zh-CN"/>
              </w:rPr>
              <w:t>的规定。</w:t>
            </w:r>
            <w:r>
              <w:rPr>
                <w:rFonts w:ascii="仿宋_GB2312" w:hAnsi="宋体" w:eastAsia="仿宋_GB2312" w:cs="宋体"/>
                <w:color w:val="080000"/>
                <w:kern w:val="0"/>
                <w:szCs w:val="21"/>
                <w:lang w:val="zh-CN"/>
              </w:rPr>
              <w:t xml:space="preserve">3. </w:t>
            </w:r>
            <w:r>
              <w:rPr>
                <w:rFonts w:hint="eastAsia" w:ascii="仿宋_GB2312" w:hAnsi="宋体" w:eastAsia="仿宋_GB2312" w:cs="宋体"/>
                <w:color w:val="080000"/>
                <w:kern w:val="0"/>
                <w:szCs w:val="21"/>
                <w:lang w:val="zh-CN"/>
              </w:rPr>
              <w:t>同一包装内含有多件同种定量包装商品的，应当标注单件定量包装商品的净含量和总件数，或者标注总净含量。</w:t>
            </w:r>
            <w:r>
              <w:rPr>
                <w:rFonts w:ascii="仿宋_GB2312" w:hAnsi="宋体" w:eastAsia="仿宋_GB2312" w:cs="宋体"/>
                <w:color w:val="080000"/>
                <w:kern w:val="0"/>
                <w:szCs w:val="21"/>
                <w:lang w:val="zh-CN"/>
              </w:rPr>
              <w:t xml:space="preserve">4. </w:t>
            </w:r>
            <w:r>
              <w:rPr>
                <w:rFonts w:hint="eastAsia" w:ascii="仿宋_GB2312" w:hAnsi="宋体" w:eastAsia="仿宋_GB2312" w:cs="宋体"/>
                <w:color w:val="080000"/>
                <w:kern w:val="0"/>
                <w:szCs w:val="21"/>
                <w:lang w:val="zh-CN"/>
              </w:rPr>
              <w:t>单件定量包装商品的实际含量应当准确反映其标注净含量，标注净含量与实际含量之差不得大于本办法附表</w:t>
            </w:r>
            <w:r>
              <w:rPr>
                <w:rFonts w:ascii="仿宋_GB2312" w:hAnsi="宋体" w:eastAsia="仿宋_GB2312" w:cs="宋体"/>
                <w:color w:val="080000"/>
                <w:kern w:val="0"/>
                <w:szCs w:val="21"/>
                <w:lang w:val="zh-CN"/>
              </w:rPr>
              <w:t>3</w:t>
            </w:r>
            <w:r>
              <w:rPr>
                <w:rFonts w:hint="eastAsia" w:ascii="仿宋_GB2312" w:hAnsi="宋体" w:eastAsia="仿宋_GB2312" w:cs="宋体"/>
                <w:color w:val="080000"/>
                <w:kern w:val="0"/>
                <w:szCs w:val="21"/>
                <w:lang w:val="zh-CN"/>
              </w:rPr>
              <w:t>规定的允许短缺量。</w:t>
            </w:r>
            <w:r>
              <w:rPr>
                <w:rFonts w:ascii="仿宋_GB2312" w:hAnsi="宋体" w:eastAsia="仿宋_GB2312" w:cs="宋体"/>
                <w:color w:val="080000"/>
                <w:szCs w:val="21"/>
                <w:lang w:val="zh-CN"/>
              </w:rPr>
              <w:t>5.</w:t>
            </w:r>
            <w:r>
              <w:rPr>
                <w:rFonts w:hint="eastAsia" w:ascii="仿宋_GB2312" w:hAnsi="宋体" w:eastAsia="仿宋_GB2312" w:cs="宋体"/>
                <w:color w:val="080000"/>
                <w:szCs w:val="21"/>
                <w:lang w:val="zh-CN"/>
              </w:rPr>
              <w:t>批量定量包装商品的平均实际含量应当大于或者等于其标注净含量。</w:t>
            </w:r>
          </w:p>
        </w:tc>
        <w:tc>
          <w:tcPr>
            <w:tcW w:w="3995" w:type="dxa"/>
            <w:tcMar>
              <w:top w:w="28" w:type="dxa"/>
              <w:left w:w="57" w:type="dxa"/>
              <w:bottom w:w="28" w:type="dxa"/>
              <w:right w:w="57" w:type="dxa"/>
            </w:tcMar>
            <w:vAlign w:val="center"/>
          </w:tcPr>
          <w:p>
            <w:pPr>
              <w:autoSpaceDE w:val="0"/>
              <w:autoSpaceDN w:val="0"/>
              <w:adjustRightInd w:val="0"/>
              <w:spacing w:line="200" w:lineRule="exact"/>
              <w:jc w:val="left"/>
              <w:rPr>
                <w:rFonts w:ascii="仿宋_GB2312" w:hAnsi="宋体" w:eastAsia="仿宋_GB2312" w:cs="宋体"/>
                <w:color w:val="080000"/>
                <w:kern w:val="0"/>
                <w:szCs w:val="21"/>
                <w:lang w:val="zh-CN"/>
              </w:rPr>
            </w:pPr>
            <w:r>
              <w:rPr>
                <w:rFonts w:ascii="仿宋_GB2312" w:hAnsi="宋体" w:eastAsia="仿宋_GB2312" w:cs="宋体"/>
                <w:kern w:val="0"/>
                <w:szCs w:val="21"/>
                <w:lang w:val="zh-CN"/>
              </w:rPr>
              <w:t>1.</w:t>
            </w:r>
            <w:r>
              <w:rPr>
                <w:rFonts w:hint="eastAsia" w:ascii="仿宋_GB2312" w:hAnsi="宋体" w:eastAsia="仿宋_GB2312" w:cs="宋体"/>
                <w:kern w:val="0"/>
                <w:szCs w:val="21"/>
                <w:lang w:val="zh-CN"/>
              </w:rPr>
              <w:t>《定量包装商品计量监督管理办法》（</w:t>
            </w:r>
            <w:r>
              <w:rPr>
                <w:rFonts w:ascii="仿宋_GB2312" w:hAnsi="宋体" w:eastAsia="仿宋_GB2312" w:cs="宋体"/>
                <w:kern w:val="0"/>
                <w:szCs w:val="21"/>
                <w:lang w:val="zh-CN"/>
              </w:rPr>
              <w:t>2005</w:t>
            </w:r>
            <w:r>
              <w:rPr>
                <w:rFonts w:hint="eastAsia" w:ascii="仿宋_GB2312" w:hAnsi="宋体" w:eastAsia="仿宋_GB2312" w:cs="宋体"/>
                <w:kern w:val="0"/>
                <w:szCs w:val="21"/>
                <w:lang w:val="zh-CN"/>
              </w:rPr>
              <w:t>年</w:t>
            </w:r>
            <w:r>
              <w:rPr>
                <w:rFonts w:ascii="仿宋_GB2312" w:hAnsi="宋体" w:eastAsia="仿宋_GB2312" w:cs="宋体"/>
                <w:kern w:val="0"/>
                <w:szCs w:val="21"/>
                <w:lang w:val="zh-CN"/>
              </w:rPr>
              <w:t>5</w:t>
            </w:r>
            <w:r>
              <w:rPr>
                <w:rFonts w:hint="eastAsia" w:ascii="仿宋_GB2312" w:hAnsi="宋体" w:eastAsia="仿宋_GB2312" w:cs="宋体"/>
                <w:kern w:val="0"/>
                <w:szCs w:val="21"/>
                <w:lang w:val="zh-CN"/>
              </w:rPr>
              <w:t>月</w:t>
            </w:r>
            <w:r>
              <w:rPr>
                <w:rFonts w:ascii="仿宋_GB2312" w:hAnsi="宋体" w:eastAsia="仿宋_GB2312" w:cs="宋体"/>
                <w:kern w:val="0"/>
                <w:szCs w:val="21"/>
                <w:lang w:val="zh-CN"/>
              </w:rPr>
              <w:t>30</w:t>
            </w:r>
            <w:r>
              <w:rPr>
                <w:rFonts w:hint="eastAsia" w:ascii="仿宋_GB2312" w:hAnsi="宋体" w:eastAsia="仿宋_GB2312" w:cs="宋体"/>
                <w:kern w:val="0"/>
                <w:szCs w:val="21"/>
                <w:lang w:val="zh-CN"/>
              </w:rPr>
              <w:t>日国家质检总局令第</w:t>
            </w:r>
            <w:r>
              <w:rPr>
                <w:rFonts w:ascii="仿宋_GB2312" w:hAnsi="宋体" w:eastAsia="仿宋_GB2312" w:cs="宋体"/>
                <w:kern w:val="0"/>
                <w:szCs w:val="21"/>
                <w:lang w:val="zh-CN"/>
              </w:rPr>
              <w:t>75</w:t>
            </w:r>
            <w:r>
              <w:rPr>
                <w:rFonts w:hint="eastAsia" w:ascii="仿宋_GB2312" w:hAnsi="宋体" w:eastAsia="仿宋_GB2312" w:cs="宋体"/>
                <w:kern w:val="0"/>
                <w:szCs w:val="21"/>
                <w:lang w:val="zh-CN"/>
              </w:rPr>
              <w:t>号公布，自</w:t>
            </w:r>
            <w:r>
              <w:rPr>
                <w:rFonts w:ascii="仿宋_GB2312" w:hAnsi="宋体" w:eastAsia="仿宋_GB2312" w:cs="宋体"/>
                <w:kern w:val="0"/>
                <w:szCs w:val="21"/>
                <w:lang w:val="zh-CN"/>
              </w:rPr>
              <w:t>2006</w:t>
            </w:r>
            <w:r>
              <w:rPr>
                <w:rFonts w:hint="eastAsia" w:ascii="仿宋_GB2312" w:hAnsi="宋体" w:eastAsia="仿宋_GB2312" w:cs="宋体"/>
                <w:kern w:val="0"/>
                <w:szCs w:val="21"/>
                <w:lang w:val="zh-CN"/>
              </w:rPr>
              <w:t>年</w:t>
            </w:r>
            <w:r>
              <w:rPr>
                <w:rFonts w:ascii="仿宋_GB2312" w:hAnsi="宋体" w:eastAsia="仿宋_GB2312" w:cs="宋体"/>
                <w:kern w:val="0"/>
                <w:szCs w:val="21"/>
                <w:lang w:val="zh-CN"/>
              </w:rPr>
              <w:t>1</w:t>
            </w:r>
            <w:r>
              <w:rPr>
                <w:rFonts w:hint="eastAsia" w:ascii="仿宋_GB2312" w:hAnsi="宋体" w:eastAsia="仿宋_GB2312" w:cs="宋体"/>
                <w:kern w:val="0"/>
                <w:szCs w:val="21"/>
                <w:lang w:val="zh-CN"/>
              </w:rPr>
              <w:t>月</w:t>
            </w:r>
            <w:r>
              <w:rPr>
                <w:rFonts w:ascii="仿宋_GB2312" w:hAnsi="宋体" w:eastAsia="仿宋_GB2312" w:cs="宋体"/>
                <w:kern w:val="0"/>
                <w:szCs w:val="21"/>
                <w:lang w:val="zh-CN"/>
              </w:rPr>
              <w:t>1</w:t>
            </w:r>
            <w:r>
              <w:rPr>
                <w:rFonts w:hint="eastAsia" w:ascii="仿宋_GB2312" w:hAnsi="宋体" w:eastAsia="仿宋_GB2312" w:cs="宋体"/>
                <w:kern w:val="0"/>
                <w:szCs w:val="21"/>
                <w:lang w:val="zh-CN"/>
              </w:rPr>
              <w:t>日起施行）第三条第二款“县级以上地方质量技术监督部门对本行政区域内定量包装商品的计量工作实施监督管理。”</w:t>
            </w:r>
            <w:r>
              <w:rPr>
                <w:rFonts w:hint="eastAsia" w:ascii="仿宋_GB2312" w:hAnsi="宋体" w:eastAsia="仿宋_GB2312" w:cs="宋体"/>
                <w:color w:val="080000"/>
                <w:kern w:val="0"/>
                <w:szCs w:val="21"/>
                <w:lang w:val="zh-CN"/>
              </w:rPr>
              <w:t>第十二条</w:t>
            </w:r>
            <w:r>
              <w:rPr>
                <w:rFonts w:ascii="仿宋_GB2312" w:hAnsi="宋体" w:eastAsia="仿宋_GB2312" w:cs="宋体"/>
                <w:color w:val="080000"/>
                <w:kern w:val="0"/>
                <w:szCs w:val="21"/>
                <w:lang w:val="zh-CN"/>
              </w:rPr>
              <w:t xml:space="preserve"> </w:t>
            </w:r>
            <w:r>
              <w:rPr>
                <w:rFonts w:hint="eastAsia" w:ascii="仿宋_GB2312" w:hAnsi="宋体" w:eastAsia="仿宋_GB2312" w:cs="宋体"/>
                <w:color w:val="080000"/>
                <w:kern w:val="0"/>
                <w:szCs w:val="21"/>
                <w:lang w:val="zh-CN"/>
              </w:rPr>
              <w:t>县级以上质量技术监督部门应当对生产、销售的定量包装商品进行计量监督检查。</w:t>
            </w:r>
            <w:r>
              <w:rPr>
                <w:rFonts w:ascii="仿宋_GB2312" w:hAnsi="宋体" w:eastAsia="仿宋_GB2312" w:cs="宋体"/>
                <w:szCs w:val="21"/>
                <w:lang w:val="zh-CN"/>
              </w:rPr>
              <w:t>2.</w:t>
            </w:r>
            <w:r>
              <w:rPr>
                <w:rFonts w:hint="eastAsia" w:ascii="仿宋_GB2312" w:hAnsi="宋体" w:eastAsia="仿宋_GB2312" w:cs="宋体"/>
                <w:szCs w:val="21"/>
                <w:lang w:val="zh-CN"/>
              </w:rPr>
              <w:t>《广西壮族自治区计量条例》（</w:t>
            </w:r>
            <w:r>
              <w:rPr>
                <w:rFonts w:ascii="仿宋_GB2312" w:hAnsi="宋体" w:eastAsia="仿宋_GB2312" w:cs="宋体"/>
                <w:szCs w:val="21"/>
                <w:lang w:val="zh-CN"/>
              </w:rPr>
              <w:t>1996</w:t>
            </w:r>
            <w:r>
              <w:rPr>
                <w:rFonts w:hint="eastAsia" w:ascii="仿宋_GB2312" w:hAnsi="宋体" w:eastAsia="仿宋_GB2312" w:cs="宋体"/>
                <w:szCs w:val="21"/>
                <w:lang w:val="zh-CN"/>
              </w:rPr>
              <w:t>年</w:t>
            </w:r>
            <w:r>
              <w:rPr>
                <w:rFonts w:ascii="仿宋_GB2312" w:hAnsi="宋体" w:eastAsia="仿宋_GB2312" w:cs="宋体"/>
                <w:szCs w:val="21"/>
                <w:lang w:val="zh-CN"/>
              </w:rPr>
              <w:t>11</w:t>
            </w:r>
            <w:r>
              <w:rPr>
                <w:rFonts w:hint="eastAsia" w:ascii="仿宋_GB2312" w:hAnsi="宋体" w:eastAsia="仿宋_GB2312" w:cs="宋体"/>
                <w:szCs w:val="21"/>
                <w:lang w:val="zh-CN"/>
              </w:rPr>
              <w:t>月</w:t>
            </w:r>
            <w:r>
              <w:rPr>
                <w:rFonts w:ascii="仿宋_GB2312" w:hAnsi="宋体" w:eastAsia="仿宋_GB2312" w:cs="宋体"/>
                <w:szCs w:val="21"/>
                <w:lang w:val="zh-CN"/>
              </w:rPr>
              <w:t>30</w:t>
            </w:r>
            <w:r>
              <w:rPr>
                <w:rFonts w:hint="eastAsia" w:ascii="仿宋_GB2312" w:hAnsi="宋体" w:eastAsia="仿宋_GB2312" w:cs="宋体"/>
                <w:szCs w:val="21"/>
                <w:lang w:val="zh-CN"/>
              </w:rPr>
              <w:t>日广西壮族自治区八届人大常委会第</w:t>
            </w:r>
            <w:r>
              <w:rPr>
                <w:rFonts w:ascii="仿宋_GB2312" w:hAnsi="宋体" w:eastAsia="仿宋_GB2312" w:cs="宋体"/>
                <w:szCs w:val="21"/>
                <w:lang w:val="zh-CN"/>
              </w:rPr>
              <w:t>25</w:t>
            </w:r>
            <w:r>
              <w:rPr>
                <w:rFonts w:hint="eastAsia" w:ascii="仿宋_GB2312" w:hAnsi="宋体" w:eastAsia="仿宋_GB2312" w:cs="宋体"/>
                <w:szCs w:val="21"/>
                <w:lang w:val="zh-CN"/>
              </w:rPr>
              <w:t>次会议通过，</w:t>
            </w:r>
            <w:r>
              <w:rPr>
                <w:rFonts w:ascii="仿宋_GB2312" w:hAnsi="宋体" w:eastAsia="仿宋_GB2312" w:cs="宋体"/>
                <w:szCs w:val="21"/>
                <w:lang w:val="zh-CN"/>
              </w:rPr>
              <w:t>2004</w:t>
            </w:r>
            <w:r>
              <w:rPr>
                <w:rFonts w:hint="eastAsia" w:ascii="仿宋_GB2312" w:hAnsi="宋体" w:eastAsia="仿宋_GB2312" w:cs="宋体"/>
                <w:szCs w:val="21"/>
                <w:lang w:val="zh-CN"/>
              </w:rPr>
              <w:t>年</w:t>
            </w:r>
            <w:r>
              <w:rPr>
                <w:rFonts w:ascii="仿宋_GB2312" w:hAnsi="宋体" w:eastAsia="仿宋_GB2312" w:cs="宋体"/>
                <w:szCs w:val="21"/>
                <w:lang w:val="zh-CN"/>
              </w:rPr>
              <w:t>6</w:t>
            </w:r>
            <w:r>
              <w:rPr>
                <w:rFonts w:hint="eastAsia" w:ascii="仿宋_GB2312" w:hAnsi="宋体" w:eastAsia="仿宋_GB2312" w:cs="宋体"/>
                <w:szCs w:val="21"/>
                <w:lang w:val="zh-CN"/>
              </w:rPr>
              <w:t>月</w:t>
            </w:r>
            <w:r>
              <w:rPr>
                <w:rFonts w:ascii="仿宋_GB2312" w:hAnsi="宋体" w:eastAsia="仿宋_GB2312" w:cs="宋体"/>
                <w:szCs w:val="21"/>
                <w:lang w:val="zh-CN"/>
              </w:rPr>
              <w:t>3</w:t>
            </w:r>
            <w:r>
              <w:rPr>
                <w:rFonts w:hint="eastAsia" w:ascii="仿宋_GB2312" w:hAnsi="宋体" w:eastAsia="仿宋_GB2312" w:cs="宋体"/>
                <w:szCs w:val="21"/>
                <w:lang w:val="zh-CN"/>
              </w:rPr>
              <w:t>日，</w:t>
            </w:r>
            <w:r>
              <w:rPr>
                <w:rFonts w:ascii="仿宋_GB2312" w:hAnsi="宋体" w:eastAsia="仿宋_GB2312" w:cs="宋体"/>
                <w:szCs w:val="21"/>
                <w:lang w:val="zh-CN"/>
              </w:rPr>
              <w:t>2012</w:t>
            </w:r>
            <w:r>
              <w:rPr>
                <w:rFonts w:hint="eastAsia" w:ascii="仿宋_GB2312" w:hAnsi="宋体" w:eastAsia="仿宋_GB2312" w:cs="宋体"/>
                <w:szCs w:val="21"/>
                <w:lang w:val="zh-CN"/>
              </w:rPr>
              <w:t>年</w:t>
            </w:r>
            <w:r>
              <w:rPr>
                <w:rFonts w:ascii="仿宋_GB2312" w:hAnsi="宋体" w:eastAsia="仿宋_GB2312" w:cs="宋体"/>
                <w:szCs w:val="21"/>
                <w:lang w:val="zh-CN"/>
              </w:rPr>
              <w:t>3</w:t>
            </w:r>
            <w:r>
              <w:rPr>
                <w:rFonts w:hint="eastAsia" w:ascii="仿宋_GB2312" w:hAnsi="宋体" w:eastAsia="仿宋_GB2312" w:cs="宋体"/>
                <w:szCs w:val="21"/>
                <w:lang w:val="zh-CN"/>
              </w:rPr>
              <w:t>月</w:t>
            </w:r>
            <w:r>
              <w:rPr>
                <w:rFonts w:ascii="仿宋_GB2312" w:hAnsi="宋体" w:eastAsia="仿宋_GB2312" w:cs="宋体"/>
                <w:szCs w:val="21"/>
                <w:lang w:val="zh-CN"/>
              </w:rPr>
              <w:t>23</w:t>
            </w:r>
            <w:r>
              <w:rPr>
                <w:rFonts w:hint="eastAsia" w:ascii="仿宋_GB2312" w:hAnsi="宋体" w:eastAsia="仿宋_GB2312" w:cs="宋体"/>
                <w:szCs w:val="21"/>
                <w:lang w:val="zh-CN"/>
              </w:rPr>
              <w:t>日</w:t>
            </w:r>
            <w:r>
              <w:rPr>
                <w:rFonts w:ascii="仿宋_GB2312" w:hAnsi="宋体" w:eastAsia="仿宋_GB2312" w:cs="宋体"/>
                <w:szCs w:val="21"/>
                <w:lang w:val="zh-CN"/>
              </w:rPr>
              <w:t>2</w:t>
            </w:r>
            <w:r>
              <w:rPr>
                <w:rFonts w:hint="eastAsia" w:ascii="仿宋_GB2312" w:hAnsi="宋体" w:eastAsia="仿宋_GB2312" w:cs="宋体"/>
                <w:szCs w:val="21"/>
                <w:lang w:val="zh-CN"/>
              </w:rPr>
              <w:t>次修正）第二十条“生产、销售定量包装的商品，经营者必须在包装物的显著位置标明内装商品的净含量，其计量偏差必须符合国家和自治区有关规定。未标明净含量的定量包装的商品不得出售。”</w:t>
            </w:r>
          </w:p>
        </w:tc>
        <w:tc>
          <w:tcPr>
            <w:tcW w:w="971"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序号</w:t>
            </w:r>
          </w:p>
        </w:tc>
        <w:tc>
          <w:tcPr>
            <w:tcW w:w="1093"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抽查主体</w:t>
            </w:r>
          </w:p>
        </w:tc>
        <w:tc>
          <w:tcPr>
            <w:tcW w:w="1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抽查事项</w:t>
            </w:r>
          </w:p>
        </w:tc>
        <w:tc>
          <w:tcPr>
            <w:tcW w:w="4972"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抽查内容</w:t>
            </w:r>
          </w:p>
        </w:tc>
        <w:tc>
          <w:tcPr>
            <w:tcW w:w="3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r>
              <w:rPr>
                <w:rFonts w:ascii="仿宋_GB2312" w:hAnsi="宋体" w:eastAsia="仿宋_GB2312"/>
                <w:kern w:val="2"/>
                <w:sz w:val="21"/>
                <w:szCs w:val="21"/>
              </w:rPr>
              <w:t>3</w:t>
            </w:r>
          </w:p>
        </w:tc>
        <w:tc>
          <w:tcPr>
            <w:tcW w:w="1093"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sz w:val="21"/>
                <w:szCs w:val="21"/>
              </w:rPr>
            </w:pPr>
            <w:r>
              <w:rPr>
                <w:rFonts w:hint="eastAsia" w:ascii="仿宋_GB2312" w:hAnsi="宋体" w:eastAsia="仿宋_GB2312" w:cs="方正小标宋_GBK"/>
                <w:sz w:val="21"/>
                <w:szCs w:val="21"/>
              </w:rPr>
              <w:t>市质监局</w:t>
            </w:r>
          </w:p>
        </w:tc>
        <w:tc>
          <w:tcPr>
            <w:tcW w:w="1995"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r>
              <w:rPr>
                <w:rFonts w:hint="eastAsia" w:ascii="仿宋_GB2312" w:hAnsi="宋体" w:eastAsia="仿宋_GB2312" w:cs="宋体"/>
                <w:sz w:val="21"/>
                <w:szCs w:val="21"/>
                <w:lang w:val="zh-CN"/>
              </w:rPr>
              <w:t>对市场计量行为进行监督检查</w:t>
            </w:r>
          </w:p>
        </w:tc>
        <w:tc>
          <w:tcPr>
            <w:tcW w:w="4972"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1.</w:t>
            </w:r>
            <w:r>
              <w:rPr>
                <w:rFonts w:hint="eastAsia" w:ascii="仿宋_GB2312" w:hAnsi="宋体" w:eastAsia="仿宋_GB2312" w:cs="宋体"/>
                <w:kern w:val="0"/>
                <w:szCs w:val="21"/>
                <w:lang w:val="zh-CN"/>
              </w:rPr>
              <w:t>经营者是否配备供需双方清晰可见，有防作弊装置和准确度符合国家和自治区规定的计量器具。</w:t>
            </w:r>
          </w:p>
          <w:p>
            <w:pPr>
              <w:autoSpaceDE w:val="0"/>
              <w:autoSpaceDN w:val="0"/>
              <w:adjustRightInd w:val="0"/>
              <w:spacing w:line="240" w:lineRule="exact"/>
              <w:rPr>
                <w:rFonts w:ascii="仿宋_GB2312" w:hAnsi="宋体" w:eastAsia="仿宋_GB2312" w:cs="宋体"/>
                <w:b/>
                <w:bCs/>
                <w:kern w:val="0"/>
                <w:szCs w:val="21"/>
                <w:lang w:val="zh-CN"/>
              </w:rPr>
            </w:pPr>
            <w:r>
              <w:rPr>
                <w:rFonts w:ascii="仿宋_GB2312" w:hAnsi="宋体" w:eastAsia="仿宋_GB2312" w:cs="宋体"/>
                <w:kern w:val="0"/>
                <w:szCs w:val="21"/>
                <w:lang w:val="zh-CN"/>
              </w:rPr>
              <w:t>2.</w:t>
            </w:r>
            <w:r>
              <w:rPr>
                <w:rFonts w:hint="eastAsia" w:ascii="仿宋_GB2312" w:hAnsi="宋体" w:eastAsia="仿宋_GB2312" w:cs="宋体"/>
                <w:kern w:val="0"/>
                <w:szCs w:val="21"/>
                <w:lang w:val="zh-CN"/>
              </w:rPr>
              <w:t>经营者经销的按计量单位结算的商品量或者提供的计时服务量的实际值与结算值是否相符，其计量偏差是否符合国家和自治区有关规定。</w:t>
            </w:r>
          </w:p>
          <w:p>
            <w:pPr>
              <w:pStyle w:val="368"/>
              <w:spacing w:line="240" w:lineRule="exact"/>
              <w:ind w:firstLine="0" w:firstLineChars="0"/>
              <w:rPr>
                <w:rFonts w:ascii="仿宋_GB2312" w:hAnsi="宋体" w:eastAsia="仿宋_GB2312"/>
                <w:kern w:val="2"/>
                <w:sz w:val="21"/>
                <w:szCs w:val="21"/>
              </w:rPr>
            </w:pPr>
            <w:r>
              <w:rPr>
                <w:rFonts w:ascii="仿宋_GB2312" w:hAnsi="宋体" w:eastAsia="仿宋_GB2312" w:cs="宋体"/>
                <w:sz w:val="21"/>
                <w:szCs w:val="21"/>
                <w:lang w:val="zh-CN"/>
              </w:rPr>
              <w:t>3.</w:t>
            </w:r>
            <w:r>
              <w:rPr>
                <w:rFonts w:hint="eastAsia" w:ascii="仿宋_GB2312" w:hAnsi="宋体" w:eastAsia="仿宋_GB2312" w:cs="宋体"/>
                <w:sz w:val="21"/>
                <w:szCs w:val="21"/>
                <w:lang w:val="zh-CN"/>
              </w:rPr>
              <w:t>商品现场交易计量时，是否明示计量操作过程和计量器具显示的示值，对方有异议时，是否重新操作并显示其示值。</w:t>
            </w:r>
            <w:r>
              <w:rPr>
                <w:rFonts w:ascii="仿宋_GB2312" w:hAnsi="宋体" w:eastAsia="仿宋_GB2312" w:cs="宋体"/>
                <w:sz w:val="21"/>
                <w:szCs w:val="21"/>
                <w:lang w:val="zh-CN"/>
              </w:rPr>
              <w:br w:type="textWrapping"/>
            </w:r>
            <w:r>
              <w:rPr>
                <w:rFonts w:ascii="仿宋_GB2312" w:hAnsi="宋体" w:eastAsia="仿宋_GB2312" w:cs="宋体"/>
                <w:sz w:val="21"/>
                <w:szCs w:val="21"/>
                <w:lang w:val="zh-CN"/>
              </w:rPr>
              <w:t>4.</w:t>
            </w:r>
            <w:r>
              <w:rPr>
                <w:rFonts w:hint="eastAsia" w:ascii="仿宋_GB2312" w:hAnsi="宋体" w:eastAsia="仿宋_GB2312" w:cs="宋体"/>
                <w:sz w:val="21"/>
                <w:szCs w:val="21"/>
                <w:lang w:val="zh-CN"/>
              </w:rPr>
              <w:t>任何单位或者个人是否有使用异物增大商品的量值。</w:t>
            </w:r>
          </w:p>
        </w:tc>
        <w:tc>
          <w:tcPr>
            <w:tcW w:w="3995"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《广西壮族自治区计量条例》（</w:t>
            </w:r>
            <w:r>
              <w:rPr>
                <w:rFonts w:ascii="仿宋_GB2312" w:hAnsi="宋体" w:eastAsia="仿宋_GB2312" w:cs="宋体"/>
                <w:kern w:val="0"/>
                <w:szCs w:val="21"/>
                <w:lang w:val="zh-CN"/>
              </w:rPr>
              <w:t>1996</w:t>
            </w:r>
            <w:r>
              <w:rPr>
                <w:rFonts w:hint="eastAsia" w:ascii="仿宋_GB2312" w:hAnsi="宋体" w:eastAsia="仿宋_GB2312" w:cs="宋体"/>
                <w:kern w:val="0"/>
                <w:szCs w:val="21"/>
                <w:lang w:val="zh-CN"/>
              </w:rPr>
              <w:t>年</w:t>
            </w:r>
            <w:r>
              <w:rPr>
                <w:rFonts w:ascii="仿宋_GB2312" w:hAnsi="宋体" w:eastAsia="仿宋_GB2312" w:cs="宋体"/>
                <w:kern w:val="0"/>
                <w:szCs w:val="21"/>
                <w:lang w:val="zh-CN"/>
              </w:rPr>
              <w:t>11</w:t>
            </w:r>
            <w:r>
              <w:rPr>
                <w:rFonts w:hint="eastAsia" w:ascii="仿宋_GB2312" w:hAnsi="宋体" w:eastAsia="仿宋_GB2312" w:cs="宋体"/>
                <w:kern w:val="0"/>
                <w:szCs w:val="21"/>
                <w:lang w:val="zh-CN"/>
              </w:rPr>
              <w:t>月</w:t>
            </w:r>
            <w:r>
              <w:rPr>
                <w:rFonts w:ascii="仿宋_GB2312" w:hAnsi="宋体" w:eastAsia="仿宋_GB2312" w:cs="宋体"/>
                <w:kern w:val="0"/>
                <w:szCs w:val="21"/>
                <w:lang w:val="zh-CN"/>
              </w:rPr>
              <w:t>30</w:t>
            </w:r>
            <w:r>
              <w:rPr>
                <w:rFonts w:hint="eastAsia" w:ascii="仿宋_GB2312" w:hAnsi="宋体" w:eastAsia="仿宋_GB2312" w:cs="宋体"/>
                <w:kern w:val="0"/>
                <w:szCs w:val="21"/>
                <w:lang w:val="zh-CN"/>
              </w:rPr>
              <w:t>日广西壮族自治区八届人大常委会第</w:t>
            </w:r>
            <w:r>
              <w:rPr>
                <w:rFonts w:ascii="仿宋_GB2312" w:hAnsi="宋体" w:eastAsia="仿宋_GB2312" w:cs="宋体"/>
                <w:kern w:val="0"/>
                <w:szCs w:val="21"/>
                <w:lang w:val="zh-CN"/>
              </w:rPr>
              <w:t>25</w:t>
            </w:r>
            <w:r>
              <w:rPr>
                <w:rFonts w:hint="eastAsia" w:ascii="仿宋_GB2312" w:hAnsi="宋体" w:eastAsia="仿宋_GB2312" w:cs="宋体"/>
                <w:kern w:val="0"/>
                <w:szCs w:val="21"/>
                <w:lang w:val="zh-CN"/>
              </w:rPr>
              <w:t>次会议通过，</w:t>
            </w:r>
            <w:r>
              <w:rPr>
                <w:rFonts w:ascii="仿宋_GB2312" w:hAnsi="宋体" w:eastAsia="仿宋_GB2312" w:cs="宋体"/>
                <w:kern w:val="0"/>
                <w:szCs w:val="21"/>
                <w:lang w:val="zh-CN"/>
              </w:rPr>
              <w:t>2004</w:t>
            </w:r>
            <w:r>
              <w:rPr>
                <w:rFonts w:hint="eastAsia" w:ascii="仿宋_GB2312" w:hAnsi="宋体" w:eastAsia="仿宋_GB2312" w:cs="宋体"/>
                <w:kern w:val="0"/>
                <w:szCs w:val="21"/>
                <w:lang w:val="zh-CN"/>
              </w:rPr>
              <w:t>年</w:t>
            </w:r>
            <w:r>
              <w:rPr>
                <w:rFonts w:ascii="仿宋_GB2312" w:hAnsi="宋体" w:eastAsia="仿宋_GB2312" w:cs="宋体"/>
                <w:kern w:val="0"/>
                <w:szCs w:val="21"/>
                <w:lang w:val="zh-CN"/>
              </w:rPr>
              <w:t>6</w:t>
            </w:r>
            <w:r>
              <w:rPr>
                <w:rFonts w:hint="eastAsia" w:ascii="仿宋_GB2312" w:hAnsi="宋体" w:eastAsia="仿宋_GB2312" w:cs="宋体"/>
                <w:kern w:val="0"/>
                <w:szCs w:val="21"/>
                <w:lang w:val="zh-CN"/>
              </w:rPr>
              <w:t>月</w:t>
            </w:r>
            <w:r>
              <w:rPr>
                <w:rFonts w:ascii="仿宋_GB2312" w:hAnsi="宋体" w:eastAsia="仿宋_GB2312" w:cs="宋体"/>
                <w:kern w:val="0"/>
                <w:szCs w:val="21"/>
                <w:lang w:val="zh-CN"/>
              </w:rPr>
              <w:t>3</w:t>
            </w:r>
            <w:r>
              <w:rPr>
                <w:rFonts w:hint="eastAsia" w:ascii="仿宋_GB2312" w:hAnsi="宋体" w:eastAsia="仿宋_GB2312" w:cs="宋体"/>
                <w:kern w:val="0"/>
                <w:szCs w:val="21"/>
                <w:lang w:val="zh-CN"/>
              </w:rPr>
              <w:t>日，</w:t>
            </w:r>
            <w:r>
              <w:rPr>
                <w:rFonts w:ascii="仿宋_GB2312" w:hAnsi="宋体" w:eastAsia="仿宋_GB2312" w:cs="宋体"/>
                <w:kern w:val="0"/>
                <w:szCs w:val="21"/>
                <w:lang w:val="zh-CN"/>
              </w:rPr>
              <w:t>2012</w:t>
            </w:r>
            <w:r>
              <w:rPr>
                <w:rFonts w:hint="eastAsia" w:ascii="仿宋_GB2312" w:hAnsi="宋体" w:eastAsia="仿宋_GB2312" w:cs="宋体"/>
                <w:kern w:val="0"/>
                <w:szCs w:val="21"/>
                <w:lang w:val="zh-CN"/>
              </w:rPr>
              <w:t>年</w:t>
            </w:r>
            <w:r>
              <w:rPr>
                <w:rFonts w:ascii="仿宋_GB2312" w:hAnsi="宋体" w:eastAsia="仿宋_GB2312" w:cs="宋体"/>
                <w:kern w:val="0"/>
                <w:szCs w:val="21"/>
                <w:lang w:val="zh-CN"/>
              </w:rPr>
              <w:t>3</w:t>
            </w:r>
            <w:r>
              <w:rPr>
                <w:rFonts w:hint="eastAsia" w:ascii="仿宋_GB2312" w:hAnsi="宋体" w:eastAsia="仿宋_GB2312" w:cs="宋体"/>
                <w:kern w:val="0"/>
                <w:szCs w:val="21"/>
                <w:lang w:val="zh-CN"/>
              </w:rPr>
              <w:t>月</w:t>
            </w:r>
            <w:r>
              <w:rPr>
                <w:rFonts w:ascii="仿宋_GB2312" w:hAnsi="宋体" w:eastAsia="仿宋_GB2312" w:cs="宋体"/>
                <w:kern w:val="0"/>
                <w:szCs w:val="21"/>
                <w:lang w:val="zh-CN"/>
              </w:rPr>
              <w:t>23</w:t>
            </w:r>
            <w:r>
              <w:rPr>
                <w:rFonts w:hint="eastAsia" w:ascii="仿宋_GB2312" w:hAnsi="宋体" w:eastAsia="仿宋_GB2312" w:cs="宋体"/>
                <w:kern w:val="0"/>
                <w:szCs w:val="21"/>
                <w:lang w:val="zh-CN"/>
              </w:rPr>
              <w:t>日</w:t>
            </w:r>
            <w:r>
              <w:rPr>
                <w:rFonts w:ascii="仿宋_GB2312" w:hAnsi="宋体" w:eastAsia="仿宋_GB2312" w:cs="宋体"/>
                <w:kern w:val="0"/>
                <w:szCs w:val="21"/>
                <w:lang w:val="zh-CN"/>
              </w:rPr>
              <w:t>2</w:t>
            </w:r>
            <w:r>
              <w:rPr>
                <w:rFonts w:hint="eastAsia" w:ascii="仿宋_GB2312" w:hAnsi="宋体" w:eastAsia="仿宋_GB2312" w:cs="宋体"/>
                <w:kern w:val="0"/>
                <w:szCs w:val="21"/>
                <w:lang w:val="zh-CN"/>
              </w:rPr>
              <w:t>次修正）</w:t>
            </w:r>
            <w:r>
              <w:rPr>
                <w:rFonts w:ascii="仿宋_GB2312" w:hAnsi="宋体" w:eastAsia="仿宋_GB2312" w:cs="宋体"/>
                <w:kern w:val="0"/>
                <w:szCs w:val="21"/>
                <w:lang w:val="zh-CN"/>
              </w:rPr>
              <w:t xml:space="preserve"> </w:t>
            </w:r>
            <w:r>
              <w:rPr>
                <w:rFonts w:hint="eastAsia" w:ascii="仿宋_GB2312" w:hAnsi="宋体" w:eastAsia="仿宋_GB2312" w:cs="宋体"/>
                <w:kern w:val="0"/>
                <w:szCs w:val="21"/>
                <w:lang w:val="zh-CN"/>
              </w:rPr>
              <w:t>第三条　县级以上质量技术监督行政部门是同级人民政府负责计量监督管理工作的主管部门，对本行政区域内的计量活动实施监督管。</w:t>
            </w:r>
          </w:p>
          <w:p>
            <w:pPr>
              <w:pStyle w:val="368"/>
              <w:spacing w:line="240" w:lineRule="exact"/>
              <w:ind w:firstLine="0" w:firstLineChars="0"/>
              <w:rPr>
                <w:rFonts w:ascii="仿宋_GB2312" w:hAnsi="宋体" w:eastAsia="仿宋_GB2312"/>
                <w:kern w:val="2"/>
                <w:sz w:val="21"/>
                <w:szCs w:val="21"/>
              </w:rPr>
            </w:pPr>
            <w:r>
              <w:rPr>
                <w:rFonts w:hint="eastAsia" w:ascii="仿宋_GB2312" w:hAnsi="宋体" w:eastAsia="仿宋_GB2312" w:cs="宋体"/>
                <w:sz w:val="21"/>
                <w:szCs w:val="21"/>
                <w:lang w:val="zh-CN"/>
              </w:rPr>
              <w:t>第二十三条　计量监督实行日常监督和重点监督相结合的制度。对与国民经济及人民生活关系较大的计量进行重点监督。</w:t>
            </w:r>
          </w:p>
        </w:tc>
        <w:tc>
          <w:tcPr>
            <w:tcW w:w="971"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5"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r>
              <w:rPr>
                <w:rFonts w:ascii="仿宋_GB2312" w:hAnsi="宋体" w:eastAsia="仿宋_GB2312"/>
                <w:kern w:val="2"/>
                <w:sz w:val="21"/>
                <w:szCs w:val="21"/>
              </w:rPr>
              <w:t>4</w:t>
            </w:r>
          </w:p>
        </w:tc>
        <w:tc>
          <w:tcPr>
            <w:tcW w:w="1093"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sz w:val="21"/>
                <w:szCs w:val="21"/>
              </w:rPr>
            </w:pPr>
            <w:r>
              <w:rPr>
                <w:rFonts w:hint="eastAsia" w:ascii="仿宋_GB2312" w:hAnsi="宋体" w:eastAsia="仿宋_GB2312" w:cs="方正小标宋_GBK"/>
                <w:sz w:val="21"/>
                <w:szCs w:val="21"/>
              </w:rPr>
              <w:t>市质监局</w:t>
            </w:r>
          </w:p>
        </w:tc>
        <w:tc>
          <w:tcPr>
            <w:tcW w:w="1995"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r>
              <w:rPr>
                <w:rFonts w:hint="eastAsia" w:ascii="仿宋_GB2312" w:hAnsi="宋体" w:eastAsia="仿宋_GB2312" w:cs="宋体"/>
                <w:sz w:val="21"/>
                <w:szCs w:val="21"/>
                <w:lang w:val="zh-CN"/>
              </w:rPr>
              <w:t>对计量器具进行监督检查</w:t>
            </w:r>
          </w:p>
        </w:tc>
        <w:tc>
          <w:tcPr>
            <w:tcW w:w="4972"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1.</w:t>
            </w:r>
            <w:r>
              <w:rPr>
                <w:rFonts w:hint="eastAsia" w:ascii="仿宋_GB2312" w:hAnsi="宋体" w:eastAsia="仿宋_GB2312" w:cs="宋体"/>
                <w:kern w:val="0"/>
                <w:szCs w:val="21"/>
                <w:lang w:val="zh-CN"/>
              </w:rPr>
              <w:t>计量器具是否经检定合格在有效期内使用；</w:t>
            </w:r>
          </w:p>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2.</w:t>
            </w:r>
            <w:r>
              <w:rPr>
                <w:rFonts w:hint="eastAsia" w:ascii="仿宋_GB2312" w:hAnsi="宋体" w:eastAsia="仿宋_GB2312" w:cs="宋体"/>
                <w:kern w:val="0"/>
                <w:szCs w:val="21"/>
                <w:lang w:val="zh-CN"/>
              </w:rPr>
              <w:t>使用的计量器具是否合格、准确度是否被破坏；</w:t>
            </w:r>
          </w:p>
          <w:p>
            <w:pPr>
              <w:pStyle w:val="368"/>
              <w:spacing w:line="240" w:lineRule="exact"/>
              <w:ind w:firstLine="0" w:firstLineChars="0"/>
              <w:rPr>
                <w:rFonts w:ascii="仿宋_GB2312" w:hAnsi="宋体" w:eastAsia="仿宋_GB2312"/>
                <w:kern w:val="2"/>
                <w:sz w:val="21"/>
                <w:szCs w:val="21"/>
              </w:rPr>
            </w:pPr>
            <w:r>
              <w:rPr>
                <w:rFonts w:ascii="仿宋_GB2312" w:hAnsi="宋体" w:eastAsia="仿宋_GB2312" w:cs="宋体"/>
                <w:sz w:val="21"/>
                <w:szCs w:val="21"/>
                <w:lang w:val="zh-CN"/>
              </w:rPr>
              <w:t xml:space="preserve">3. </w:t>
            </w:r>
            <w:r>
              <w:rPr>
                <w:rFonts w:hint="eastAsia" w:ascii="仿宋_GB2312" w:hAnsi="宋体" w:eastAsia="仿宋_GB2312" w:cs="宋体"/>
                <w:sz w:val="21"/>
                <w:szCs w:val="21"/>
                <w:lang w:val="zh-CN"/>
              </w:rPr>
              <w:t>使用国家明令淘汰或者准确度不符合国家、自治区规定的计量器具。</w:t>
            </w:r>
          </w:p>
        </w:tc>
        <w:tc>
          <w:tcPr>
            <w:tcW w:w="3995" w:type="dxa"/>
            <w:tcMar>
              <w:top w:w="28" w:type="dxa"/>
              <w:left w:w="57" w:type="dxa"/>
              <w:bottom w:w="28" w:type="dxa"/>
              <w:right w:w="57" w:type="dxa"/>
            </w:tcMar>
            <w:vAlign w:val="center"/>
          </w:tcPr>
          <w:p>
            <w:pPr>
              <w:pStyle w:val="368"/>
              <w:spacing w:line="240" w:lineRule="exact"/>
              <w:ind w:firstLine="0" w:firstLineChars="0"/>
              <w:rPr>
                <w:rFonts w:ascii="仿宋_GB2312" w:hAnsi="宋体" w:eastAsia="仿宋_GB2312" w:cs="宋体"/>
                <w:sz w:val="21"/>
                <w:szCs w:val="21"/>
                <w:lang w:val="zh-CN"/>
              </w:rPr>
            </w:pPr>
            <w:r>
              <w:rPr>
                <w:rFonts w:ascii="仿宋_GB2312" w:hAnsi="宋体" w:eastAsia="仿宋_GB2312" w:cs="宋体"/>
                <w:sz w:val="21"/>
                <w:szCs w:val="21"/>
                <w:lang w:val="zh-CN"/>
              </w:rPr>
              <w:t>.</w:t>
            </w:r>
            <w:r>
              <w:rPr>
                <w:rFonts w:hint="eastAsia" w:ascii="仿宋_GB2312" w:hAnsi="宋体" w:eastAsia="仿宋_GB2312" w:cs="宋体"/>
                <w:sz w:val="21"/>
                <w:szCs w:val="21"/>
                <w:lang w:val="zh-CN"/>
              </w:rPr>
              <w:t>《广西壮族自治区计量条例》（</w:t>
            </w:r>
            <w:r>
              <w:rPr>
                <w:rFonts w:ascii="仿宋_GB2312" w:hAnsi="宋体" w:eastAsia="仿宋_GB2312" w:cs="宋体"/>
                <w:sz w:val="21"/>
                <w:szCs w:val="21"/>
                <w:lang w:val="zh-CN"/>
              </w:rPr>
              <w:t>1996</w:t>
            </w:r>
            <w:r>
              <w:rPr>
                <w:rFonts w:hint="eastAsia" w:ascii="仿宋_GB2312" w:hAnsi="宋体" w:eastAsia="仿宋_GB2312" w:cs="宋体"/>
                <w:sz w:val="21"/>
                <w:szCs w:val="21"/>
                <w:lang w:val="zh-CN"/>
              </w:rPr>
              <w:t>年</w:t>
            </w:r>
            <w:r>
              <w:rPr>
                <w:rFonts w:ascii="仿宋_GB2312" w:hAnsi="宋体" w:eastAsia="仿宋_GB2312" w:cs="宋体"/>
                <w:sz w:val="21"/>
                <w:szCs w:val="21"/>
                <w:lang w:val="zh-CN"/>
              </w:rPr>
              <w:t>11</w:t>
            </w:r>
            <w:r>
              <w:rPr>
                <w:rFonts w:hint="eastAsia" w:ascii="仿宋_GB2312" w:hAnsi="宋体" w:eastAsia="仿宋_GB2312" w:cs="宋体"/>
                <w:sz w:val="21"/>
                <w:szCs w:val="21"/>
                <w:lang w:val="zh-CN"/>
              </w:rPr>
              <w:t>月</w:t>
            </w:r>
            <w:r>
              <w:rPr>
                <w:rFonts w:ascii="仿宋_GB2312" w:hAnsi="宋体" w:eastAsia="仿宋_GB2312" w:cs="宋体"/>
                <w:sz w:val="21"/>
                <w:szCs w:val="21"/>
                <w:lang w:val="zh-CN"/>
              </w:rPr>
              <w:t>30</w:t>
            </w:r>
            <w:r>
              <w:rPr>
                <w:rFonts w:hint="eastAsia" w:ascii="仿宋_GB2312" w:hAnsi="宋体" w:eastAsia="仿宋_GB2312" w:cs="宋体"/>
                <w:sz w:val="21"/>
                <w:szCs w:val="21"/>
                <w:lang w:val="zh-CN"/>
              </w:rPr>
              <w:t>日广西壮族自治区八届人大常委会第</w:t>
            </w:r>
            <w:r>
              <w:rPr>
                <w:rFonts w:ascii="仿宋_GB2312" w:hAnsi="宋体" w:eastAsia="仿宋_GB2312" w:cs="宋体"/>
                <w:sz w:val="21"/>
                <w:szCs w:val="21"/>
                <w:lang w:val="zh-CN"/>
              </w:rPr>
              <w:t>25</w:t>
            </w:r>
            <w:r>
              <w:rPr>
                <w:rFonts w:hint="eastAsia" w:ascii="仿宋_GB2312" w:hAnsi="宋体" w:eastAsia="仿宋_GB2312" w:cs="宋体"/>
                <w:sz w:val="21"/>
                <w:szCs w:val="21"/>
                <w:lang w:val="zh-CN"/>
              </w:rPr>
              <w:t>次会议通过，</w:t>
            </w:r>
            <w:r>
              <w:rPr>
                <w:rFonts w:ascii="仿宋_GB2312" w:hAnsi="宋体" w:eastAsia="仿宋_GB2312" w:cs="宋体"/>
                <w:sz w:val="21"/>
                <w:szCs w:val="21"/>
                <w:lang w:val="zh-CN"/>
              </w:rPr>
              <w:t>2004</w:t>
            </w:r>
            <w:r>
              <w:rPr>
                <w:rFonts w:hint="eastAsia" w:ascii="仿宋_GB2312" w:hAnsi="宋体" w:eastAsia="仿宋_GB2312" w:cs="宋体"/>
                <w:sz w:val="21"/>
                <w:szCs w:val="21"/>
                <w:lang w:val="zh-CN"/>
              </w:rPr>
              <w:t>年</w:t>
            </w:r>
            <w:r>
              <w:rPr>
                <w:rFonts w:ascii="仿宋_GB2312" w:hAnsi="宋体" w:eastAsia="仿宋_GB2312" w:cs="宋体"/>
                <w:sz w:val="21"/>
                <w:szCs w:val="21"/>
                <w:lang w:val="zh-CN"/>
              </w:rPr>
              <w:t>6</w:t>
            </w:r>
            <w:r>
              <w:rPr>
                <w:rFonts w:hint="eastAsia" w:ascii="仿宋_GB2312" w:hAnsi="宋体" w:eastAsia="仿宋_GB2312" w:cs="宋体"/>
                <w:sz w:val="21"/>
                <w:szCs w:val="21"/>
                <w:lang w:val="zh-CN"/>
              </w:rPr>
              <w:t>月</w:t>
            </w:r>
            <w:r>
              <w:rPr>
                <w:rFonts w:ascii="仿宋_GB2312" w:hAnsi="宋体" w:eastAsia="仿宋_GB2312" w:cs="宋体"/>
                <w:sz w:val="21"/>
                <w:szCs w:val="21"/>
                <w:lang w:val="zh-CN"/>
              </w:rPr>
              <w:t>3</w:t>
            </w:r>
            <w:r>
              <w:rPr>
                <w:rFonts w:hint="eastAsia" w:ascii="仿宋_GB2312" w:hAnsi="宋体" w:eastAsia="仿宋_GB2312" w:cs="宋体"/>
                <w:sz w:val="21"/>
                <w:szCs w:val="21"/>
                <w:lang w:val="zh-CN"/>
              </w:rPr>
              <w:t>日，</w:t>
            </w:r>
            <w:r>
              <w:rPr>
                <w:rFonts w:ascii="仿宋_GB2312" w:hAnsi="宋体" w:eastAsia="仿宋_GB2312" w:cs="宋体"/>
                <w:sz w:val="21"/>
                <w:szCs w:val="21"/>
                <w:lang w:val="zh-CN"/>
              </w:rPr>
              <w:t>2012</w:t>
            </w:r>
            <w:r>
              <w:rPr>
                <w:rFonts w:hint="eastAsia" w:ascii="仿宋_GB2312" w:hAnsi="宋体" w:eastAsia="仿宋_GB2312" w:cs="宋体"/>
                <w:sz w:val="21"/>
                <w:szCs w:val="21"/>
                <w:lang w:val="zh-CN"/>
              </w:rPr>
              <w:t>年</w:t>
            </w:r>
            <w:r>
              <w:rPr>
                <w:rFonts w:ascii="仿宋_GB2312" w:hAnsi="宋体" w:eastAsia="仿宋_GB2312" w:cs="宋体"/>
                <w:sz w:val="21"/>
                <w:szCs w:val="21"/>
                <w:lang w:val="zh-CN"/>
              </w:rPr>
              <w:t>3</w:t>
            </w:r>
            <w:r>
              <w:rPr>
                <w:rFonts w:hint="eastAsia" w:ascii="仿宋_GB2312" w:hAnsi="宋体" w:eastAsia="仿宋_GB2312" w:cs="宋体"/>
                <w:sz w:val="21"/>
                <w:szCs w:val="21"/>
                <w:lang w:val="zh-CN"/>
              </w:rPr>
              <w:t>月</w:t>
            </w:r>
            <w:r>
              <w:rPr>
                <w:rFonts w:ascii="仿宋_GB2312" w:hAnsi="宋体" w:eastAsia="仿宋_GB2312" w:cs="宋体"/>
                <w:sz w:val="21"/>
                <w:szCs w:val="21"/>
                <w:lang w:val="zh-CN"/>
              </w:rPr>
              <w:t>23</w:t>
            </w:r>
            <w:r>
              <w:rPr>
                <w:rFonts w:hint="eastAsia" w:ascii="仿宋_GB2312" w:hAnsi="宋体" w:eastAsia="仿宋_GB2312" w:cs="宋体"/>
                <w:sz w:val="21"/>
                <w:szCs w:val="21"/>
                <w:lang w:val="zh-CN"/>
              </w:rPr>
              <w:t>日</w:t>
            </w:r>
            <w:r>
              <w:rPr>
                <w:rFonts w:ascii="仿宋_GB2312" w:hAnsi="宋体" w:eastAsia="仿宋_GB2312" w:cs="宋体"/>
                <w:sz w:val="21"/>
                <w:szCs w:val="21"/>
                <w:lang w:val="zh-CN"/>
              </w:rPr>
              <w:t>2</w:t>
            </w:r>
            <w:r>
              <w:rPr>
                <w:rFonts w:hint="eastAsia" w:ascii="仿宋_GB2312" w:hAnsi="宋体" w:eastAsia="仿宋_GB2312" w:cs="宋体"/>
                <w:sz w:val="21"/>
                <w:szCs w:val="21"/>
                <w:lang w:val="zh-CN"/>
              </w:rPr>
              <w:t>次修正）第三条　县级以上质量技术监督行政部门是同级人民政府负责计量监督管理工作的主管部门，对本行政区域内的计量活动实施监督管。</w:t>
            </w: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kern w:val="2"/>
                <w:sz w:val="21"/>
                <w:szCs w:val="21"/>
              </w:rPr>
            </w:pPr>
          </w:p>
          <w:p>
            <w:pPr>
              <w:pStyle w:val="368"/>
              <w:spacing w:line="240" w:lineRule="exact"/>
              <w:ind w:firstLine="0" w:firstLineChars="0"/>
              <w:rPr>
                <w:rFonts w:ascii="仿宋_GB2312" w:hAnsi="宋体" w:eastAsia="仿宋_GB2312"/>
                <w:kern w:val="2"/>
                <w:sz w:val="21"/>
                <w:szCs w:val="21"/>
              </w:rPr>
            </w:pPr>
          </w:p>
          <w:p>
            <w:pPr>
              <w:pStyle w:val="368"/>
              <w:spacing w:line="240" w:lineRule="exact"/>
              <w:ind w:firstLine="0" w:firstLineChars="0"/>
              <w:rPr>
                <w:rFonts w:ascii="仿宋_GB2312" w:hAnsi="宋体" w:eastAsia="仿宋_GB2312"/>
                <w:kern w:val="2"/>
                <w:sz w:val="21"/>
                <w:szCs w:val="21"/>
              </w:rPr>
            </w:pPr>
          </w:p>
          <w:p>
            <w:pPr>
              <w:pStyle w:val="368"/>
              <w:spacing w:line="240" w:lineRule="exact"/>
              <w:ind w:firstLine="0" w:firstLineChars="0"/>
              <w:rPr>
                <w:rFonts w:ascii="仿宋_GB2312" w:hAnsi="宋体" w:eastAsia="仿宋_GB2312"/>
                <w:kern w:val="2"/>
                <w:sz w:val="21"/>
                <w:szCs w:val="21"/>
              </w:rPr>
            </w:pPr>
          </w:p>
          <w:p>
            <w:pPr>
              <w:pStyle w:val="368"/>
              <w:spacing w:line="240" w:lineRule="exact"/>
              <w:ind w:firstLine="0" w:firstLineChars="0"/>
              <w:rPr>
                <w:rFonts w:ascii="仿宋_GB2312" w:hAnsi="宋体" w:eastAsia="仿宋_GB2312"/>
                <w:kern w:val="2"/>
                <w:sz w:val="21"/>
                <w:szCs w:val="21"/>
              </w:rPr>
            </w:pPr>
          </w:p>
          <w:p>
            <w:pPr>
              <w:pStyle w:val="368"/>
              <w:spacing w:line="240" w:lineRule="exact"/>
              <w:ind w:firstLine="0" w:firstLineChars="0"/>
              <w:rPr>
                <w:rFonts w:ascii="仿宋_GB2312" w:hAnsi="宋体" w:eastAsia="仿宋_GB2312"/>
                <w:kern w:val="2"/>
                <w:sz w:val="21"/>
                <w:szCs w:val="21"/>
              </w:rPr>
            </w:pPr>
          </w:p>
        </w:tc>
        <w:tc>
          <w:tcPr>
            <w:tcW w:w="971"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6"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序号</w:t>
            </w:r>
          </w:p>
        </w:tc>
        <w:tc>
          <w:tcPr>
            <w:tcW w:w="1093"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抽查主体</w:t>
            </w:r>
          </w:p>
        </w:tc>
        <w:tc>
          <w:tcPr>
            <w:tcW w:w="1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抽查事项</w:t>
            </w:r>
          </w:p>
        </w:tc>
        <w:tc>
          <w:tcPr>
            <w:tcW w:w="4972"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抽查内容</w:t>
            </w:r>
          </w:p>
        </w:tc>
        <w:tc>
          <w:tcPr>
            <w:tcW w:w="3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cs="方正仿宋_GBK"/>
                <w:kern w:val="2"/>
                <w:sz w:val="21"/>
                <w:szCs w:val="21"/>
              </w:rPr>
            </w:pPr>
            <w:r>
              <w:rPr>
                <w:rFonts w:ascii="仿宋_GB2312" w:hAnsi="宋体" w:eastAsia="仿宋_GB2312" w:cs="方正仿宋_GBK"/>
                <w:kern w:val="2"/>
                <w:sz w:val="21"/>
                <w:szCs w:val="21"/>
              </w:rPr>
              <w:t>5</w:t>
            </w:r>
          </w:p>
        </w:tc>
        <w:tc>
          <w:tcPr>
            <w:tcW w:w="1093"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sz w:val="21"/>
                <w:szCs w:val="21"/>
              </w:rPr>
            </w:pPr>
            <w:r>
              <w:rPr>
                <w:rFonts w:hint="eastAsia" w:ascii="仿宋_GB2312" w:hAnsi="宋体" w:eastAsia="仿宋_GB2312" w:cs="方正小标宋_GBK"/>
                <w:sz w:val="21"/>
                <w:szCs w:val="21"/>
              </w:rPr>
              <w:t>市质监局</w:t>
            </w:r>
          </w:p>
        </w:tc>
        <w:tc>
          <w:tcPr>
            <w:tcW w:w="1995" w:type="dxa"/>
            <w:tcMar>
              <w:top w:w="28" w:type="dxa"/>
              <w:left w:w="57" w:type="dxa"/>
              <w:bottom w:w="28" w:type="dxa"/>
              <w:right w:w="57" w:type="dxa"/>
            </w:tcMar>
            <w:vAlign w:val="center"/>
          </w:tcPr>
          <w:p>
            <w:pPr>
              <w:pStyle w:val="368"/>
              <w:spacing w:line="240" w:lineRule="exact"/>
              <w:ind w:firstLine="0" w:firstLineChars="0"/>
              <w:rPr>
                <w:rFonts w:ascii="仿宋_GB2312" w:hAnsi="宋体" w:eastAsia="仿宋_GB2312" w:cs="Calibri"/>
                <w:sz w:val="21"/>
                <w:szCs w:val="21"/>
              </w:rPr>
            </w:pPr>
            <w:r>
              <w:rPr>
                <w:rFonts w:hint="eastAsia" w:ascii="仿宋_GB2312" w:hAnsi="宋体" w:eastAsia="仿宋_GB2312" w:cs="宋体"/>
                <w:sz w:val="21"/>
                <w:szCs w:val="21"/>
                <w:lang w:val="zh-CN"/>
              </w:rPr>
              <w:t>对法定、授权的计量检定机构进行监督检查</w:t>
            </w:r>
          </w:p>
        </w:tc>
        <w:tc>
          <w:tcPr>
            <w:tcW w:w="4972"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Calibri"/>
                <w:kern w:val="0"/>
                <w:szCs w:val="21"/>
              </w:rPr>
            </w:pPr>
            <w:r>
              <w:rPr>
                <w:rFonts w:ascii="仿宋_GB2312" w:hAnsi="宋体" w:eastAsia="仿宋_GB2312" w:cs="Calibri"/>
                <w:kern w:val="0"/>
                <w:szCs w:val="21"/>
              </w:rPr>
              <w:t>1.</w:t>
            </w:r>
            <w:r>
              <w:rPr>
                <w:rFonts w:hint="eastAsia" w:ascii="仿宋_GB2312" w:hAnsi="宋体" w:eastAsia="仿宋_GB2312" w:cs="宋体"/>
                <w:kern w:val="0"/>
                <w:szCs w:val="21"/>
                <w:lang w:val="zh-CN"/>
              </w:rPr>
              <w:t>《法定计量检定机构监督管理办法》规定内容的执行情况</w:t>
            </w:r>
          </w:p>
          <w:p>
            <w:pPr>
              <w:autoSpaceDE w:val="0"/>
              <w:autoSpaceDN w:val="0"/>
              <w:adjustRightInd w:val="0"/>
              <w:spacing w:line="240" w:lineRule="exact"/>
              <w:rPr>
                <w:rFonts w:ascii="仿宋_GB2312" w:hAnsi="宋体" w:eastAsia="仿宋_GB2312" w:cs="Calibri"/>
                <w:kern w:val="0"/>
                <w:szCs w:val="21"/>
              </w:rPr>
            </w:pPr>
            <w:r>
              <w:rPr>
                <w:rFonts w:ascii="仿宋_GB2312" w:hAnsi="宋体" w:eastAsia="仿宋_GB2312" w:cs="Calibri"/>
                <w:kern w:val="0"/>
                <w:szCs w:val="21"/>
              </w:rPr>
              <w:t>2.</w:t>
            </w:r>
            <w:r>
              <w:rPr>
                <w:rFonts w:hint="eastAsia" w:ascii="仿宋_GB2312" w:hAnsi="宋体" w:eastAsia="仿宋_GB2312" w:cs="宋体"/>
                <w:kern w:val="0"/>
                <w:szCs w:val="21"/>
                <w:lang w:val="zh-CN"/>
              </w:rPr>
              <w:t>《法定计量检定机构考核规范》（</w:t>
            </w:r>
            <w:r>
              <w:rPr>
                <w:rFonts w:ascii="仿宋_GB2312" w:hAnsi="宋体" w:eastAsia="仿宋_GB2312" w:cs="Calibri"/>
                <w:kern w:val="0"/>
                <w:szCs w:val="21"/>
              </w:rPr>
              <w:t>JJF1069</w:t>
            </w:r>
            <w:r>
              <w:rPr>
                <w:rFonts w:hint="eastAsia" w:ascii="仿宋_GB2312" w:hAnsi="宋体" w:eastAsia="仿宋_GB2312" w:cs="宋体"/>
                <w:kern w:val="0"/>
                <w:szCs w:val="21"/>
                <w:lang w:val="zh-CN"/>
              </w:rPr>
              <w:t>）内容的执行（持续符合）情况；</w:t>
            </w:r>
          </w:p>
          <w:p>
            <w:pPr>
              <w:autoSpaceDE w:val="0"/>
              <w:autoSpaceDN w:val="0"/>
              <w:adjustRightInd w:val="0"/>
              <w:spacing w:line="240" w:lineRule="exact"/>
              <w:rPr>
                <w:rFonts w:ascii="仿宋_GB2312" w:hAnsi="宋体" w:eastAsia="仿宋_GB2312" w:cs="Calibri"/>
                <w:kern w:val="0"/>
                <w:szCs w:val="21"/>
              </w:rPr>
            </w:pPr>
            <w:r>
              <w:rPr>
                <w:rFonts w:ascii="仿宋_GB2312" w:hAnsi="宋体" w:eastAsia="仿宋_GB2312" w:cs="Calibri"/>
                <w:kern w:val="0"/>
                <w:szCs w:val="21"/>
              </w:rPr>
              <w:t>3</w:t>
            </w:r>
            <w:r>
              <w:rPr>
                <w:rFonts w:hint="eastAsia" w:ascii="仿宋_GB2312" w:hAnsi="宋体" w:eastAsia="仿宋_GB2312" w:cs="宋体"/>
                <w:kern w:val="0"/>
                <w:szCs w:val="21"/>
                <w:lang w:val="zh-CN"/>
              </w:rPr>
              <w:t>．定期或者不定期对获证的法定、授权计量检定机构所建计量基、标准状况进行赋值比对，对获授权的检测能力实施验证。</w:t>
            </w:r>
          </w:p>
          <w:p>
            <w:pPr>
              <w:autoSpaceDE w:val="0"/>
              <w:autoSpaceDN w:val="0"/>
              <w:adjustRightInd w:val="0"/>
              <w:spacing w:line="240" w:lineRule="exact"/>
              <w:rPr>
                <w:rFonts w:ascii="仿宋_GB2312" w:hAnsi="宋体" w:eastAsia="仿宋_GB2312" w:cs="宋体"/>
                <w:kern w:val="0"/>
                <w:szCs w:val="21"/>
              </w:rPr>
            </w:pPr>
            <w:r>
              <w:rPr>
                <w:rFonts w:ascii="仿宋_GB2312" w:hAnsi="宋体" w:eastAsia="仿宋_GB2312" w:cs="Calibri"/>
                <w:kern w:val="0"/>
                <w:szCs w:val="21"/>
              </w:rPr>
              <w:t>4.</w:t>
            </w:r>
            <w:r>
              <w:rPr>
                <w:rFonts w:hint="eastAsia" w:ascii="仿宋_GB2312" w:hAnsi="宋体" w:eastAsia="仿宋_GB2312" w:cs="宋体"/>
                <w:kern w:val="0"/>
                <w:szCs w:val="21"/>
                <w:lang w:val="zh-CN"/>
              </w:rPr>
              <w:t>对用户投诉举报问题的进行核实并查处。</w:t>
            </w:r>
          </w:p>
        </w:tc>
        <w:tc>
          <w:tcPr>
            <w:tcW w:w="3995"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Calibri"/>
                <w:kern w:val="0"/>
                <w:szCs w:val="21"/>
              </w:rPr>
            </w:pPr>
            <w:r>
              <w:rPr>
                <w:rFonts w:ascii="仿宋_GB2312" w:hAnsi="宋体" w:eastAsia="仿宋_GB2312" w:cs="Calibri"/>
                <w:kern w:val="0"/>
                <w:szCs w:val="21"/>
              </w:rPr>
              <w:t>1</w:t>
            </w:r>
            <w:r>
              <w:rPr>
                <w:rFonts w:ascii="仿宋_GB2312" w:hAnsi="宋体" w:eastAsia="仿宋_GB2312" w:cs="宋体"/>
                <w:kern w:val="0"/>
                <w:szCs w:val="21"/>
                <w:lang w:val="zh-CN"/>
              </w:rPr>
              <w:t>.</w:t>
            </w:r>
            <w:r>
              <w:rPr>
                <w:rFonts w:hint="eastAsia" w:ascii="仿宋_GB2312" w:hAnsi="宋体" w:eastAsia="仿宋_GB2312" w:cs="宋体"/>
                <w:kern w:val="0"/>
                <w:szCs w:val="21"/>
                <w:lang w:val="zh-CN"/>
              </w:rPr>
              <w:t>《中华人民共和国计量法计量法实施细则》</w:t>
            </w:r>
            <w:r>
              <w:rPr>
                <w:rFonts w:ascii="仿宋_GB2312" w:hAnsi="宋体" w:eastAsia="仿宋_GB2312" w:cs="Calibri"/>
                <w:kern w:val="0"/>
                <w:szCs w:val="21"/>
              </w:rPr>
              <w:t>(1987</w:t>
            </w:r>
            <w:r>
              <w:rPr>
                <w:rFonts w:hint="eastAsia" w:ascii="仿宋_GB2312" w:hAnsi="宋体" w:eastAsia="仿宋_GB2312" w:cs="宋体"/>
                <w:kern w:val="0"/>
                <w:szCs w:val="21"/>
                <w:lang w:val="zh-CN"/>
              </w:rPr>
              <w:t>年</w:t>
            </w:r>
            <w:r>
              <w:rPr>
                <w:rFonts w:ascii="仿宋_GB2312" w:hAnsi="宋体" w:eastAsia="仿宋_GB2312" w:cs="Calibri"/>
                <w:kern w:val="0"/>
                <w:szCs w:val="21"/>
              </w:rPr>
              <w:t>2</w:t>
            </w:r>
            <w:r>
              <w:rPr>
                <w:rFonts w:hint="eastAsia" w:ascii="仿宋_GB2312" w:hAnsi="宋体" w:eastAsia="仿宋_GB2312" w:cs="宋体"/>
                <w:kern w:val="0"/>
                <w:szCs w:val="21"/>
                <w:lang w:val="zh-CN"/>
              </w:rPr>
              <w:t>月</w:t>
            </w:r>
            <w:r>
              <w:rPr>
                <w:rFonts w:ascii="仿宋_GB2312" w:hAnsi="宋体" w:eastAsia="仿宋_GB2312" w:cs="Calibri"/>
                <w:kern w:val="0"/>
                <w:szCs w:val="21"/>
              </w:rPr>
              <w:t>1</w:t>
            </w:r>
            <w:r>
              <w:rPr>
                <w:rFonts w:hint="eastAsia" w:ascii="仿宋_GB2312" w:hAnsi="宋体" w:eastAsia="仿宋_GB2312" w:cs="宋体"/>
                <w:kern w:val="0"/>
                <w:szCs w:val="21"/>
                <w:lang w:val="zh-CN"/>
              </w:rPr>
              <w:t>日由国家计量局发布并施行，</w:t>
            </w:r>
            <w:r>
              <w:rPr>
                <w:rFonts w:ascii="仿宋_GB2312" w:hAnsi="宋体" w:eastAsia="仿宋_GB2312" w:cs="Calibri"/>
                <w:kern w:val="0"/>
                <w:szCs w:val="21"/>
              </w:rPr>
              <w:t>2016</w:t>
            </w:r>
            <w:r>
              <w:rPr>
                <w:rFonts w:hint="eastAsia" w:ascii="仿宋_GB2312" w:hAnsi="宋体" w:eastAsia="仿宋_GB2312" w:cs="宋体"/>
                <w:kern w:val="0"/>
                <w:szCs w:val="21"/>
                <w:lang w:val="zh-CN"/>
              </w:rPr>
              <w:t>年</w:t>
            </w:r>
            <w:r>
              <w:rPr>
                <w:rFonts w:ascii="仿宋_GB2312" w:hAnsi="宋体" w:eastAsia="仿宋_GB2312" w:cs="Calibri"/>
                <w:kern w:val="0"/>
                <w:szCs w:val="21"/>
              </w:rPr>
              <w:t>2</w:t>
            </w:r>
            <w:r>
              <w:rPr>
                <w:rFonts w:hint="eastAsia" w:ascii="仿宋_GB2312" w:hAnsi="宋体" w:eastAsia="仿宋_GB2312" w:cs="宋体"/>
                <w:kern w:val="0"/>
                <w:szCs w:val="21"/>
                <w:lang w:val="zh-CN"/>
              </w:rPr>
              <w:t>月</w:t>
            </w:r>
            <w:r>
              <w:rPr>
                <w:rFonts w:ascii="仿宋_GB2312" w:hAnsi="宋体" w:eastAsia="仿宋_GB2312" w:cs="Calibri"/>
                <w:kern w:val="0"/>
                <w:szCs w:val="21"/>
              </w:rPr>
              <w:t>6</w:t>
            </w:r>
            <w:r>
              <w:rPr>
                <w:rFonts w:hint="eastAsia" w:ascii="仿宋_GB2312" w:hAnsi="宋体" w:eastAsia="仿宋_GB2312" w:cs="宋体"/>
                <w:kern w:val="0"/>
                <w:szCs w:val="21"/>
                <w:lang w:val="zh-CN"/>
              </w:rPr>
              <w:t>日国务院令第</w:t>
            </w:r>
            <w:r>
              <w:rPr>
                <w:rFonts w:ascii="仿宋_GB2312" w:hAnsi="宋体" w:eastAsia="仿宋_GB2312" w:cs="Calibri"/>
                <w:kern w:val="0"/>
                <w:szCs w:val="21"/>
              </w:rPr>
              <w:t>666</w:t>
            </w:r>
            <w:r>
              <w:rPr>
                <w:rFonts w:hint="eastAsia" w:ascii="仿宋_GB2312" w:hAnsi="宋体" w:eastAsia="仿宋_GB2312" w:cs="宋体"/>
                <w:kern w:val="0"/>
                <w:szCs w:val="21"/>
                <w:lang w:val="zh-CN"/>
              </w:rPr>
              <w:t>号修正）第三十一条第（三）项……被授权单位承担授权的检定、测试工作，须接受授权单位的监督。</w:t>
            </w:r>
          </w:p>
          <w:p>
            <w:pPr>
              <w:autoSpaceDE w:val="0"/>
              <w:autoSpaceDN w:val="0"/>
              <w:adjustRightInd w:val="0"/>
              <w:spacing w:line="240" w:lineRule="exact"/>
              <w:rPr>
                <w:rFonts w:ascii="仿宋_GB2312" w:hAnsi="宋体" w:eastAsia="仿宋_GB2312" w:cs="Calibri"/>
                <w:kern w:val="0"/>
                <w:szCs w:val="21"/>
              </w:rPr>
            </w:pPr>
            <w:r>
              <w:rPr>
                <w:rFonts w:ascii="仿宋_GB2312" w:hAnsi="宋体" w:eastAsia="仿宋_GB2312" w:cs="宋体"/>
                <w:kern w:val="0"/>
                <w:szCs w:val="21"/>
                <w:lang w:val="zh-CN"/>
              </w:rPr>
              <w:t>2.</w:t>
            </w:r>
            <w:r>
              <w:rPr>
                <w:rFonts w:hint="eastAsia" w:ascii="仿宋_GB2312" w:hAnsi="宋体" w:eastAsia="仿宋_GB2312" w:cs="宋体"/>
                <w:kern w:val="0"/>
                <w:szCs w:val="21"/>
                <w:lang w:val="zh-CN"/>
              </w:rPr>
              <w:t>《法定计量检定机构监督管理办法》（国家质量技术监督局令第</w:t>
            </w:r>
            <w:r>
              <w:rPr>
                <w:rFonts w:ascii="仿宋_GB2312" w:hAnsi="宋体" w:eastAsia="仿宋_GB2312" w:cs="Calibri"/>
                <w:kern w:val="0"/>
                <w:szCs w:val="21"/>
              </w:rPr>
              <w:t>15</w:t>
            </w:r>
            <w:r>
              <w:rPr>
                <w:rFonts w:hint="eastAsia" w:ascii="仿宋_GB2312" w:hAnsi="宋体" w:eastAsia="仿宋_GB2312" w:cs="宋体"/>
                <w:kern w:val="0"/>
                <w:szCs w:val="21"/>
                <w:lang w:val="zh-CN"/>
              </w:rPr>
              <w:t>号，自</w:t>
            </w:r>
            <w:r>
              <w:rPr>
                <w:rFonts w:ascii="仿宋_GB2312" w:hAnsi="宋体" w:eastAsia="仿宋_GB2312" w:cs="Calibri"/>
                <w:kern w:val="0"/>
                <w:szCs w:val="21"/>
              </w:rPr>
              <w:t>2001</w:t>
            </w:r>
            <w:r>
              <w:rPr>
                <w:rFonts w:hint="eastAsia" w:ascii="仿宋_GB2312" w:hAnsi="宋体" w:eastAsia="仿宋_GB2312" w:cs="宋体"/>
                <w:kern w:val="0"/>
                <w:szCs w:val="21"/>
                <w:lang w:val="zh-CN"/>
              </w:rPr>
              <w:t>年</w:t>
            </w:r>
            <w:r>
              <w:rPr>
                <w:rFonts w:ascii="仿宋_GB2312" w:hAnsi="宋体" w:eastAsia="仿宋_GB2312" w:cs="Calibri"/>
                <w:kern w:val="0"/>
                <w:szCs w:val="21"/>
              </w:rPr>
              <w:t>1</w:t>
            </w:r>
            <w:r>
              <w:rPr>
                <w:rFonts w:hint="eastAsia" w:ascii="仿宋_GB2312" w:hAnsi="宋体" w:eastAsia="仿宋_GB2312" w:cs="宋体"/>
                <w:kern w:val="0"/>
                <w:szCs w:val="21"/>
                <w:lang w:val="zh-CN"/>
              </w:rPr>
              <w:t>月</w:t>
            </w:r>
            <w:r>
              <w:rPr>
                <w:rFonts w:ascii="仿宋_GB2312" w:hAnsi="宋体" w:eastAsia="仿宋_GB2312" w:cs="Calibri"/>
                <w:kern w:val="0"/>
                <w:szCs w:val="21"/>
              </w:rPr>
              <w:t>15</w:t>
            </w:r>
            <w:r>
              <w:rPr>
                <w:rFonts w:hint="eastAsia" w:ascii="仿宋_GB2312" w:hAnsi="宋体" w:eastAsia="仿宋_GB2312" w:cs="宋体"/>
                <w:kern w:val="0"/>
                <w:szCs w:val="21"/>
                <w:lang w:val="zh-CN"/>
              </w:rPr>
              <w:t>日起施行）第十六条对质量技术监督部门监督中发现的问题，法定计量检定机构应当认真进行整改，并报请组织实施监督的质量技术监督部门进行复查。对经复查仍不合格的，暂停其有关工作；情节严重的，吊销其计量授权证书。</w:t>
            </w:r>
          </w:p>
          <w:p>
            <w:pPr>
              <w:pStyle w:val="368"/>
              <w:spacing w:line="240" w:lineRule="exact"/>
              <w:ind w:firstLine="0" w:firstLineChars="0"/>
              <w:rPr>
                <w:rFonts w:ascii="仿宋_GB2312" w:hAnsi="宋体" w:eastAsia="仿宋_GB2312" w:cs="宋体"/>
                <w:sz w:val="21"/>
                <w:szCs w:val="21"/>
                <w:lang w:val="zh-CN"/>
              </w:rPr>
            </w:pPr>
            <w:r>
              <w:rPr>
                <w:rFonts w:ascii="仿宋_GB2312" w:hAnsi="宋体" w:eastAsia="仿宋_GB2312" w:cs="Calibri"/>
                <w:sz w:val="21"/>
                <w:szCs w:val="21"/>
              </w:rPr>
              <w:t>3</w:t>
            </w:r>
            <w:r>
              <w:rPr>
                <w:rFonts w:ascii="仿宋_GB2312" w:hAnsi="宋体" w:eastAsia="仿宋_GB2312" w:cs="宋体"/>
                <w:sz w:val="21"/>
                <w:szCs w:val="21"/>
                <w:lang w:val="zh-CN"/>
              </w:rPr>
              <w:t>.</w:t>
            </w:r>
            <w:r>
              <w:rPr>
                <w:rFonts w:hint="eastAsia" w:ascii="仿宋_GB2312" w:hAnsi="宋体" w:eastAsia="仿宋_GB2312" w:cs="宋体"/>
                <w:sz w:val="21"/>
                <w:szCs w:val="21"/>
                <w:lang w:val="zh-CN"/>
              </w:rPr>
              <w:t>《计量授权管理办法》（</w:t>
            </w:r>
            <w:r>
              <w:rPr>
                <w:rFonts w:ascii="仿宋_GB2312" w:hAnsi="宋体" w:eastAsia="仿宋_GB2312" w:cs="Calibri"/>
                <w:sz w:val="21"/>
                <w:szCs w:val="21"/>
              </w:rPr>
              <w:t>1989</w:t>
            </w:r>
            <w:r>
              <w:rPr>
                <w:rFonts w:hint="eastAsia" w:ascii="仿宋_GB2312" w:hAnsi="宋体" w:eastAsia="仿宋_GB2312" w:cs="宋体"/>
                <w:sz w:val="21"/>
                <w:szCs w:val="21"/>
                <w:lang w:val="zh-CN"/>
              </w:rPr>
              <w:t>年</w:t>
            </w:r>
            <w:r>
              <w:rPr>
                <w:rFonts w:ascii="仿宋_GB2312" w:hAnsi="宋体" w:eastAsia="仿宋_GB2312" w:cs="Calibri"/>
                <w:sz w:val="21"/>
                <w:szCs w:val="21"/>
              </w:rPr>
              <w:t>11</w:t>
            </w:r>
            <w:r>
              <w:rPr>
                <w:rFonts w:hint="eastAsia" w:ascii="仿宋_GB2312" w:hAnsi="宋体" w:eastAsia="仿宋_GB2312" w:cs="宋体"/>
                <w:sz w:val="21"/>
                <w:szCs w:val="21"/>
                <w:lang w:val="zh-CN"/>
              </w:rPr>
              <w:t>月</w:t>
            </w:r>
            <w:r>
              <w:rPr>
                <w:rFonts w:ascii="仿宋_GB2312" w:hAnsi="宋体" w:eastAsia="仿宋_GB2312" w:cs="Calibri"/>
                <w:sz w:val="21"/>
                <w:szCs w:val="21"/>
              </w:rPr>
              <w:t>6</w:t>
            </w:r>
            <w:r>
              <w:rPr>
                <w:rFonts w:hint="eastAsia" w:ascii="仿宋_GB2312" w:hAnsi="宋体" w:eastAsia="仿宋_GB2312" w:cs="宋体"/>
                <w:sz w:val="21"/>
                <w:szCs w:val="21"/>
                <w:lang w:val="zh-CN"/>
              </w:rPr>
              <w:t>日国家技术监督局发布）第十二条被授权单位必须按照授权范围开展工作，需新增计量授权项目，应按照本办法的有关规定，申请新增项目的授权。违反上款规定的，责令其改正，没收违法所得；情节严重的，吊销计量授权证书。</w:t>
            </w: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p>
            <w:pPr>
              <w:pStyle w:val="368"/>
              <w:spacing w:line="240" w:lineRule="exact"/>
              <w:ind w:firstLine="0" w:firstLineChars="0"/>
              <w:rPr>
                <w:rFonts w:ascii="仿宋_GB2312" w:hAnsi="宋体" w:eastAsia="仿宋_GB2312" w:cs="宋体"/>
                <w:sz w:val="21"/>
                <w:szCs w:val="21"/>
                <w:lang w:val="zh-CN"/>
              </w:rPr>
            </w:pPr>
          </w:p>
        </w:tc>
        <w:tc>
          <w:tcPr>
            <w:tcW w:w="971"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序号</w:t>
            </w:r>
          </w:p>
        </w:tc>
        <w:tc>
          <w:tcPr>
            <w:tcW w:w="1093"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抽查主体</w:t>
            </w:r>
          </w:p>
        </w:tc>
        <w:tc>
          <w:tcPr>
            <w:tcW w:w="1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抽查事项</w:t>
            </w:r>
          </w:p>
        </w:tc>
        <w:tc>
          <w:tcPr>
            <w:tcW w:w="4972"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抽查内容</w:t>
            </w:r>
          </w:p>
        </w:tc>
        <w:tc>
          <w:tcPr>
            <w:tcW w:w="3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5"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cs="方正仿宋_GBK"/>
                <w:kern w:val="2"/>
                <w:sz w:val="21"/>
                <w:szCs w:val="21"/>
              </w:rPr>
            </w:pPr>
            <w:r>
              <w:rPr>
                <w:rFonts w:ascii="仿宋_GB2312" w:hAnsi="宋体" w:eastAsia="仿宋_GB2312" w:cs="方正仿宋_GBK"/>
                <w:kern w:val="2"/>
                <w:sz w:val="21"/>
                <w:szCs w:val="21"/>
              </w:rPr>
              <w:t>6</w:t>
            </w:r>
          </w:p>
        </w:tc>
        <w:tc>
          <w:tcPr>
            <w:tcW w:w="1093"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sz w:val="21"/>
                <w:szCs w:val="21"/>
              </w:rPr>
            </w:pPr>
            <w:r>
              <w:rPr>
                <w:rFonts w:hint="eastAsia" w:ascii="仿宋_GB2312" w:hAnsi="宋体" w:eastAsia="仿宋_GB2312" w:cs="方正小标宋_GBK"/>
                <w:sz w:val="21"/>
                <w:szCs w:val="21"/>
              </w:rPr>
              <w:t>市质监局</w:t>
            </w:r>
          </w:p>
        </w:tc>
        <w:tc>
          <w:tcPr>
            <w:tcW w:w="1995"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cs="Calibri"/>
                <w:sz w:val="21"/>
                <w:szCs w:val="21"/>
              </w:rPr>
            </w:pPr>
            <w:r>
              <w:rPr>
                <w:rFonts w:hint="eastAsia" w:ascii="仿宋_GB2312" w:hAnsi="宋体" w:eastAsia="仿宋_GB2312" w:cs="宋体"/>
                <w:sz w:val="21"/>
                <w:szCs w:val="21"/>
                <w:lang w:val="zh-CN"/>
              </w:rPr>
              <w:t>对获证计量标准进行监督检查</w:t>
            </w:r>
          </w:p>
        </w:tc>
        <w:tc>
          <w:tcPr>
            <w:tcW w:w="4972"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Calibri"/>
                <w:kern w:val="0"/>
                <w:szCs w:val="21"/>
              </w:rPr>
            </w:pPr>
            <w:r>
              <w:rPr>
                <w:rFonts w:ascii="仿宋_GB2312" w:hAnsi="宋体" w:eastAsia="仿宋_GB2312" w:cs="Calibri"/>
                <w:kern w:val="0"/>
                <w:szCs w:val="21"/>
              </w:rPr>
              <w:t>1.</w:t>
            </w:r>
            <w:r>
              <w:rPr>
                <w:rFonts w:hint="eastAsia" w:ascii="仿宋_GB2312" w:hAnsi="宋体" w:eastAsia="仿宋_GB2312" w:cs="宋体"/>
                <w:kern w:val="0"/>
                <w:szCs w:val="21"/>
                <w:lang w:val="zh-CN"/>
              </w:rPr>
              <w:t>依据《计量标准考核规范》（</w:t>
            </w:r>
            <w:r>
              <w:rPr>
                <w:rFonts w:ascii="仿宋_GB2312" w:hAnsi="宋体" w:eastAsia="仿宋_GB2312" w:cs="Calibri"/>
                <w:kern w:val="0"/>
                <w:szCs w:val="21"/>
              </w:rPr>
              <w:t>JJF1033</w:t>
            </w:r>
            <w:r>
              <w:rPr>
                <w:rFonts w:hint="eastAsia" w:ascii="仿宋_GB2312" w:hAnsi="宋体" w:eastAsia="仿宋_GB2312" w:cs="宋体"/>
                <w:kern w:val="0"/>
                <w:szCs w:val="21"/>
                <w:lang w:val="zh-CN"/>
              </w:rPr>
              <w:t>）各要素要求实施监督，确定计量标准运行过程仍持续符合考核要求。</w:t>
            </w:r>
          </w:p>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Calibri"/>
                <w:kern w:val="0"/>
                <w:szCs w:val="21"/>
              </w:rPr>
              <w:t>2.</w:t>
            </w:r>
            <w:r>
              <w:rPr>
                <w:rFonts w:hint="eastAsia" w:ascii="仿宋_GB2312" w:hAnsi="宋体" w:eastAsia="仿宋_GB2312" w:cs="宋体"/>
                <w:kern w:val="0"/>
                <w:szCs w:val="21"/>
                <w:lang w:val="zh-CN"/>
              </w:rPr>
              <w:t>采用量值比对、盲样试验或测理过程控制方式实施技术监督，确定计量标准运行过程中，量值传递能力持续符合。</w:t>
            </w:r>
          </w:p>
        </w:tc>
        <w:tc>
          <w:tcPr>
            <w:tcW w:w="3995"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Calibri"/>
                <w:kern w:val="0"/>
                <w:szCs w:val="21"/>
              </w:rPr>
            </w:pPr>
            <w:r>
              <w:rPr>
                <w:rFonts w:ascii="仿宋_GB2312" w:hAnsi="宋体" w:eastAsia="仿宋_GB2312" w:cs="Calibri"/>
                <w:kern w:val="0"/>
                <w:szCs w:val="21"/>
              </w:rPr>
              <w:t>1</w:t>
            </w:r>
            <w:r>
              <w:rPr>
                <w:rFonts w:ascii="仿宋_GB2312" w:hAnsi="宋体" w:eastAsia="仿宋_GB2312" w:cs="宋体"/>
                <w:kern w:val="0"/>
                <w:szCs w:val="21"/>
                <w:lang w:val="zh-CN"/>
              </w:rPr>
              <w:t>.</w:t>
            </w:r>
            <w:r>
              <w:rPr>
                <w:rFonts w:hint="eastAsia" w:ascii="仿宋_GB2312" w:hAnsi="宋体" w:eastAsia="仿宋_GB2312" w:cs="宋体"/>
                <w:kern w:val="0"/>
                <w:szCs w:val="21"/>
                <w:lang w:val="zh-CN"/>
              </w:rPr>
              <w:t>《计量标准考核办法》（</w:t>
            </w:r>
            <w:r>
              <w:rPr>
                <w:rFonts w:ascii="仿宋_GB2312" w:hAnsi="宋体" w:eastAsia="仿宋_GB2312" w:cs="宋体"/>
                <w:kern w:val="0"/>
                <w:szCs w:val="21"/>
                <w:lang w:val="zh-CN"/>
              </w:rPr>
              <w:t>2004</w:t>
            </w:r>
            <w:r>
              <w:rPr>
                <w:rFonts w:hint="eastAsia" w:ascii="仿宋_GB2312" w:hAnsi="宋体" w:eastAsia="仿宋_GB2312" w:cs="宋体"/>
                <w:kern w:val="0"/>
                <w:szCs w:val="21"/>
                <w:lang w:val="zh-CN"/>
              </w:rPr>
              <w:t>年</w:t>
            </w:r>
            <w:r>
              <w:rPr>
                <w:rFonts w:ascii="仿宋_GB2312" w:hAnsi="宋体" w:eastAsia="仿宋_GB2312" w:cs="宋体"/>
                <w:kern w:val="0"/>
                <w:szCs w:val="21"/>
                <w:lang w:val="zh-CN"/>
              </w:rPr>
              <w:t>12</w:t>
            </w:r>
            <w:r>
              <w:rPr>
                <w:rFonts w:hint="eastAsia" w:ascii="仿宋_GB2312" w:hAnsi="宋体" w:eastAsia="仿宋_GB2312" w:cs="宋体"/>
                <w:kern w:val="0"/>
                <w:szCs w:val="21"/>
                <w:lang w:val="zh-CN"/>
              </w:rPr>
              <w:t>月</w:t>
            </w:r>
            <w:r>
              <w:rPr>
                <w:rFonts w:ascii="仿宋_GB2312" w:hAnsi="宋体" w:eastAsia="仿宋_GB2312" w:cs="宋体"/>
                <w:kern w:val="0"/>
                <w:szCs w:val="21"/>
                <w:lang w:val="zh-CN"/>
              </w:rPr>
              <w:t>24</w:t>
            </w:r>
            <w:r>
              <w:rPr>
                <w:rFonts w:hint="eastAsia" w:ascii="仿宋_GB2312" w:hAnsi="宋体" w:eastAsia="仿宋_GB2312" w:cs="宋体"/>
                <w:kern w:val="0"/>
                <w:szCs w:val="21"/>
                <w:lang w:val="zh-CN"/>
              </w:rPr>
              <w:t>日国家质检总局令第</w:t>
            </w:r>
            <w:r>
              <w:rPr>
                <w:rFonts w:ascii="仿宋_GB2312" w:hAnsi="宋体" w:eastAsia="仿宋_GB2312" w:cs="Calibri"/>
                <w:kern w:val="0"/>
                <w:szCs w:val="21"/>
              </w:rPr>
              <w:t>72</w:t>
            </w:r>
            <w:r>
              <w:rPr>
                <w:rFonts w:hint="eastAsia" w:ascii="仿宋_GB2312" w:hAnsi="宋体" w:eastAsia="仿宋_GB2312" w:cs="宋体"/>
                <w:kern w:val="0"/>
                <w:szCs w:val="21"/>
                <w:lang w:val="zh-CN"/>
              </w:rPr>
              <w:t>号发布，自</w:t>
            </w:r>
            <w:r>
              <w:rPr>
                <w:rFonts w:ascii="仿宋_GB2312" w:hAnsi="宋体" w:eastAsia="仿宋_GB2312" w:cs="Calibri"/>
                <w:kern w:val="0"/>
                <w:szCs w:val="21"/>
              </w:rPr>
              <w:t>2015</w:t>
            </w:r>
            <w:r>
              <w:rPr>
                <w:rFonts w:hint="eastAsia" w:ascii="仿宋_GB2312" w:hAnsi="宋体" w:eastAsia="仿宋_GB2312" w:cs="宋体"/>
                <w:kern w:val="0"/>
                <w:szCs w:val="21"/>
                <w:lang w:val="zh-CN"/>
              </w:rPr>
              <w:t>年</w:t>
            </w:r>
            <w:r>
              <w:rPr>
                <w:rFonts w:ascii="仿宋_GB2312" w:hAnsi="宋体" w:eastAsia="仿宋_GB2312" w:cs="Calibri"/>
                <w:kern w:val="0"/>
                <w:szCs w:val="21"/>
              </w:rPr>
              <w:t>1</w:t>
            </w:r>
            <w:r>
              <w:rPr>
                <w:rFonts w:hint="eastAsia" w:ascii="仿宋_GB2312" w:hAnsi="宋体" w:eastAsia="仿宋_GB2312" w:cs="宋体"/>
                <w:kern w:val="0"/>
                <w:szCs w:val="21"/>
                <w:lang w:val="zh-CN"/>
              </w:rPr>
              <w:t>月</w:t>
            </w:r>
            <w:r>
              <w:rPr>
                <w:rFonts w:ascii="仿宋_GB2312" w:hAnsi="宋体" w:eastAsia="仿宋_GB2312" w:cs="Calibri"/>
                <w:kern w:val="0"/>
                <w:szCs w:val="21"/>
              </w:rPr>
              <w:t>14</w:t>
            </w:r>
            <w:r>
              <w:rPr>
                <w:rFonts w:hint="eastAsia" w:ascii="仿宋_GB2312" w:hAnsi="宋体" w:eastAsia="仿宋_GB2312" w:cs="宋体"/>
                <w:kern w:val="0"/>
                <w:szCs w:val="21"/>
                <w:lang w:val="zh-CN"/>
              </w:rPr>
              <w:t>日施行）第十八条主持考核的质量技术监督部门应当采用量值比对、盲样检测和测量过程控制等方式，对计量标准考核证书有效期内的计量标准进行监督管理。</w:t>
            </w:r>
          </w:p>
          <w:p>
            <w:pPr>
              <w:autoSpaceDE w:val="0"/>
              <w:autoSpaceDN w:val="0"/>
              <w:adjustRightInd w:val="0"/>
              <w:spacing w:line="240" w:lineRule="exact"/>
              <w:rPr>
                <w:rFonts w:ascii="仿宋_GB2312" w:hAnsi="宋体" w:eastAsia="仿宋_GB2312" w:cs="Calibri"/>
                <w:kern w:val="0"/>
                <w:szCs w:val="21"/>
              </w:rPr>
            </w:pPr>
            <w:r>
              <w:rPr>
                <w:rFonts w:ascii="仿宋_GB2312" w:hAnsi="宋体" w:eastAsia="仿宋_GB2312" w:cs="Calibri"/>
                <w:kern w:val="0"/>
                <w:szCs w:val="21"/>
              </w:rPr>
              <w:t>2</w:t>
            </w:r>
            <w:r>
              <w:rPr>
                <w:rFonts w:ascii="仿宋_GB2312" w:hAnsi="宋体" w:eastAsia="仿宋_GB2312" w:cs="宋体"/>
                <w:kern w:val="0"/>
                <w:szCs w:val="21"/>
                <w:lang w:val="zh-CN"/>
              </w:rPr>
              <w:t>.</w:t>
            </w:r>
            <w:r>
              <w:rPr>
                <w:rFonts w:hint="eastAsia" w:ascii="仿宋_GB2312" w:hAnsi="宋体" w:eastAsia="仿宋_GB2312" w:cs="宋体"/>
                <w:kern w:val="0"/>
                <w:szCs w:val="21"/>
                <w:lang w:val="zh-CN"/>
              </w:rPr>
              <w:t>《计量标准考核规范》（</w:t>
            </w:r>
            <w:r>
              <w:rPr>
                <w:rFonts w:ascii="仿宋_GB2312" w:hAnsi="宋体" w:eastAsia="仿宋_GB2312" w:cs="Calibri"/>
                <w:kern w:val="0"/>
                <w:szCs w:val="21"/>
              </w:rPr>
              <w:t>JJF1033</w:t>
            </w:r>
            <w:r>
              <w:rPr>
                <w:rFonts w:hint="eastAsia" w:ascii="仿宋_GB2312" w:hAnsi="宋体" w:eastAsia="仿宋_GB2312" w:cs="宋体"/>
                <w:kern w:val="0"/>
                <w:szCs w:val="21"/>
                <w:lang w:val="zh-CN"/>
              </w:rPr>
              <w:t>）</w:t>
            </w:r>
            <w:r>
              <w:rPr>
                <w:rFonts w:ascii="仿宋_GB2312" w:hAnsi="宋体" w:eastAsia="仿宋_GB2312" w:cs="Calibri"/>
                <w:kern w:val="0"/>
                <w:szCs w:val="21"/>
              </w:rPr>
              <w:t>7</w:t>
            </w:r>
            <w:r>
              <w:rPr>
                <w:rFonts w:ascii="仿宋_GB2312" w:hAnsi="宋体" w:eastAsia="仿宋_GB2312" w:cs="宋体"/>
                <w:kern w:val="0"/>
                <w:szCs w:val="21"/>
                <w:lang w:val="zh-CN"/>
              </w:rPr>
              <w:t>.</w:t>
            </w:r>
            <w:r>
              <w:rPr>
                <w:rFonts w:ascii="仿宋_GB2312" w:hAnsi="宋体" w:eastAsia="仿宋_GB2312" w:cs="Calibri"/>
                <w:kern w:val="0"/>
                <w:szCs w:val="21"/>
              </w:rPr>
              <w:t xml:space="preserve">5 </w:t>
            </w:r>
            <w:r>
              <w:rPr>
                <w:rFonts w:hint="eastAsia" w:ascii="仿宋_GB2312" w:hAnsi="宋体" w:eastAsia="仿宋_GB2312" w:cs="宋体"/>
                <w:kern w:val="0"/>
                <w:szCs w:val="21"/>
                <w:lang w:val="zh-CN"/>
              </w:rPr>
              <w:t>计量标准的技术监督</w:t>
            </w:r>
          </w:p>
          <w:p>
            <w:pPr>
              <w:pStyle w:val="368"/>
              <w:spacing w:line="240" w:lineRule="exact"/>
              <w:ind w:firstLine="0" w:firstLineChars="0"/>
              <w:rPr>
                <w:rFonts w:ascii="仿宋_GB2312" w:hAnsi="宋体" w:eastAsia="仿宋_GB2312" w:cs="宋体"/>
                <w:sz w:val="21"/>
                <w:szCs w:val="21"/>
                <w:lang w:val="zh-CN"/>
              </w:rPr>
            </w:pPr>
            <w:r>
              <w:rPr>
                <w:rFonts w:hint="eastAsia" w:ascii="仿宋_GB2312" w:hAnsi="宋体" w:eastAsia="仿宋_GB2312" w:cs="宋体"/>
                <w:sz w:val="21"/>
                <w:szCs w:val="21"/>
                <w:lang w:val="zh-CN"/>
              </w:rPr>
              <w:t>主持考核的质理技术监督部门应当不定期对有效期内的计量标准进行监督抽查。……主持考核的质量技术监督部门应当采用量值比对、盲样试验或测量过程控制方式，对《计量标准考核证书》有效期内的计量标准运行状况进行技术监督。</w:t>
            </w:r>
          </w:p>
        </w:tc>
        <w:tc>
          <w:tcPr>
            <w:tcW w:w="971"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cs="方正仿宋_GBK"/>
                <w:kern w:val="2"/>
                <w:sz w:val="21"/>
                <w:szCs w:val="21"/>
              </w:rPr>
            </w:pPr>
            <w:r>
              <w:rPr>
                <w:rFonts w:ascii="仿宋_GB2312" w:hAnsi="宋体" w:eastAsia="仿宋_GB2312" w:cs="方正仿宋_GBK"/>
                <w:kern w:val="2"/>
                <w:sz w:val="21"/>
                <w:szCs w:val="21"/>
              </w:rPr>
              <w:t>7</w:t>
            </w:r>
          </w:p>
        </w:tc>
        <w:tc>
          <w:tcPr>
            <w:tcW w:w="1093"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sz w:val="21"/>
                <w:szCs w:val="21"/>
              </w:rPr>
            </w:pPr>
            <w:r>
              <w:rPr>
                <w:rFonts w:hint="eastAsia" w:ascii="仿宋_GB2312" w:hAnsi="宋体" w:eastAsia="仿宋_GB2312" w:cs="方正小标宋_GBK"/>
                <w:sz w:val="21"/>
                <w:szCs w:val="21"/>
              </w:rPr>
              <w:t>市质监局</w:t>
            </w:r>
          </w:p>
        </w:tc>
        <w:tc>
          <w:tcPr>
            <w:tcW w:w="1995"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cs="宋体"/>
                <w:sz w:val="21"/>
                <w:szCs w:val="21"/>
                <w:lang w:val="zh-CN"/>
              </w:rPr>
            </w:pPr>
            <w:r>
              <w:rPr>
                <w:rFonts w:hint="eastAsia" w:ascii="仿宋_GB2312" w:hAnsi="宋体" w:eastAsia="仿宋_GB2312" w:cs="宋体"/>
                <w:sz w:val="21"/>
                <w:szCs w:val="21"/>
                <w:lang w:val="zh-CN"/>
              </w:rPr>
              <w:t>对工业产品、食品相关产品获证企业监督检查</w:t>
            </w:r>
          </w:p>
        </w:tc>
        <w:tc>
          <w:tcPr>
            <w:tcW w:w="4972"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Calibri"/>
                <w:kern w:val="0"/>
                <w:szCs w:val="21"/>
              </w:rPr>
            </w:pPr>
            <w:r>
              <w:rPr>
                <w:rFonts w:hint="eastAsia" w:ascii="仿宋_GB2312" w:hAnsi="宋体" w:eastAsia="仿宋_GB2312" w:cs="宋体"/>
                <w:kern w:val="0"/>
                <w:szCs w:val="21"/>
                <w:lang w:val="zh-CN"/>
              </w:rPr>
              <w:t>《关于公布工业产品生产许可证规范性文件的公告》（质检总局公告</w:t>
            </w:r>
            <w:r>
              <w:rPr>
                <w:rFonts w:ascii="仿宋_GB2312" w:hAnsi="宋体" w:eastAsia="仿宋_GB2312" w:cs="Calibri"/>
                <w:kern w:val="0"/>
                <w:szCs w:val="21"/>
              </w:rPr>
              <w:t>2011</w:t>
            </w:r>
            <w:r>
              <w:rPr>
                <w:rFonts w:hint="eastAsia" w:ascii="仿宋_GB2312" w:hAnsi="宋体" w:eastAsia="仿宋_GB2312" w:cs="宋体"/>
                <w:kern w:val="0"/>
                <w:szCs w:val="21"/>
                <w:lang w:val="zh-CN"/>
              </w:rPr>
              <w:t>年第</w:t>
            </w:r>
            <w:r>
              <w:rPr>
                <w:rFonts w:ascii="仿宋_GB2312" w:hAnsi="宋体" w:eastAsia="仿宋_GB2312" w:cs="Calibri"/>
                <w:kern w:val="0"/>
                <w:szCs w:val="21"/>
              </w:rPr>
              <w:t>11</w:t>
            </w:r>
            <w:r>
              <w:rPr>
                <w:rFonts w:hint="eastAsia" w:ascii="仿宋_GB2312" w:hAnsi="宋体" w:eastAsia="仿宋_GB2312" w:cs="宋体"/>
                <w:kern w:val="0"/>
                <w:szCs w:val="21"/>
                <w:lang w:val="zh-CN"/>
              </w:rPr>
              <w:t>号）之《工业产品生产许可证获证企业后续监管规定》：</w:t>
            </w:r>
          </w:p>
          <w:p>
            <w:pPr>
              <w:autoSpaceDE w:val="0"/>
              <w:autoSpaceDN w:val="0"/>
              <w:adjustRightInd w:val="0"/>
              <w:spacing w:line="240" w:lineRule="exact"/>
              <w:rPr>
                <w:rFonts w:ascii="仿宋_GB2312" w:hAnsi="宋体" w:eastAsia="仿宋_GB2312" w:cs="Calibri"/>
                <w:kern w:val="0"/>
                <w:szCs w:val="21"/>
              </w:rPr>
            </w:pPr>
            <w:r>
              <w:rPr>
                <w:rFonts w:hint="eastAsia" w:ascii="仿宋_GB2312" w:hAnsi="宋体" w:eastAsia="仿宋_GB2312" w:cs="宋体"/>
                <w:kern w:val="0"/>
                <w:szCs w:val="21"/>
                <w:lang w:val="zh-CN"/>
              </w:rPr>
              <w:t>第二十二条县级以上质量技术监督部门应按照以下内容对获证企业进行巡查：</w:t>
            </w:r>
          </w:p>
          <w:p>
            <w:pPr>
              <w:autoSpaceDE w:val="0"/>
              <w:autoSpaceDN w:val="0"/>
              <w:adjustRightInd w:val="0"/>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一）是否按照规定要求在产品包装上标注生产许可证编号和标志；（二）生产条件、检验手段、生产技术或工艺是否已经发生变化，是否按照法定要求办理重新审查手续；（三）原辅材料进货验收制度是否有效运行，有针对性地对企业原辅材料的采购进货、入库验收、保管和使用情况进行抽查；（四）产品出厂检验的实施情况，重点检查出厂检验记录和报告；（五）企业产品包装是否符合标识标注规定，存在误导、欺骗消费者的情况；（六）获证企业执行产业政策情况。</w:t>
            </w:r>
          </w:p>
          <w:p>
            <w:pPr>
              <w:autoSpaceDE w:val="0"/>
              <w:autoSpaceDN w:val="0"/>
              <w:adjustRightInd w:val="0"/>
              <w:spacing w:line="240" w:lineRule="exact"/>
              <w:rPr>
                <w:rFonts w:ascii="仿宋_GB2312" w:hAnsi="宋体" w:eastAsia="仿宋_GB2312" w:cs="宋体"/>
                <w:kern w:val="0"/>
                <w:szCs w:val="21"/>
                <w:lang w:val="zh-CN"/>
              </w:rPr>
            </w:pPr>
          </w:p>
          <w:p>
            <w:pPr>
              <w:autoSpaceDE w:val="0"/>
              <w:autoSpaceDN w:val="0"/>
              <w:adjustRightInd w:val="0"/>
              <w:spacing w:line="240" w:lineRule="exact"/>
              <w:rPr>
                <w:rFonts w:ascii="仿宋_GB2312" w:hAnsi="宋体" w:eastAsia="仿宋_GB2312" w:cs="宋体"/>
                <w:kern w:val="0"/>
                <w:szCs w:val="21"/>
                <w:lang w:val="zh-CN"/>
              </w:rPr>
            </w:pPr>
          </w:p>
          <w:p>
            <w:pPr>
              <w:autoSpaceDE w:val="0"/>
              <w:autoSpaceDN w:val="0"/>
              <w:adjustRightInd w:val="0"/>
              <w:spacing w:line="240" w:lineRule="exact"/>
              <w:rPr>
                <w:rFonts w:ascii="仿宋_GB2312" w:hAnsi="宋体" w:eastAsia="仿宋_GB2312" w:cs="Calibri"/>
                <w:kern w:val="0"/>
                <w:szCs w:val="21"/>
              </w:rPr>
            </w:pPr>
          </w:p>
          <w:p>
            <w:pPr>
              <w:autoSpaceDE w:val="0"/>
              <w:autoSpaceDN w:val="0"/>
              <w:adjustRightInd w:val="0"/>
              <w:spacing w:line="240" w:lineRule="exact"/>
              <w:rPr>
                <w:rFonts w:ascii="仿宋_GB2312" w:hAnsi="宋体" w:eastAsia="仿宋_GB2312" w:cs="Calibri"/>
                <w:kern w:val="0"/>
                <w:szCs w:val="21"/>
              </w:rPr>
            </w:pPr>
          </w:p>
        </w:tc>
        <w:tc>
          <w:tcPr>
            <w:tcW w:w="3995"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Calibri"/>
                <w:kern w:val="0"/>
                <w:szCs w:val="21"/>
              </w:rPr>
            </w:pPr>
            <w:r>
              <w:rPr>
                <w:rFonts w:hint="eastAsia" w:ascii="仿宋_GB2312" w:hAnsi="宋体" w:eastAsia="仿宋_GB2312" w:cs="宋体"/>
                <w:kern w:val="0"/>
                <w:szCs w:val="21"/>
                <w:lang w:val="zh-CN"/>
              </w:rPr>
              <w:t>《中华人民共和国工业产品生产许可证管理条例》（</w:t>
            </w:r>
            <w:r>
              <w:rPr>
                <w:rFonts w:ascii="仿宋_GB2312" w:hAnsi="宋体" w:eastAsia="仿宋_GB2312" w:cs="Calibri"/>
                <w:kern w:val="0"/>
                <w:szCs w:val="21"/>
              </w:rPr>
              <w:t>2005</w:t>
            </w:r>
            <w:r>
              <w:rPr>
                <w:rFonts w:hint="eastAsia" w:ascii="仿宋_GB2312" w:hAnsi="宋体" w:eastAsia="仿宋_GB2312" w:cs="宋体"/>
                <w:kern w:val="0"/>
                <w:szCs w:val="21"/>
                <w:lang w:val="zh-CN"/>
              </w:rPr>
              <w:t>年</w:t>
            </w:r>
            <w:r>
              <w:rPr>
                <w:rFonts w:ascii="仿宋_GB2312" w:hAnsi="宋体" w:eastAsia="仿宋_GB2312" w:cs="Calibri"/>
                <w:kern w:val="0"/>
                <w:szCs w:val="21"/>
              </w:rPr>
              <w:t>7</w:t>
            </w:r>
            <w:r>
              <w:rPr>
                <w:rFonts w:hint="eastAsia" w:ascii="仿宋_GB2312" w:hAnsi="宋体" w:eastAsia="仿宋_GB2312" w:cs="宋体"/>
                <w:kern w:val="0"/>
                <w:szCs w:val="21"/>
                <w:lang w:val="zh-CN"/>
              </w:rPr>
              <w:t>月</w:t>
            </w:r>
            <w:r>
              <w:rPr>
                <w:rFonts w:ascii="仿宋_GB2312" w:hAnsi="宋体" w:eastAsia="仿宋_GB2312" w:cs="Calibri"/>
                <w:kern w:val="0"/>
                <w:szCs w:val="21"/>
              </w:rPr>
              <w:t>9</w:t>
            </w:r>
            <w:r>
              <w:rPr>
                <w:rFonts w:hint="eastAsia" w:ascii="仿宋_GB2312" w:hAnsi="宋体" w:eastAsia="仿宋_GB2312" w:cs="宋体"/>
                <w:kern w:val="0"/>
                <w:szCs w:val="21"/>
                <w:lang w:val="zh-CN"/>
              </w:rPr>
              <w:t>日国务院令第</w:t>
            </w:r>
            <w:r>
              <w:rPr>
                <w:rFonts w:ascii="仿宋_GB2312" w:hAnsi="宋体" w:eastAsia="仿宋_GB2312" w:cs="Calibri"/>
                <w:kern w:val="0"/>
                <w:szCs w:val="21"/>
              </w:rPr>
              <w:t>440</w:t>
            </w:r>
            <w:r>
              <w:rPr>
                <w:rFonts w:hint="eastAsia" w:ascii="仿宋_GB2312" w:hAnsi="宋体" w:eastAsia="仿宋_GB2312" w:cs="宋体"/>
                <w:kern w:val="0"/>
                <w:szCs w:val="21"/>
                <w:lang w:val="zh-CN"/>
              </w:rPr>
              <w:t>号公布，自</w:t>
            </w:r>
            <w:r>
              <w:rPr>
                <w:rFonts w:ascii="仿宋_GB2312" w:hAnsi="宋体" w:eastAsia="仿宋_GB2312" w:cs="Calibri"/>
                <w:kern w:val="0"/>
                <w:szCs w:val="21"/>
              </w:rPr>
              <w:t>2005</w:t>
            </w:r>
            <w:r>
              <w:rPr>
                <w:rFonts w:hint="eastAsia" w:ascii="仿宋_GB2312" w:hAnsi="宋体" w:eastAsia="仿宋_GB2312" w:cs="宋体"/>
                <w:kern w:val="0"/>
                <w:szCs w:val="21"/>
                <w:lang w:val="zh-CN"/>
              </w:rPr>
              <w:t>年</w:t>
            </w:r>
            <w:r>
              <w:rPr>
                <w:rFonts w:ascii="仿宋_GB2312" w:hAnsi="宋体" w:eastAsia="仿宋_GB2312" w:cs="Calibri"/>
                <w:kern w:val="0"/>
                <w:szCs w:val="21"/>
              </w:rPr>
              <w:t>9</w:t>
            </w:r>
            <w:r>
              <w:rPr>
                <w:rFonts w:hint="eastAsia" w:ascii="仿宋_GB2312" w:hAnsi="宋体" w:eastAsia="仿宋_GB2312" w:cs="宋体"/>
                <w:kern w:val="0"/>
                <w:szCs w:val="21"/>
                <w:lang w:val="zh-CN"/>
              </w:rPr>
              <w:t>月</w:t>
            </w:r>
            <w:r>
              <w:rPr>
                <w:rFonts w:ascii="仿宋_GB2312" w:hAnsi="宋体" w:eastAsia="仿宋_GB2312" w:cs="Calibri"/>
                <w:kern w:val="0"/>
                <w:szCs w:val="21"/>
              </w:rPr>
              <w:t>1</w:t>
            </w:r>
            <w:r>
              <w:rPr>
                <w:rFonts w:hint="eastAsia" w:ascii="仿宋_GB2312" w:hAnsi="宋体" w:eastAsia="仿宋_GB2312" w:cs="宋体"/>
                <w:kern w:val="0"/>
                <w:szCs w:val="21"/>
                <w:lang w:val="zh-CN"/>
              </w:rPr>
              <w:t>日起施行）第三十六条国务院工业产品生产许可证主管部门和县级以上地方工业产品生产许可证主管部门依照本条例规定负责对生产列入目录产品的企业以及核查人员、检验机构及其检验人员的相关活动进行监督检查。</w:t>
            </w:r>
          </w:p>
        </w:tc>
        <w:tc>
          <w:tcPr>
            <w:tcW w:w="971"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3"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序号</w:t>
            </w:r>
          </w:p>
        </w:tc>
        <w:tc>
          <w:tcPr>
            <w:tcW w:w="1093"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抽查主体</w:t>
            </w:r>
          </w:p>
        </w:tc>
        <w:tc>
          <w:tcPr>
            <w:tcW w:w="1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抽查事项</w:t>
            </w:r>
          </w:p>
        </w:tc>
        <w:tc>
          <w:tcPr>
            <w:tcW w:w="4972"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抽查内容</w:t>
            </w:r>
          </w:p>
        </w:tc>
        <w:tc>
          <w:tcPr>
            <w:tcW w:w="3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cs="方正仿宋_GBK"/>
                <w:kern w:val="2"/>
                <w:sz w:val="21"/>
                <w:szCs w:val="21"/>
              </w:rPr>
            </w:pPr>
            <w:r>
              <w:rPr>
                <w:rFonts w:ascii="仿宋_GB2312" w:hAnsi="宋体" w:eastAsia="仿宋_GB2312" w:cs="方正仿宋_GBK"/>
                <w:kern w:val="2"/>
                <w:sz w:val="21"/>
                <w:szCs w:val="21"/>
              </w:rPr>
              <w:t>8</w:t>
            </w:r>
          </w:p>
        </w:tc>
        <w:tc>
          <w:tcPr>
            <w:tcW w:w="1093"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sz w:val="21"/>
                <w:szCs w:val="21"/>
              </w:rPr>
            </w:pPr>
            <w:r>
              <w:rPr>
                <w:rFonts w:hint="eastAsia" w:ascii="仿宋_GB2312" w:hAnsi="宋体" w:eastAsia="仿宋_GB2312" w:cs="方正小标宋_GBK"/>
                <w:sz w:val="21"/>
                <w:szCs w:val="21"/>
              </w:rPr>
              <w:t>市质监局</w:t>
            </w:r>
          </w:p>
        </w:tc>
        <w:tc>
          <w:tcPr>
            <w:tcW w:w="1995"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cs="宋体"/>
                <w:sz w:val="21"/>
                <w:szCs w:val="21"/>
                <w:lang w:val="zh-CN"/>
              </w:rPr>
            </w:pPr>
            <w:r>
              <w:rPr>
                <w:rFonts w:hint="eastAsia" w:ascii="仿宋_GB2312" w:hAnsi="宋体" w:eastAsia="仿宋_GB2312" w:cs="宋体"/>
                <w:sz w:val="21"/>
                <w:szCs w:val="21"/>
                <w:lang w:val="zh-CN"/>
              </w:rPr>
              <w:t>有机产品认证监督检查</w:t>
            </w:r>
          </w:p>
        </w:tc>
        <w:tc>
          <w:tcPr>
            <w:tcW w:w="4972"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Calibri"/>
                <w:kern w:val="0"/>
                <w:szCs w:val="21"/>
              </w:rPr>
            </w:pPr>
            <w:r>
              <w:rPr>
                <w:rFonts w:hint="eastAsia" w:ascii="仿宋_GB2312" w:hAnsi="宋体" w:eastAsia="仿宋_GB2312" w:cs="宋体"/>
                <w:kern w:val="0"/>
                <w:szCs w:val="21"/>
                <w:lang w:val="zh-CN"/>
              </w:rPr>
              <w:t>（一）对有机产品认证活动是否符合本办法和有机产品认证实施规则规定的监督检查；</w:t>
            </w:r>
          </w:p>
          <w:p>
            <w:pPr>
              <w:autoSpaceDE w:val="0"/>
              <w:autoSpaceDN w:val="0"/>
              <w:adjustRightInd w:val="0"/>
              <w:spacing w:line="240" w:lineRule="exact"/>
              <w:rPr>
                <w:rFonts w:ascii="仿宋_GB2312" w:hAnsi="宋体" w:eastAsia="仿宋_GB2312" w:cs="Calibri"/>
                <w:kern w:val="0"/>
                <w:szCs w:val="21"/>
              </w:rPr>
            </w:pPr>
            <w:r>
              <w:rPr>
                <w:rFonts w:hint="eastAsia" w:ascii="仿宋_GB2312" w:hAnsi="宋体" w:eastAsia="仿宋_GB2312" w:cs="宋体"/>
                <w:kern w:val="0"/>
                <w:szCs w:val="21"/>
                <w:lang w:val="zh-CN"/>
              </w:rPr>
              <w:t>（二）对获证产品的监督抽查；</w:t>
            </w:r>
          </w:p>
          <w:p>
            <w:pPr>
              <w:autoSpaceDE w:val="0"/>
              <w:autoSpaceDN w:val="0"/>
              <w:adjustRightInd w:val="0"/>
              <w:spacing w:line="240" w:lineRule="exact"/>
              <w:rPr>
                <w:rFonts w:ascii="仿宋_GB2312" w:hAnsi="宋体" w:eastAsia="仿宋_GB2312" w:cs="Calibri"/>
                <w:kern w:val="0"/>
                <w:szCs w:val="21"/>
              </w:rPr>
            </w:pPr>
            <w:r>
              <w:rPr>
                <w:rFonts w:hint="eastAsia" w:ascii="仿宋_GB2312" w:hAnsi="宋体" w:eastAsia="仿宋_GB2312" w:cs="宋体"/>
                <w:kern w:val="0"/>
                <w:szCs w:val="21"/>
                <w:lang w:val="zh-CN"/>
              </w:rPr>
              <w:t>（三）对获证产品认证、生产、加工、进口、销售单位的监督检查；</w:t>
            </w:r>
          </w:p>
          <w:p>
            <w:pPr>
              <w:autoSpaceDE w:val="0"/>
              <w:autoSpaceDN w:val="0"/>
              <w:adjustRightInd w:val="0"/>
              <w:spacing w:line="240" w:lineRule="exact"/>
              <w:rPr>
                <w:rFonts w:ascii="仿宋_GB2312" w:hAnsi="宋体" w:eastAsia="仿宋_GB2312" w:cs="Calibri"/>
                <w:kern w:val="0"/>
                <w:szCs w:val="21"/>
              </w:rPr>
            </w:pPr>
            <w:r>
              <w:rPr>
                <w:rFonts w:hint="eastAsia" w:ascii="仿宋_GB2312" w:hAnsi="宋体" w:eastAsia="仿宋_GB2312" w:cs="宋体"/>
                <w:kern w:val="0"/>
                <w:szCs w:val="21"/>
                <w:lang w:val="zh-CN"/>
              </w:rPr>
              <w:t>（四）对有机产品认证证书、认证标志的监督检查；</w:t>
            </w:r>
          </w:p>
          <w:p>
            <w:pPr>
              <w:autoSpaceDE w:val="0"/>
              <w:autoSpaceDN w:val="0"/>
              <w:adjustRightInd w:val="0"/>
              <w:spacing w:line="240" w:lineRule="exact"/>
              <w:rPr>
                <w:rFonts w:ascii="仿宋_GB2312" w:hAnsi="宋体" w:eastAsia="仿宋_GB2312" w:cs="Calibri"/>
                <w:kern w:val="0"/>
                <w:szCs w:val="21"/>
              </w:rPr>
            </w:pPr>
            <w:r>
              <w:rPr>
                <w:rFonts w:hint="eastAsia" w:ascii="仿宋_GB2312" w:hAnsi="宋体" w:eastAsia="仿宋_GB2312" w:cs="宋体"/>
                <w:kern w:val="0"/>
                <w:szCs w:val="21"/>
                <w:lang w:val="zh-CN"/>
              </w:rPr>
              <w:t>（五）对有机产品认证咨询活动是否符合相关规定的监督检查；</w:t>
            </w:r>
          </w:p>
          <w:p>
            <w:pPr>
              <w:autoSpaceDE w:val="0"/>
              <w:autoSpaceDN w:val="0"/>
              <w:adjustRightInd w:val="0"/>
              <w:spacing w:line="240" w:lineRule="exact"/>
              <w:rPr>
                <w:rFonts w:ascii="仿宋_GB2312" w:hAnsi="宋体" w:eastAsia="仿宋_GB2312" w:cs="Calibri"/>
                <w:kern w:val="0"/>
                <w:szCs w:val="21"/>
              </w:rPr>
            </w:pPr>
            <w:r>
              <w:rPr>
                <w:rFonts w:hint="eastAsia" w:ascii="仿宋_GB2312" w:hAnsi="宋体" w:eastAsia="仿宋_GB2312" w:cs="宋体"/>
                <w:kern w:val="0"/>
                <w:szCs w:val="21"/>
                <w:lang w:val="zh-CN"/>
              </w:rPr>
              <w:t>（六）对有机产品认证和认证咨询活动举报的调查处理；</w:t>
            </w:r>
          </w:p>
          <w:p>
            <w:pPr>
              <w:autoSpaceDE w:val="0"/>
              <w:autoSpaceDN w:val="0"/>
              <w:adjustRightInd w:val="0"/>
              <w:spacing w:line="240" w:lineRule="exact"/>
              <w:rPr>
                <w:rFonts w:ascii="仿宋_GB2312" w:hAnsi="宋体" w:eastAsia="仿宋_GB2312" w:cs="Calibri"/>
                <w:kern w:val="0"/>
                <w:szCs w:val="21"/>
              </w:rPr>
            </w:pPr>
            <w:r>
              <w:rPr>
                <w:rFonts w:hint="eastAsia" w:ascii="仿宋_GB2312" w:hAnsi="宋体" w:eastAsia="仿宋_GB2312" w:cs="宋体"/>
                <w:kern w:val="0"/>
                <w:szCs w:val="21"/>
                <w:lang w:val="zh-CN"/>
              </w:rPr>
              <w:t>（七）对违法行为的依法查处。</w:t>
            </w:r>
          </w:p>
        </w:tc>
        <w:tc>
          <w:tcPr>
            <w:tcW w:w="3995"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Calibri"/>
                <w:kern w:val="0"/>
                <w:szCs w:val="21"/>
              </w:rPr>
            </w:pPr>
            <w:r>
              <w:rPr>
                <w:rFonts w:hint="eastAsia" w:ascii="仿宋_GB2312" w:hAnsi="宋体" w:eastAsia="仿宋_GB2312" w:cs="宋体"/>
                <w:kern w:val="0"/>
                <w:szCs w:val="21"/>
                <w:lang w:val="zh-CN"/>
              </w:rPr>
              <w:t>《有机产品认证管理办法》（（</w:t>
            </w:r>
            <w:r>
              <w:rPr>
                <w:rFonts w:ascii="仿宋_GB2312" w:hAnsi="宋体" w:eastAsia="仿宋_GB2312" w:cs="Calibri"/>
                <w:kern w:val="0"/>
                <w:szCs w:val="21"/>
              </w:rPr>
              <w:t>2013</w:t>
            </w:r>
            <w:r>
              <w:rPr>
                <w:rFonts w:hint="eastAsia" w:ascii="仿宋_GB2312" w:hAnsi="宋体" w:eastAsia="仿宋_GB2312" w:cs="宋体"/>
                <w:kern w:val="0"/>
                <w:szCs w:val="21"/>
                <w:lang w:val="zh-CN"/>
              </w:rPr>
              <w:t>年</w:t>
            </w:r>
            <w:r>
              <w:rPr>
                <w:rFonts w:ascii="仿宋_GB2312" w:hAnsi="宋体" w:eastAsia="仿宋_GB2312" w:cs="Calibri"/>
                <w:kern w:val="0"/>
                <w:szCs w:val="21"/>
              </w:rPr>
              <w:t>11</w:t>
            </w:r>
            <w:r>
              <w:rPr>
                <w:rFonts w:hint="eastAsia" w:ascii="仿宋_GB2312" w:hAnsi="宋体" w:eastAsia="仿宋_GB2312" w:cs="宋体"/>
                <w:kern w:val="0"/>
                <w:szCs w:val="21"/>
                <w:lang w:val="zh-CN"/>
              </w:rPr>
              <w:t>月</w:t>
            </w:r>
            <w:r>
              <w:rPr>
                <w:rFonts w:ascii="仿宋_GB2312" w:hAnsi="宋体" w:eastAsia="仿宋_GB2312" w:cs="Calibri"/>
                <w:kern w:val="0"/>
                <w:szCs w:val="21"/>
              </w:rPr>
              <w:t>15</w:t>
            </w:r>
            <w:r>
              <w:rPr>
                <w:rFonts w:hint="eastAsia" w:ascii="仿宋_GB2312" w:hAnsi="宋体" w:eastAsia="仿宋_GB2312" w:cs="宋体"/>
                <w:kern w:val="0"/>
                <w:szCs w:val="21"/>
                <w:lang w:val="zh-CN"/>
              </w:rPr>
              <w:t>日国家质量监督检验检疫总局令第</w:t>
            </w:r>
            <w:r>
              <w:rPr>
                <w:rFonts w:ascii="仿宋_GB2312" w:hAnsi="宋体" w:eastAsia="仿宋_GB2312" w:cs="Calibri"/>
                <w:kern w:val="0"/>
                <w:szCs w:val="21"/>
              </w:rPr>
              <w:t>155</w:t>
            </w:r>
            <w:r>
              <w:rPr>
                <w:rFonts w:hint="eastAsia" w:ascii="仿宋_GB2312" w:hAnsi="宋体" w:eastAsia="仿宋_GB2312" w:cs="宋体"/>
                <w:kern w:val="0"/>
                <w:szCs w:val="21"/>
                <w:lang w:val="zh-CN"/>
              </w:rPr>
              <w:t>号公布，根据</w:t>
            </w:r>
            <w:r>
              <w:rPr>
                <w:rFonts w:ascii="仿宋_GB2312" w:hAnsi="宋体" w:eastAsia="仿宋_GB2312" w:cs="Calibri"/>
                <w:kern w:val="0"/>
                <w:szCs w:val="21"/>
              </w:rPr>
              <w:t>2015</w:t>
            </w:r>
            <w:r>
              <w:rPr>
                <w:rFonts w:hint="eastAsia" w:ascii="仿宋_GB2312" w:hAnsi="宋体" w:eastAsia="仿宋_GB2312" w:cs="宋体"/>
                <w:kern w:val="0"/>
                <w:szCs w:val="21"/>
                <w:lang w:val="zh-CN"/>
              </w:rPr>
              <w:t>年</w:t>
            </w:r>
            <w:r>
              <w:rPr>
                <w:rFonts w:ascii="仿宋_GB2312" w:hAnsi="宋体" w:eastAsia="仿宋_GB2312" w:cs="Calibri"/>
                <w:kern w:val="0"/>
                <w:szCs w:val="21"/>
              </w:rPr>
              <w:t>8</w:t>
            </w:r>
            <w:r>
              <w:rPr>
                <w:rFonts w:hint="eastAsia" w:ascii="仿宋_GB2312" w:hAnsi="宋体" w:eastAsia="仿宋_GB2312" w:cs="宋体"/>
                <w:kern w:val="0"/>
                <w:szCs w:val="21"/>
                <w:lang w:val="zh-CN"/>
              </w:rPr>
              <w:t>月</w:t>
            </w:r>
            <w:r>
              <w:rPr>
                <w:rFonts w:ascii="仿宋_GB2312" w:hAnsi="宋体" w:eastAsia="仿宋_GB2312" w:cs="Calibri"/>
                <w:kern w:val="0"/>
                <w:szCs w:val="21"/>
              </w:rPr>
              <w:t>25</w:t>
            </w:r>
            <w:r>
              <w:rPr>
                <w:rFonts w:hint="eastAsia" w:ascii="仿宋_GB2312" w:hAnsi="宋体" w:eastAsia="仿宋_GB2312" w:cs="宋体"/>
                <w:kern w:val="0"/>
                <w:szCs w:val="21"/>
                <w:lang w:val="zh-CN"/>
              </w:rPr>
              <w:t>日《国家质量监督检验检疫总局关于修改部分规章的决定》修订））第四条地方各级质量技术监督部门和各地出入境检验检疫机构（以下统称地方认证监管部门）按照职责分工，依法负责所辖区域内有机产品认证活动的监督检查和行政执法工作。第三十八条地方各级质量技术监督部门负责对中资认证机构、在境内生产加工且在境内销售的有机产品认证、生产、加工、销售活动进行监督检查。</w:t>
            </w:r>
          </w:p>
        </w:tc>
        <w:tc>
          <w:tcPr>
            <w:tcW w:w="971"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cs="方正仿宋_GBK"/>
                <w:kern w:val="2"/>
                <w:sz w:val="21"/>
                <w:szCs w:val="21"/>
              </w:rPr>
            </w:pPr>
            <w:r>
              <w:rPr>
                <w:rFonts w:ascii="仿宋_GB2312" w:hAnsi="宋体" w:eastAsia="仿宋_GB2312" w:cs="方正仿宋_GBK"/>
                <w:kern w:val="2"/>
                <w:sz w:val="21"/>
                <w:szCs w:val="21"/>
              </w:rPr>
              <w:t>9</w:t>
            </w:r>
          </w:p>
        </w:tc>
        <w:tc>
          <w:tcPr>
            <w:tcW w:w="1093"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sz w:val="21"/>
                <w:szCs w:val="21"/>
              </w:rPr>
            </w:pPr>
            <w:r>
              <w:rPr>
                <w:rFonts w:hint="eastAsia" w:ascii="仿宋_GB2312" w:hAnsi="宋体" w:eastAsia="仿宋_GB2312" w:cs="方正小标宋_GBK"/>
                <w:sz w:val="21"/>
                <w:szCs w:val="21"/>
              </w:rPr>
              <w:t>市质监局</w:t>
            </w:r>
          </w:p>
        </w:tc>
        <w:tc>
          <w:tcPr>
            <w:tcW w:w="1995"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cs="宋体"/>
                <w:sz w:val="21"/>
                <w:szCs w:val="21"/>
                <w:lang w:val="zh-CN"/>
              </w:rPr>
            </w:pPr>
            <w:r>
              <w:rPr>
                <w:rFonts w:hint="eastAsia" w:ascii="仿宋_GB2312" w:hAnsi="宋体" w:eastAsia="仿宋_GB2312" w:cs="宋体"/>
                <w:sz w:val="21"/>
                <w:szCs w:val="21"/>
                <w:lang w:val="zh-CN"/>
              </w:rPr>
              <w:t>强制性产品认证监督检查</w:t>
            </w:r>
          </w:p>
        </w:tc>
        <w:tc>
          <w:tcPr>
            <w:tcW w:w="4972"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1.</w:t>
            </w:r>
            <w:r>
              <w:rPr>
                <w:rFonts w:hint="eastAsia" w:ascii="仿宋_GB2312" w:hAnsi="宋体" w:eastAsia="仿宋_GB2312" w:cs="宋体"/>
                <w:kern w:val="0"/>
                <w:szCs w:val="21"/>
                <w:lang w:val="zh-CN"/>
              </w:rPr>
              <w:t>对国家规定的必须经过强制性认证的相关产品，是否经过认证并标注认证标志后，方可出厂、销售、进口或者在其他经营活动中使用。</w:t>
            </w:r>
          </w:p>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2.</w:t>
            </w:r>
            <w:r>
              <w:rPr>
                <w:rFonts w:hint="eastAsia" w:ascii="仿宋_GB2312" w:hAnsi="宋体" w:eastAsia="仿宋_GB2312" w:cs="宋体"/>
                <w:kern w:val="0"/>
                <w:szCs w:val="21"/>
                <w:lang w:val="zh-CN"/>
              </w:rPr>
              <w:t>获证产品及其销售包装上标注认证证书所含内容的是否与认证证书的内容相一致，并符合国家有关产品标识标注管理规定。</w:t>
            </w:r>
          </w:p>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3.</w:t>
            </w:r>
            <w:r>
              <w:rPr>
                <w:rFonts w:hint="eastAsia" w:ascii="仿宋_GB2312" w:hAnsi="宋体" w:eastAsia="仿宋_GB2312" w:cs="宋体"/>
                <w:kern w:val="0"/>
                <w:szCs w:val="21"/>
                <w:lang w:val="zh-CN"/>
              </w:rPr>
              <w:t>是否存在伪造、变造、冒用、买卖和转让认证证书和认证标志等违法行为。</w:t>
            </w:r>
          </w:p>
          <w:p>
            <w:pPr>
              <w:autoSpaceDE w:val="0"/>
              <w:autoSpaceDN w:val="0"/>
              <w:adjustRightInd w:val="0"/>
              <w:spacing w:line="240" w:lineRule="exact"/>
              <w:ind w:firstLine="315"/>
              <w:rPr>
                <w:rFonts w:ascii="仿宋_GB2312" w:hAnsi="宋体" w:eastAsia="仿宋_GB2312" w:cs="宋体"/>
                <w:kern w:val="0"/>
                <w:szCs w:val="21"/>
                <w:lang w:val="zh-CN"/>
              </w:rPr>
            </w:pPr>
          </w:p>
          <w:p>
            <w:pPr>
              <w:autoSpaceDE w:val="0"/>
              <w:autoSpaceDN w:val="0"/>
              <w:adjustRightInd w:val="0"/>
              <w:spacing w:line="240" w:lineRule="exact"/>
              <w:ind w:firstLine="315"/>
              <w:rPr>
                <w:rFonts w:ascii="仿宋_GB2312" w:hAnsi="宋体" w:eastAsia="仿宋_GB2312" w:cs="宋体"/>
                <w:kern w:val="0"/>
                <w:szCs w:val="21"/>
                <w:lang w:val="zh-CN"/>
              </w:rPr>
            </w:pPr>
          </w:p>
          <w:p>
            <w:pPr>
              <w:autoSpaceDE w:val="0"/>
              <w:autoSpaceDN w:val="0"/>
              <w:adjustRightInd w:val="0"/>
              <w:spacing w:line="240" w:lineRule="exact"/>
              <w:ind w:firstLine="315"/>
              <w:rPr>
                <w:rFonts w:ascii="仿宋_GB2312" w:hAnsi="宋体" w:eastAsia="仿宋_GB2312" w:cs="宋体"/>
                <w:kern w:val="0"/>
                <w:szCs w:val="21"/>
                <w:lang w:val="zh-CN"/>
              </w:rPr>
            </w:pPr>
          </w:p>
          <w:p>
            <w:pPr>
              <w:autoSpaceDE w:val="0"/>
              <w:autoSpaceDN w:val="0"/>
              <w:adjustRightInd w:val="0"/>
              <w:spacing w:line="240" w:lineRule="exact"/>
              <w:ind w:firstLine="315"/>
              <w:rPr>
                <w:rFonts w:ascii="仿宋_GB2312" w:hAnsi="宋体" w:eastAsia="仿宋_GB2312" w:cs="宋体"/>
                <w:kern w:val="0"/>
                <w:szCs w:val="21"/>
                <w:lang w:val="zh-CN"/>
              </w:rPr>
            </w:pPr>
          </w:p>
          <w:p>
            <w:pPr>
              <w:autoSpaceDE w:val="0"/>
              <w:autoSpaceDN w:val="0"/>
              <w:adjustRightInd w:val="0"/>
              <w:spacing w:line="240" w:lineRule="exact"/>
              <w:ind w:firstLine="315"/>
              <w:rPr>
                <w:rFonts w:ascii="仿宋_GB2312" w:hAnsi="宋体" w:eastAsia="仿宋_GB2312" w:cs="宋体"/>
                <w:kern w:val="0"/>
                <w:szCs w:val="21"/>
                <w:lang w:val="zh-CN"/>
              </w:rPr>
            </w:pPr>
          </w:p>
          <w:p>
            <w:pPr>
              <w:autoSpaceDE w:val="0"/>
              <w:autoSpaceDN w:val="0"/>
              <w:adjustRightInd w:val="0"/>
              <w:spacing w:line="240" w:lineRule="exact"/>
              <w:ind w:firstLine="315"/>
              <w:rPr>
                <w:rFonts w:ascii="仿宋_GB2312" w:hAnsi="宋体" w:eastAsia="仿宋_GB2312" w:cs="宋体"/>
                <w:kern w:val="0"/>
                <w:szCs w:val="21"/>
                <w:lang w:val="zh-CN"/>
              </w:rPr>
            </w:pPr>
          </w:p>
          <w:p>
            <w:pPr>
              <w:autoSpaceDE w:val="0"/>
              <w:autoSpaceDN w:val="0"/>
              <w:adjustRightInd w:val="0"/>
              <w:spacing w:line="240" w:lineRule="exact"/>
              <w:ind w:firstLine="315"/>
              <w:rPr>
                <w:rFonts w:ascii="仿宋_GB2312" w:hAnsi="宋体" w:eastAsia="仿宋_GB2312" w:cs="宋体"/>
                <w:kern w:val="0"/>
                <w:szCs w:val="21"/>
                <w:lang w:val="zh-CN"/>
              </w:rPr>
            </w:pPr>
          </w:p>
          <w:p>
            <w:pPr>
              <w:autoSpaceDE w:val="0"/>
              <w:autoSpaceDN w:val="0"/>
              <w:adjustRightInd w:val="0"/>
              <w:spacing w:line="240" w:lineRule="exact"/>
              <w:ind w:firstLine="315"/>
              <w:rPr>
                <w:rFonts w:ascii="仿宋_GB2312" w:hAnsi="宋体" w:eastAsia="仿宋_GB2312" w:cs="宋体"/>
                <w:kern w:val="0"/>
                <w:szCs w:val="21"/>
                <w:lang w:val="zh-CN"/>
              </w:rPr>
            </w:pPr>
          </w:p>
          <w:p>
            <w:pPr>
              <w:autoSpaceDE w:val="0"/>
              <w:autoSpaceDN w:val="0"/>
              <w:adjustRightInd w:val="0"/>
              <w:spacing w:line="240" w:lineRule="exact"/>
              <w:ind w:firstLine="315"/>
              <w:rPr>
                <w:rFonts w:ascii="仿宋_GB2312" w:hAnsi="宋体" w:eastAsia="仿宋_GB2312" w:cs="宋体"/>
                <w:kern w:val="0"/>
                <w:szCs w:val="21"/>
                <w:lang w:val="zh-CN"/>
              </w:rPr>
            </w:pPr>
          </w:p>
          <w:p>
            <w:pPr>
              <w:autoSpaceDE w:val="0"/>
              <w:autoSpaceDN w:val="0"/>
              <w:adjustRightInd w:val="0"/>
              <w:spacing w:line="240" w:lineRule="exact"/>
              <w:ind w:firstLine="315"/>
              <w:rPr>
                <w:rFonts w:ascii="仿宋_GB2312" w:hAnsi="宋体" w:eastAsia="仿宋_GB2312" w:cs="宋体"/>
                <w:kern w:val="0"/>
                <w:szCs w:val="21"/>
                <w:lang w:val="zh-CN"/>
              </w:rPr>
            </w:pPr>
          </w:p>
        </w:tc>
        <w:tc>
          <w:tcPr>
            <w:tcW w:w="3995"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《强制性产品认证管理规定》（</w:t>
            </w:r>
            <w:r>
              <w:rPr>
                <w:rFonts w:ascii="仿宋_GB2312" w:hAnsi="宋体" w:eastAsia="仿宋_GB2312" w:cs="宋体"/>
                <w:kern w:val="0"/>
                <w:szCs w:val="21"/>
                <w:lang w:val="zh-CN"/>
              </w:rPr>
              <w:t>2009</w:t>
            </w:r>
            <w:r>
              <w:rPr>
                <w:rFonts w:hint="eastAsia" w:ascii="仿宋_GB2312" w:hAnsi="宋体" w:eastAsia="仿宋_GB2312" w:cs="宋体"/>
                <w:kern w:val="0"/>
                <w:szCs w:val="21"/>
                <w:lang w:val="zh-CN"/>
              </w:rPr>
              <w:t>年</w:t>
            </w:r>
            <w:r>
              <w:rPr>
                <w:rFonts w:ascii="仿宋_GB2312" w:hAnsi="宋体" w:eastAsia="仿宋_GB2312" w:cs="宋体"/>
                <w:kern w:val="0"/>
                <w:szCs w:val="21"/>
                <w:lang w:val="zh-CN"/>
              </w:rPr>
              <w:t>7</w:t>
            </w:r>
            <w:r>
              <w:rPr>
                <w:rFonts w:hint="eastAsia" w:ascii="仿宋_GB2312" w:hAnsi="宋体" w:eastAsia="仿宋_GB2312" w:cs="宋体"/>
                <w:kern w:val="0"/>
                <w:szCs w:val="21"/>
                <w:lang w:val="zh-CN"/>
              </w:rPr>
              <w:t>月</w:t>
            </w:r>
            <w:r>
              <w:rPr>
                <w:rFonts w:ascii="仿宋_GB2312" w:hAnsi="宋体" w:eastAsia="仿宋_GB2312" w:cs="宋体"/>
                <w:kern w:val="0"/>
                <w:szCs w:val="21"/>
                <w:lang w:val="zh-CN"/>
              </w:rPr>
              <w:t>21</w:t>
            </w:r>
            <w:r>
              <w:rPr>
                <w:rFonts w:hint="eastAsia" w:ascii="仿宋_GB2312" w:hAnsi="宋体" w:eastAsia="仿宋_GB2312" w:cs="宋体"/>
                <w:kern w:val="0"/>
                <w:szCs w:val="21"/>
                <w:lang w:val="zh-CN"/>
              </w:rPr>
              <w:t>日国家质检总局令第</w:t>
            </w:r>
            <w:r>
              <w:rPr>
                <w:rFonts w:ascii="仿宋_GB2312" w:hAnsi="宋体" w:eastAsia="仿宋_GB2312" w:cs="宋体"/>
                <w:kern w:val="0"/>
                <w:szCs w:val="21"/>
                <w:lang w:val="zh-CN"/>
              </w:rPr>
              <w:t>117</w:t>
            </w:r>
            <w:r>
              <w:rPr>
                <w:rFonts w:hint="eastAsia" w:ascii="仿宋_GB2312" w:hAnsi="宋体" w:eastAsia="仿宋_GB2312" w:cs="宋体"/>
                <w:kern w:val="0"/>
                <w:szCs w:val="21"/>
                <w:lang w:val="zh-CN"/>
              </w:rPr>
              <w:t>号公布，自</w:t>
            </w:r>
            <w:r>
              <w:rPr>
                <w:rFonts w:ascii="仿宋_GB2312" w:hAnsi="宋体" w:eastAsia="仿宋_GB2312" w:cs="宋体"/>
                <w:kern w:val="0"/>
                <w:szCs w:val="21"/>
                <w:lang w:val="zh-CN"/>
              </w:rPr>
              <w:t>2009</w:t>
            </w:r>
            <w:r>
              <w:rPr>
                <w:rFonts w:hint="eastAsia" w:ascii="仿宋_GB2312" w:hAnsi="宋体" w:eastAsia="仿宋_GB2312" w:cs="宋体"/>
                <w:kern w:val="0"/>
                <w:szCs w:val="21"/>
                <w:lang w:val="zh-CN"/>
              </w:rPr>
              <w:t>年</w:t>
            </w:r>
            <w:r>
              <w:rPr>
                <w:rFonts w:ascii="仿宋_GB2312" w:hAnsi="宋体" w:eastAsia="仿宋_GB2312" w:cs="宋体"/>
                <w:kern w:val="0"/>
                <w:szCs w:val="21"/>
                <w:lang w:val="zh-CN"/>
              </w:rPr>
              <w:t>9</w:t>
            </w:r>
            <w:r>
              <w:rPr>
                <w:rFonts w:hint="eastAsia" w:ascii="仿宋_GB2312" w:hAnsi="宋体" w:eastAsia="仿宋_GB2312" w:cs="宋体"/>
                <w:kern w:val="0"/>
                <w:szCs w:val="21"/>
                <w:lang w:val="zh-CN"/>
              </w:rPr>
              <w:t>月</w:t>
            </w:r>
            <w:r>
              <w:rPr>
                <w:rFonts w:ascii="仿宋_GB2312" w:hAnsi="宋体" w:eastAsia="仿宋_GB2312" w:cs="宋体"/>
                <w:kern w:val="0"/>
                <w:szCs w:val="21"/>
                <w:lang w:val="zh-CN"/>
              </w:rPr>
              <w:t>1</w:t>
            </w:r>
            <w:r>
              <w:rPr>
                <w:rFonts w:hint="eastAsia" w:ascii="仿宋_GB2312" w:hAnsi="宋体" w:eastAsia="仿宋_GB2312" w:cs="宋体"/>
                <w:kern w:val="0"/>
                <w:szCs w:val="21"/>
                <w:lang w:val="zh-CN"/>
              </w:rPr>
              <w:t>日起施行）第三条</w:t>
            </w:r>
            <w:r>
              <w:rPr>
                <w:rFonts w:ascii="仿宋_GB2312" w:hAnsi="宋体" w:eastAsia="仿宋_GB2312" w:cs="宋体"/>
                <w:kern w:val="0"/>
                <w:szCs w:val="21"/>
                <w:lang w:val="zh-CN"/>
              </w:rPr>
              <w:t xml:space="preserve"> </w:t>
            </w:r>
            <w:r>
              <w:rPr>
                <w:rFonts w:hint="eastAsia" w:ascii="仿宋_GB2312" w:hAnsi="宋体" w:eastAsia="仿宋_GB2312" w:cs="宋体"/>
                <w:kern w:val="0"/>
                <w:szCs w:val="21"/>
                <w:lang w:val="zh-CN"/>
              </w:rPr>
              <w:t>第三款</w:t>
            </w:r>
            <w:r>
              <w:rPr>
                <w:rFonts w:ascii="仿宋_GB2312" w:hAnsi="宋体" w:eastAsia="仿宋_GB2312" w:cs="宋体"/>
                <w:kern w:val="0"/>
                <w:szCs w:val="21"/>
                <w:lang w:val="zh-CN"/>
              </w:rPr>
              <w:t xml:space="preserve"> </w:t>
            </w:r>
            <w:r>
              <w:rPr>
                <w:rFonts w:hint="eastAsia" w:ascii="仿宋_GB2312" w:hAnsi="宋体" w:eastAsia="仿宋_GB2312" w:cs="宋体"/>
                <w:kern w:val="0"/>
                <w:szCs w:val="21"/>
                <w:lang w:val="zh-CN"/>
              </w:rPr>
              <w:t>地方各级质量技术监督部门和各地出入境检验检疫机构（以下简称地方质检两局）按照各自职责，依法负责所辖区域内强制性产品认证活动的监督管理和执法查处工作。</w:t>
            </w:r>
          </w:p>
        </w:tc>
        <w:tc>
          <w:tcPr>
            <w:tcW w:w="971"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08"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序号</w:t>
            </w:r>
          </w:p>
        </w:tc>
        <w:tc>
          <w:tcPr>
            <w:tcW w:w="1093"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抽查主体</w:t>
            </w:r>
          </w:p>
        </w:tc>
        <w:tc>
          <w:tcPr>
            <w:tcW w:w="1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抽查事项</w:t>
            </w:r>
          </w:p>
        </w:tc>
        <w:tc>
          <w:tcPr>
            <w:tcW w:w="4972"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抽查内容</w:t>
            </w:r>
          </w:p>
        </w:tc>
        <w:tc>
          <w:tcPr>
            <w:tcW w:w="3995"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hAnsi="宋体" w:eastAsia="仿宋_GB2312"/>
                <w:snapToGrid w:val="0"/>
                <w:szCs w:val="21"/>
              </w:rPr>
            </w:pPr>
            <w:r>
              <w:rPr>
                <w:rFonts w:hint="eastAsia" w:ascii="仿宋_GB2312" w:hAnsi="宋体" w:eastAsia="仿宋_GB2312" w:cs="方正黑体_GBK"/>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cs="方正仿宋_GBK"/>
                <w:kern w:val="2"/>
                <w:sz w:val="21"/>
                <w:szCs w:val="21"/>
              </w:rPr>
            </w:pPr>
            <w:r>
              <w:rPr>
                <w:rFonts w:ascii="仿宋_GB2312" w:hAnsi="宋体" w:eastAsia="仿宋_GB2312" w:cs="方正仿宋_GBK"/>
                <w:kern w:val="2"/>
                <w:sz w:val="21"/>
                <w:szCs w:val="21"/>
              </w:rPr>
              <w:t>10</w:t>
            </w:r>
          </w:p>
        </w:tc>
        <w:tc>
          <w:tcPr>
            <w:tcW w:w="1093"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sz w:val="21"/>
                <w:szCs w:val="21"/>
              </w:rPr>
            </w:pPr>
            <w:r>
              <w:rPr>
                <w:rFonts w:hint="eastAsia" w:ascii="仿宋_GB2312" w:hAnsi="宋体" w:eastAsia="仿宋_GB2312" w:cs="方正小标宋_GBK"/>
                <w:sz w:val="21"/>
                <w:szCs w:val="21"/>
              </w:rPr>
              <w:t>市质监局</w:t>
            </w:r>
          </w:p>
        </w:tc>
        <w:tc>
          <w:tcPr>
            <w:tcW w:w="1995" w:type="dxa"/>
            <w:tcMar>
              <w:top w:w="28" w:type="dxa"/>
              <w:left w:w="57" w:type="dxa"/>
              <w:bottom w:w="28" w:type="dxa"/>
              <w:right w:w="57" w:type="dxa"/>
            </w:tcMar>
            <w:vAlign w:val="center"/>
          </w:tcPr>
          <w:p>
            <w:pPr>
              <w:pStyle w:val="368"/>
              <w:spacing w:line="240" w:lineRule="exact"/>
              <w:ind w:firstLine="0" w:firstLineChars="0"/>
              <w:rPr>
                <w:rFonts w:ascii="仿宋_GB2312" w:hAnsi="宋体" w:eastAsia="仿宋_GB2312" w:cs="宋体"/>
                <w:sz w:val="21"/>
                <w:szCs w:val="21"/>
                <w:lang w:val="zh-CN"/>
              </w:rPr>
            </w:pPr>
            <w:r>
              <w:rPr>
                <w:rFonts w:hint="eastAsia" w:ascii="仿宋_GB2312" w:hAnsi="宋体" w:eastAsia="仿宋_GB2312" w:cs="宋体"/>
                <w:sz w:val="21"/>
                <w:szCs w:val="21"/>
                <w:lang w:val="zh-CN"/>
              </w:rPr>
              <w:t>对特种设备生产、经营、使用单位和检验、检测机构实施监督检查</w:t>
            </w:r>
          </w:p>
        </w:tc>
        <w:tc>
          <w:tcPr>
            <w:tcW w:w="4972"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一</w:t>
            </w:r>
            <w:r>
              <w:rPr>
                <w:rFonts w:ascii="仿宋_GB2312" w:hAnsi="宋体" w:eastAsia="仿宋_GB2312" w:cs="宋体"/>
                <w:kern w:val="0"/>
                <w:szCs w:val="21"/>
                <w:lang w:val="zh-CN"/>
              </w:rPr>
              <w:t>.</w:t>
            </w:r>
            <w:r>
              <w:rPr>
                <w:rFonts w:hint="eastAsia" w:ascii="仿宋_GB2312" w:hAnsi="宋体" w:eastAsia="仿宋_GB2312" w:cs="宋体"/>
                <w:kern w:val="0"/>
                <w:szCs w:val="21"/>
                <w:lang w:val="zh-CN"/>
              </w:rPr>
              <w:t>根据《特种设备现场安全监督检查规则》的规定，对特种设备生产、经营、使用单位实施监督检查，主要包括以下内容：</w:t>
            </w:r>
          </w:p>
          <w:p>
            <w:pPr>
              <w:autoSpaceDE w:val="0"/>
              <w:autoSpaceDN w:val="0"/>
              <w:adjustRightInd w:val="0"/>
              <w:spacing w:line="240" w:lineRule="exact"/>
              <w:rPr>
                <w:rFonts w:ascii="仿宋_GB2312" w:hAnsi="宋体" w:eastAsia="仿宋_GB2312" w:cs="宋体"/>
                <w:color w:val="000000"/>
                <w:kern w:val="0"/>
                <w:szCs w:val="21"/>
                <w:lang w:val="zh-CN"/>
              </w:rPr>
            </w:pPr>
            <w:r>
              <w:rPr>
                <w:rFonts w:ascii="仿宋_GB2312" w:hAnsi="宋体" w:eastAsia="仿宋_GB2312" w:cs="宋体"/>
                <w:kern w:val="0"/>
                <w:szCs w:val="21"/>
                <w:lang w:val="zh-CN"/>
              </w:rPr>
              <w:t>1.</w:t>
            </w:r>
            <w:r>
              <w:rPr>
                <w:rFonts w:hint="eastAsia" w:ascii="仿宋_GB2312" w:hAnsi="宋体" w:eastAsia="仿宋_GB2312" w:cs="宋体"/>
                <w:color w:val="000000"/>
                <w:kern w:val="0"/>
                <w:szCs w:val="21"/>
                <w:lang w:val="zh-CN"/>
              </w:rPr>
              <w:t>是否有不符合许可条件的问题存在；执行特种设备法规、标准、安全技术规范的情况；接受安全监察和监督检验的情况；特种设备使用登记情况；特种设备定期检验情况；相关作业人员持证上岗情况；应急预案的制订和演练情况。</w:t>
            </w:r>
          </w:p>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2.</w:t>
            </w:r>
            <w:r>
              <w:rPr>
                <w:rFonts w:hint="eastAsia" w:ascii="仿宋_GB2312" w:hAnsi="宋体" w:eastAsia="仿宋_GB2312" w:cs="宋体"/>
                <w:kern w:val="0"/>
                <w:szCs w:val="21"/>
                <w:lang w:val="zh-CN"/>
              </w:rPr>
              <w:t>定期或者不定期对特种设备生产、经营、使用单位和检验、检测机构状况进行检查。</w:t>
            </w:r>
          </w:p>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3.</w:t>
            </w:r>
            <w:r>
              <w:rPr>
                <w:rFonts w:hint="eastAsia" w:ascii="仿宋_GB2312" w:hAnsi="宋体" w:eastAsia="仿宋_GB2312" w:cs="宋体"/>
                <w:kern w:val="0"/>
                <w:szCs w:val="21"/>
                <w:lang w:val="zh-CN"/>
              </w:rPr>
              <w:t>对投诉举报的问题进行核实并查处。</w:t>
            </w:r>
          </w:p>
          <w:p>
            <w:pPr>
              <w:autoSpaceDE w:val="0"/>
              <w:autoSpaceDN w:val="0"/>
              <w:adjustRightInd w:val="0"/>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二</w:t>
            </w:r>
            <w:r>
              <w:rPr>
                <w:rFonts w:ascii="仿宋_GB2312" w:hAnsi="宋体" w:eastAsia="仿宋_GB2312" w:cs="宋体"/>
                <w:kern w:val="0"/>
                <w:szCs w:val="21"/>
                <w:lang w:val="zh-CN"/>
              </w:rPr>
              <w:t>.</w:t>
            </w:r>
            <w:r>
              <w:rPr>
                <w:rFonts w:hint="eastAsia" w:ascii="仿宋_GB2312" w:hAnsi="宋体" w:eastAsia="仿宋_GB2312" w:cs="宋体"/>
                <w:kern w:val="0"/>
                <w:szCs w:val="21"/>
                <w:lang w:val="zh-CN"/>
              </w:rPr>
              <w:t>对特种设备检验、检测机构的检查根据《特种设备安全法》《特种设备安全监察条例》主要检查内容：</w:t>
            </w:r>
          </w:p>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1.</w:t>
            </w:r>
            <w:r>
              <w:rPr>
                <w:rFonts w:hint="eastAsia" w:ascii="仿宋_GB2312" w:hAnsi="宋体" w:eastAsia="仿宋_GB2312" w:cs="宋体"/>
                <w:kern w:val="0"/>
                <w:szCs w:val="21"/>
                <w:lang w:val="zh-CN"/>
              </w:rPr>
              <w:t>特种设备检验检测机构人员、仪器设备、质量保证体系等运行情况是否持续满足许可要求；</w:t>
            </w:r>
          </w:p>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2.</w:t>
            </w:r>
            <w:r>
              <w:rPr>
                <w:rFonts w:hint="eastAsia" w:ascii="仿宋_GB2312" w:hAnsi="宋体" w:eastAsia="仿宋_GB2312" w:cs="宋体"/>
                <w:kern w:val="0"/>
                <w:szCs w:val="21"/>
                <w:lang w:val="zh-CN"/>
              </w:rPr>
              <w:t>特种设备检验、检测机构及其检验、检测人员是否客观、公正、及时地出具检验、检测报告，并对检验、检测结果和鉴定结论负责。特种设备检验、检测机构及其检验、检测人员在检验、检测中发现特种设备存在严重事故隐患时，是否及时告知相关单位，并立即向负责特种设备安全监督管理的部门报告。</w:t>
            </w:r>
          </w:p>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 xml:space="preserve">3. </w:t>
            </w:r>
            <w:r>
              <w:rPr>
                <w:rFonts w:hint="eastAsia" w:ascii="仿宋_GB2312" w:hAnsi="宋体" w:eastAsia="仿宋_GB2312" w:cs="宋体"/>
                <w:kern w:val="0"/>
                <w:szCs w:val="21"/>
                <w:lang w:val="zh-CN"/>
              </w:rPr>
              <w:t>特种设备检验、检测机构及其检验、检测人员是否存在从事有关特种设备的生产、经营活动，推荐或者监制、监销特种设备的行为。</w:t>
            </w:r>
          </w:p>
          <w:p>
            <w:pPr>
              <w:autoSpaceDE w:val="0"/>
              <w:autoSpaceDN w:val="0"/>
              <w:adjustRightInd w:val="0"/>
              <w:spacing w:line="240" w:lineRule="exact"/>
              <w:rPr>
                <w:rFonts w:ascii="仿宋_GB2312" w:hAnsi="宋体" w:eastAsia="仿宋_GB2312" w:cs="宋体"/>
                <w:kern w:val="0"/>
                <w:szCs w:val="21"/>
                <w:lang w:val="zh-CN"/>
              </w:rPr>
            </w:pPr>
            <w:r>
              <w:rPr>
                <w:rFonts w:ascii="仿宋_GB2312" w:hAnsi="宋体" w:eastAsia="仿宋_GB2312" w:cs="宋体"/>
                <w:kern w:val="0"/>
                <w:szCs w:val="21"/>
                <w:lang w:val="zh-CN"/>
              </w:rPr>
              <w:t>4</w:t>
            </w:r>
            <w:r>
              <w:rPr>
                <w:rFonts w:hint="eastAsia" w:ascii="仿宋_GB2312" w:hAnsi="宋体" w:eastAsia="仿宋_GB2312" w:cs="宋体"/>
                <w:kern w:val="0"/>
                <w:szCs w:val="21"/>
                <w:lang w:val="zh-CN"/>
              </w:rPr>
              <w:t>．对投诉举报的问题进行核实并查处。</w:t>
            </w:r>
          </w:p>
        </w:tc>
        <w:tc>
          <w:tcPr>
            <w:tcW w:w="3995" w:type="dxa"/>
            <w:tcMar>
              <w:top w:w="28" w:type="dxa"/>
              <w:left w:w="57" w:type="dxa"/>
              <w:bottom w:w="28" w:type="dxa"/>
              <w:right w:w="57" w:type="dxa"/>
            </w:tcMar>
            <w:vAlign w:val="center"/>
          </w:tcPr>
          <w:p>
            <w:pPr>
              <w:autoSpaceDE w:val="0"/>
              <w:autoSpaceDN w:val="0"/>
              <w:adjustRightInd w:val="0"/>
              <w:spacing w:line="240" w:lineRule="exact"/>
              <w:rPr>
                <w:rFonts w:ascii="仿宋_GB2312" w:hAnsi="宋体" w:eastAsia="仿宋_GB2312" w:cs="宋体"/>
                <w:kern w:val="0"/>
                <w:szCs w:val="21"/>
                <w:lang w:val="zh-CN"/>
              </w:rPr>
            </w:pPr>
            <w:r>
              <w:rPr>
                <w:rFonts w:hint="eastAsia" w:ascii="仿宋_GB2312" w:hAnsi="宋体" w:eastAsia="仿宋_GB2312" w:cs="宋体"/>
                <w:kern w:val="0"/>
                <w:szCs w:val="21"/>
                <w:lang w:val="zh-CN"/>
              </w:rPr>
              <w:t>《中华人民共和国特种设备安全法》（</w:t>
            </w:r>
            <w:r>
              <w:rPr>
                <w:rFonts w:ascii="仿宋_GB2312" w:hAnsi="宋体" w:eastAsia="仿宋_GB2312" w:cs="宋体"/>
                <w:kern w:val="0"/>
                <w:szCs w:val="21"/>
                <w:lang w:val="zh-CN"/>
              </w:rPr>
              <w:t>2013</w:t>
            </w:r>
            <w:r>
              <w:rPr>
                <w:rFonts w:hint="eastAsia" w:ascii="仿宋_GB2312" w:hAnsi="宋体" w:eastAsia="仿宋_GB2312" w:cs="宋体"/>
                <w:kern w:val="0"/>
                <w:szCs w:val="21"/>
                <w:lang w:val="zh-CN"/>
              </w:rPr>
              <w:t>年</w:t>
            </w:r>
            <w:r>
              <w:rPr>
                <w:rFonts w:ascii="仿宋_GB2312" w:hAnsi="宋体" w:eastAsia="仿宋_GB2312" w:cs="宋体"/>
                <w:kern w:val="0"/>
                <w:szCs w:val="21"/>
                <w:lang w:val="zh-CN"/>
              </w:rPr>
              <w:t>6</w:t>
            </w:r>
            <w:r>
              <w:rPr>
                <w:rFonts w:hint="eastAsia" w:ascii="仿宋_GB2312" w:hAnsi="宋体" w:eastAsia="仿宋_GB2312" w:cs="宋体"/>
                <w:kern w:val="0"/>
                <w:szCs w:val="21"/>
                <w:lang w:val="zh-CN"/>
              </w:rPr>
              <w:t>月</w:t>
            </w:r>
            <w:r>
              <w:rPr>
                <w:rFonts w:ascii="仿宋_GB2312" w:hAnsi="宋体" w:eastAsia="仿宋_GB2312" w:cs="宋体"/>
                <w:kern w:val="0"/>
                <w:szCs w:val="21"/>
                <w:lang w:val="zh-CN"/>
              </w:rPr>
              <w:t>29</w:t>
            </w:r>
            <w:r>
              <w:rPr>
                <w:rFonts w:hint="eastAsia" w:ascii="仿宋_GB2312" w:hAnsi="宋体" w:eastAsia="仿宋_GB2312" w:cs="宋体"/>
                <w:kern w:val="0"/>
                <w:szCs w:val="21"/>
                <w:lang w:val="zh-CN"/>
              </w:rPr>
              <w:t>日国家主席令第</w:t>
            </w:r>
            <w:r>
              <w:rPr>
                <w:rFonts w:ascii="仿宋_GB2312" w:hAnsi="宋体" w:eastAsia="仿宋_GB2312" w:cs="宋体"/>
                <w:kern w:val="0"/>
                <w:szCs w:val="21"/>
                <w:lang w:val="zh-CN"/>
              </w:rPr>
              <w:t>4</w:t>
            </w:r>
            <w:r>
              <w:rPr>
                <w:rFonts w:hint="eastAsia" w:ascii="仿宋_GB2312" w:hAnsi="宋体" w:eastAsia="仿宋_GB2312" w:cs="宋体"/>
                <w:kern w:val="0"/>
                <w:szCs w:val="21"/>
                <w:lang w:val="zh-CN"/>
              </w:rPr>
              <w:t>号发布，自</w:t>
            </w:r>
            <w:r>
              <w:rPr>
                <w:rFonts w:ascii="仿宋_GB2312" w:hAnsi="宋体" w:eastAsia="仿宋_GB2312" w:cs="宋体"/>
                <w:kern w:val="0"/>
                <w:szCs w:val="21"/>
                <w:lang w:val="zh-CN"/>
              </w:rPr>
              <w:t>2014</w:t>
            </w:r>
            <w:r>
              <w:rPr>
                <w:rFonts w:hint="eastAsia" w:ascii="仿宋_GB2312" w:hAnsi="宋体" w:eastAsia="仿宋_GB2312" w:cs="宋体"/>
                <w:kern w:val="0"/>
                <w:szCs w:val="21"/>
                <w:lang w:val="zh-CN"/>
              </w:rPr>
              <w:t>年</w:t>
            </w:r>
            <w:r>
              <w:rPr>
                <w:rFonts w:ascii="仿宋_GB2312" w:hAnsi="宋体" w:eastAsia="仿宋_GB2312" w:cs="宋体"/>
                <w:kern w:val="0"/>
                <w:szCs w:val="21"/>
                <w:lang w:val="zh-CN"/>
              </w:rPr>
              <w:t>1</w:t>
            </w:r>
            <w:r>
              <w:rPr>
                <w:rFonts w:hint="eastAsia" w:ascii="仿宋_GB2312" w:hAnsi="宋体" w:eastAsia="仿宋_GB2312" w:cs="宋体"/>
                <w:kern w:val="0"/>
                <w:szCs w:val="21"/>
                <w:lang w:val="zh-CN"/>
              </w:rPr>
              <w:t>月</w:t>
            </w:r>
            <w:r>
              <w:rPr>
                <w:rFonts w:ascii="仿宋_GB2312" w:hAnsi="宋体" w:eastAsia="仿宋_GB2312" w:cs="宋体"/>
                <w:kern w:val="0"/>
                <w:szCs w:val="21"/>
                <w:lang w:val="zh-CN"/>
              </w:rPr>
              <w:t>1</w:t>
            </w:r>
            <w:r>
              <w:rPr>
                <w:rFonts w:hint="eastAsia" w:ascii="仿宋_GB2312" w:hAnsi="宋体" w:eastAsia="仿宋_GB2312" w:cs="宋体"/>
                <w:kern w:val="0"/>
                <w:szCs w:val="21"/>
                <w:lang w:val="zh-CN"/>
              </w:rPr>
              <w:t>日起施行）第五十七条</w:t>
            </w:r>
            <w:r>
              <w:rPr>
                <w:rFonts w:ascii="仿宋_GB2312" w:hAnsi="宋体" w:eastAsia="仿宋_GB2312" w:cs="宋体"/>
                <w:kern w:val="0"/>
                <w:szCs w:val="21"/>
                <w:lang w:val="zh-CN"/>
              </w:rPr>
              <w:t xml:space="preserve"> </w:t>
            </w:r>
            <w:r>
              <w:rPr>
                <w:rFonts w:hint="eastAsia" w:ascii="仿宋_GB2312" w:hAnsi="宋体" w:eastAsia="仿宋_GB2312" w:cs="宋体"/>
                <w:kern w:val="0"/>
                <w:szCs w:val="21"/>
                <w:lang w:val="zh-CN"/>
              </w:rPr>
              <w:t>负责特种设备安全监督管理的部门依照本法规定，对特种设备生产、经营、使用单位和检验、检测机构实施监督检查。</w:t>
            </w:r>
          </w:p>
        </w:tc>
        <w:tc>
          <w:tcPr>
            <w:tcW w:w="971" w:type="dxa"/>
            <w:tcMar>
              <w:top w:w="28" w:type="dxa"/>
              <w:left w:w="57" w:type="dxa"/>
              <w:bottom w:w="28" w:type="dxa"/>
              <w:right w:w="57" w:type="dxa"/>
            </w:tcMar>
            <w:vAlign w:val="center"/>
          </w:tcPr>
          <w:p>
            <w:pPr>
              <w:pStyle w:val="368"/>
              <w:spacing w:line="240" w:lineRule="exact"/>
              <w:ind w:firstLine="0" w:firstLineChars="0"/>
              <w:jc w:val="center"/>
              <w:rPr>
                <w:rFonts w:ascii="仿宋_GB2312" w:hAnsi="宋体" w:eastAsia="仿宋_GB2312"/>
                <w:kern w:val="2"/>
                <w:sz w:val="21"/>
                <w:szCs w:val="21"/>
              </w:rPr>
            </w:pPr>
          </w:p>
        </w:tc>
      </w:tr>
    </w:tbl>
    <w:p>
      <w:pPr>
        <w:spacing w:line="240" w:lineRule="exact"/>
        <w:jc w:val="center"/>
        <w:rPr>
          <w:rFonts w:ascii="仿宋_GB2312" w:hAnsi="宋体" w:eastAsia="仿宋_GB2312"/>
          <w:szCs w:val="21"/>
        </w:rPr>
      </w:pPr>
    </w:p>
    <w:p>
      <w:pPr>
        <w:rPr>
          <w:rFonts w:ascii="仿宋" w:hAnsi="仿宋" w:eastAsia="仿宋"/>
          <w:sz w:val="24"/>
          <w:szCs w:val="24"/>
        </w:rPr>
      </w:pPr>
    </w:p>
    <w:p>
      <w:pPr>
        <w:adjustRightInd w:val="0"/>
        <w:snapToGrid w:val="0"/>
        <w:spacing w:line="340" w:lineRule="exact"/>
        <w:rPr>
          <w:rFonts w:ascii="仿宋" w:hAnsi="仿宋" w:eastAsia="仿宋"/>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590" w:lineRule="exact"/>
        <w:jc w:val="center"/>
        <w:rPr>
          <w:rFonts w:ascii="方正小标宋_GBK" w:eastAsia="方正小标宋_GBK"/>
          <w:sz w:val="44"/>
          <w:szCs w:val="44"/>
        </w:rPr>
      </w:pPr>
      <w:bookmarkStart w:id="9" w:name="_Toc497148937"/>
      <w:bookmarkStart w:id="10" w:name="_Toc496452789"/>
      <w:r>
        <w:rPr>
          <w:rFonts w:ascii="方正小标宋_GBK" w:eastAsia="方正小标宋_GBK"/>
          <w:sz w:val="44"/>
          <w:szCs w:val="44"/>
        </w:rPr>
        <w:t>22.</w:t>
      </w:r>
      <w:r>
        <w:rPr>
          <w:rFonts w:hint="eastAsia" w:ascii="方正小标宋_GBK" w:eastAsia="方正小标宋_GBK"/>
          <w:sz w:val="44"/>
          <w:szCs w:val="44"/>
        </w:rPr>
        <w:t>市安监局随机抽查事项清单</w:t>
      </w:r>
      <w:bookmarkEnd w:id="9"/>
      <w:bookmarkEnd w:id="10"/>
    </w:p>
    <w:p>
      <w:pPr>
        <w:adjustRightInd w:val="0"/>
        <w:snapToGrid w:val="0"/>
        <w:spacing w:line="340" w:lineRule="exact"/>
        <w:ind w:firstLine="480" w:firstLineChars="200"/>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54</w:t>
      </w:r>
      <w:r>
        <w:rPr>
          <w:rFonts w:hint="eastAsia" w:ascii="仿宋_GB2312" w:eastAsia="仿宋_GB2312"/>
          <w:snapToGrid w:val="0"/>
          <w:sz w:val="24"/>
          <w:szCs w:val="24"/>
        </w:rPr>
        <w:t>个</w:t>
      </w:r>
    </w:p>
    <w:p>
      <w:pPr>
        <w:adjustRightInd w:val="0"/>
        <w:snapToGrid w:val="0"/>
        <w:spacing w:line="340" w:lineRule="exact"/>
        <w:rPr>
          <w:rFonts w:ascii="仿宋_GB2312" w:eastAsia="仿宋_GB2312"/>
          <w:snapToGrid w:val="0"/>
          <w:szCs w:val="21"/>
        </w:rPr>
      </w:pPr>
      <w:r>
        <w:rPr>
          <w:rFonts w:ascii="仿宋_GB2312" w:eastAsia="仿宋_GB2312"/>
          <w:snapToGrid w:val="0"/>
          <w:szCs w:val="21"/>
        </w:rPr>
        <w:t xml:space="preserve"> </w:t>
      </w:r>
      <w:r>
        <w:rPr>
          <w:rFonts w:hint="eastAsia" w:ascii="仿宋_GB2312" w:eastAsia="仿宋_GB2312"/>
          <w:snapToGrid w:val="0"/>
          <w:szCs w:val="21"/>
        </w:rPr>
        <w:t>一、安全生产随机抽查综合事项</w:t>
      </w:r>
    </w:p>
    <w:tbl>
      <w:tblPr>
        <w:tblStyle w:val="39"/>
        <w:tblW w:w="13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6"/>
        <w:gridCol w:w="1365"/>
        <w:gridCol w:w="5402"/>
        <w:gridCol w:w="3409"/>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blHeader/>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136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抽查项目</w:t>
            </w:r>
          </w:p>
        </w:tc>
        <w:tc>
          <w:tcPr>
            <w:tcW w:w="540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4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3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主要负责人履职情况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）建立、健全安全生产责任制情况；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）组织制定安全生产规章制度和操作规程情况；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）组织安全生产教育培训情况；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）保证安全生产资金投入的有效实施情况；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5</w:t>
            </w:r>
            <w:r>
              <w:rPr>
                <w:rFonts w:hint="eastAsia" w:ascii="仿宋_GB2312" w:eastAsia="仿宋_GB2312"/>
                <w:snapToGrid w:val="0"/>
                <w:szCs w:val="21"/>
              </w:rPr>
              <w:t>）督促、检查安全生产工作，及时消除安全生产事故隐患情况；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6</w:t>
            </w:r>
            <w:r>
              <w:rPr>
                <w:rFonts w:hint="eastAsia" w:ascii="仿宋_GB2312" w:eastAsia="仿宋_GB2312"/>
                <w:snapToGrid w:val="0"/>
                <w:szCs w:val="21"/>
              </w:rPr>
              <w:t>）组织制定并实施安全生产事故应急救援预案情况；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7</w:t>
            </w:r>
            <w:r>
              <w:rPr>
                <w:rFonts w:hint="eastAsia" w:ascii="仿宋_GB2312" w:eastAsia="仿宋_GB2312"/>
                <w:snapToGrid w:val="0"/>
                <w:szCs w:val="21"/>
              </w:rPr>
              <w:t>）及时、如实报告生产安全事故情况。</w:t>
            </w:r>
          </w:p>
        </w:tc>
        <w:tc>
          <w:tcPr>
            <w:tcW w:w="3409"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《安全生产法》第十八条、第二十条。</w:t>
            </w:r>
          </w:p>
        </w:tc>
        <w:tc>
          <w:tcPr>
            <w:tcW w:w="87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3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管理机构设置情况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）安全生产管理机构设置情况；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）安全生产管理人员配备情况。</w:t>
            </w:r>
          </w:p>
        </w:tc>
        <w:tc>
          <w:tcPr>
            <w:tcW w:w="3409"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《安全生产法》第二十一条；《广西安全生产条例》第二十条。</w:t>
            </w:r>
          </w:p>
        </w:tc>
        <w:tc>
          <w:tcPr>
            <w:tcW w:w="87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3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安全培训保障情况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）制定年度安全生产教育培训工作计划，并保证本单位安全培训工作所需资金情况；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）建立健全从业人员安全培训档案，详细、准确记录培训考核情况；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）安排从业人员进行安全培训期间，支付工资和必要的费用情况。</w:t>
            </w:r>
          </w:p>
        </w:tc>
        <w:tc>
          <w:tcPr>
            <w:tcW w:w="3409"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《安全生产法》第十八条、第二十五条、第四十四条；《生产经营单位安全培训规定》第二十一条、第二十三条。</w:t>
            </w:r>
          </w:p>
        </w:tc>
        <w:tc>
          <w:tcPr>
            <w:tcW w:w="87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主要负责人及安全生产管理人员考核合格情况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）主要负责人和安全生产管理人员是否具备与本单位所从事的生产经营活动相应的安全生产知识和管理能力；</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）危险物品的生产、经营、储存单位以及矿山、金属冶炼、建筑施工、道路运输单位的主要负责人和安全生产管理人员，由主管的负有安全生产监督管理职责的部门对其安全生产知识和管理能力考核合格情况；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）发生造成人员死亡的生产安全事故的，其主要负责人和安全生产管理人员是否重新参加安全培训。</w:t>
            </w:r>
          </w:p>
        </w:tc>
        <w:tc>
          <w:tcPr>
            <w:tcW w:w="3409"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《安全生产法》第二十四条、第二十五条、第二十六条；《生产经营单位安全培训规定》第二十四条；《安全生产培训管理办法》第十二条。</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特种作业人员持证上岗情况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）特种作业人员是否按照国家有关规定经专门的安全作业培训，取得特种作业操作资格证书；</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）特种作业操作证是否在有效期内；</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）是否存在伪造、涂改、转借、转让、冒用特种作业操作证或者使用伪造的特种作业操作证情况。</w:t>
            </w:r>
          </w:p>
        </w:tc>
        <w:tc>
          <w:tcPr>
            <w:tcW w:w="3409"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《安全生产法》第二十七条；《特种作业人员安全技术培训考核管理规定》第二十一条、第三十六条。</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6</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其他从业人员安全培训情况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）上岗前是否经安全生产教育和培训合格，具备必要的安全生产知识，熟悉有关的安全生产规章制度和安全操作规程，掌握本岗位的安全操作技能；</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）培训时间是否达到规定的学时要求；</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）采用新工艺、新技术、新材料或者使用新设备，是否对从业人员进行专门的安全生产教育和培训。</w:t>
            </w:r>
          </w:p>
        </w:tc>
        <w:tc>
          <w:tcPr>
            <w:tcW w:w="3409"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《安全生产法》第二十五条；《生产经营单位安全培训规定》第十一条；《安全生产法》第二十六条。</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7</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县级以上安全监管部门、许可审批部门</w:t>
            </w:r>
          </w:p>
        </w:tc>
        <w:tc>
          <w:tcPr>
            <w:tcW w:w="136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建设项目安全评价及建设项目安全设施“三同时”情况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）建设项目是否按照国家有关规定进行安全评价；</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）建设项目安全设施设计是否通过审查；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）建设项目的施工单位是否根据批准的安全设施设计施工；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）建设项目安全设施投入生产（使用）前是否经竣工验收合格。</w:t>
            </w:r>
          </w:p>
        </w:tc>
        <w:tc>
          <w:tcPr>
            <w:tcW w:w="34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《安全生产法》第二十八、第二十九条、第三十条、第三十一条；《建设项目安全设施“三同时”监督管理办法》（国家安全监管总局令第</w:t>
            </w:r>
            <w:r>
              <w:rPr>
                <w:rFonts w:ascii="仿宋_GB2312" w:eastAsia="仿宋_GB2312"/>
                <w:snapToGrid w:val="0"/>
                <w:szCs w:val="21"/>
              </w:rPr>
              <w:t>36</w:t>
            </w:r>
            <w:r>
              <w:rPr>
                <w:rFonts w:hint="eastAsia" w:ascii="仿宋_GB2312" w:eastAsia="仿宋_GB2312"/>
                <w:snapToGrid w:val="0"/>
                <w:szCs w:val="21"/>
              </w:rPr>
              <w:t>号）。</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8</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安全警示标志情况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在有较大危险因素的生产经营场所和有关设施、设备上，是否设置明显的安全警示标志。</w:t>
            </w:r>
          </w:p>
        </w:tc>
        <w:tc>
          <w:tcPr>
            <w:tcW w:w="34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《安全生产法》第三十二条。</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9</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安全设备的</w:t>
            </w: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）安全设备的设计、制造、安装、使用、检测、维修、改造和报废，是否符合国家标准或者行业标准；</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）对安全设备是否进行经常性维护、保养，并定期检测，保证正常运转。维护、保养、检测是否作好记录，并由有关人员签字。</w:t>
            </w:r>
          </w:p>
        </w:tc>
        <w:tc>
          <w:tcPr>
            <w:tcW w:w="34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《安全生产法》第三十三条。</w:t>
            </w:r>
          </w:p>
        </w:tc>
        <w:tc>
          <w:tcPr>
            <w:tcW w:w="875"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10</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县级以上安全监管部门、备案部门</w:t>
            </w:r>
          </w:p>
        </w:tc>
        <w:tc>
          <w:tcPr>
            <w:tcW w:w="136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重大危险源安全管理情况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）是否对重大危险源登记建档，进行定期检测、评估、监控，并制定应急预案，告知从业人员和相关人员在紧急情况下应当采取的应急措施；</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）是否按照规定进行重大危险源备案或者核销。</w:t>
            </w:r>
          </w:p>
        </w:tc>
        <w:tc>
          <w:tcPr>
            <w:tcW w:w="34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《安全生产法》第三十七条；《危险化学品重大危险源监督管理暂行规定》第二十三、二十四、二十七条。</w:t>
            </w:r>
          </w:p>
        </w:tc>
        <w:tc>
          <w:tcPr>
            <w:tcW w:w="875"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11</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事故隐患排查治理情况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）是否建立事故隐患排查治理和建档监控等制度，逐级建立并落实从主要负责人到每个从业人员的隐患排查治理和监控责任制；</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）是否建立事故隐患通报、报告和举报奖励制度；</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）是否与承包、承租单位签订安全生产管理协议，并在协议中明确各方对事故隐患排查、治理和防控的管理职责；</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）是否排查本单位的事故隐患，对排查出的事故隐患，按等级进行登记，建立事故隐患信息档案，并按照职责分工实施监控治理；</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5</w:t>
            </w:r>
            <w:r>
              <w:rPr>
                <w:rFonts w:hint="eastAsia" w:ascii="仿宋_GB2312" w:eastAsia="仿宋_GB2312"/>
                <w:snapToGrid w:val="0"/>
                <w:szCs w:val="21"/>
              </w:rPr>
              <w:t>）是否按规定上报重大事故隐患、事故隐患排查治理统计分析表；</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6</w:t>
            </w:r>
            <w:r>
              <w:rPr>
                <w:rFonts w:hint="eastAsia" w:ascii="仿宋_GB2312" w:eastAsia="仿宋_GB2312"/>
                <w:snapToGrid w:val="0"/>
                <w:szCs w:val="21"/>
              </w:rPr>
              <w:t>）一般隐患是否立即整改、重大事故隐患是否制定治理方案；</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7</w:t>
            </w:r>
            <w:r>
              <w:rPr>
                <w:rFonts w:hint="eastAsia" w:ascii="仿宋_GB2312" w:eastAsia="仿宋_GB2312"/>
                <w:snapToGrid w:val="0"/>
                <w:szCs w:val="21"/>
              </w:rPr>
              <w:t>）事故隐患排查治理过程中，是否采取有效防范措施；</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8</w:t>
            </w:r>
            <w:r>
              <w:rPr>
                <w:rFonts w:hint="eastAsia" w:ascii="仿宋_GB2312" w:eastAsia="仿宋_GB2312"/>
                <w:snapToGrid w:val="0"/>
                <w:szCs w:val="21"/>
              </w:rPr>
              <w:t>）是否存在挂牌督办的重大事故隐患整改不合格或者未经安监部门审查同意擅自恢复生产经营行为。</w:t>
            </w:r>
          </w:p>
        </w:tc>
        <w:tc>
          <w:tcPr>
            <w:tcW w:w="3409"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《安全生产法》第三十八条、第四十三条、第四十六条、第五十六条；《安全生产事故隐患排查治理暂行规定》（国家安全监管总局令第</w:t>
            </w:r>
            <w:r>
              <w:rPr>
                <w:rFonts w:ascii="仿宋_GB2312" w:eastAsia="仿宋_GB2312"/>
                <w:snapToGrid w:val="0"/>
                <w:szCs w:val="21"/>
              </w:rPr>
              <w:t>16</w:t>
            </w:r>
            <w:r>
              <w:rPr>
                <w:rFonts w:hint="eastAsia" w:ascii="仿宋_GB2312" w:eastAsia="仿宋_GB2312"/>
                <w:snapToGrid w:val="0"/>
                <w:szCs w:val="21"/>
              </w:rPr>
              <w:t>号）。</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12</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生产经营场所与员工宿舍安全距离及安全出口情况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）生产、经营、储存、使用危险物品的车间、商店、仓库是否存在与员工宿舍在同一座建筑物内的情况；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）生产、经营、储存、使用危险物品的车间、商店、仓库是否与员工宿舍保持安全距离；</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）生产经营场所和员工宿舍是否设有符合紧急疏散要求、标志明显、保持畅通的出口；</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）生产经营场所或者员工宿舍的出口是否存在锁闭、封堵情况。</w:t>
            </w:r>
          </w:p>
        </w:tc>
        <w:tc>
          <w:tcPr>
            <w:tcW w:w="34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《安全生产法》第三十九条。</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13</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危险作业安全管理情况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生产经营单位进行爆破、吊装以及国务院安全生产监督管理部门会同国务院有关部门规定的其他危险作业，是否安排专门人员进行现场安全管理，确保操作规程的遵守和安全措施的落实。</w:t>
            </w:r>
          </w:p>
        </w:tc>
        <w:tc>
          <w:tcPr>
            <w:tcW w:w="34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《安全生产法》第四十条。</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14</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劳动防护用品管理情况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生产经营单位是否为从业人员提供符合国家标准或者行业标准的劳动防护用品，并监督、教育从业人员按照使用规则佩戴、使用。</w:t>
            </w:r>
          </w:p>
        </w:tc>
        <w:tc>
          <w:tcPr>
            <w:tcW w:w="34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《安全生产法》第四十二条。</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15</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生产经营项目、场所、设备发包、出租管理情况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）生产经营单位是否存在将生产经营项目、场所、设备发包或者出租给不具备安全生产条件或者相应资质的单位或者个人的情况；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）生产经营项目、场所发包或者出租给其他单位的，生产经营单位是否与承包单位、承租单位签订专门的安全生产管理协议，或者在承包合同、租赁合同中约定各自的安全生产管理职责；</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）生产经营单位是否对承包单位、承租单位的安全生产工作进行统一协调、管理，定期进行安全检查，发现安全问题的，是否及时督促整改。</w:t>
            </w:r>
          </w:p>
        </w:tc>
        <w:tc>
          <w:tcPr>
            <w:tcW w:w="3409"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《安全生产法》第四十六条。</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16</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6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应急预案编制、演练和应急组织人员设置及应急救援器材、设备及物质配备情况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）主要负责人是否履行组织编制和实施本单位的应急预案的职责，各分管负责人是否按照职责分工落实应急预案规定的职责；（</w:t>
            </w:r>
            <w:r>
              <w:rPr>
                <w:rFonts w:ascii="仿宋_GB2312" w:eastAsia="仿宋_GB2312"/>
                <w:snapToGrid w:val="0"/>
                <w:szCs w:val="21"/>
              </w:rPr>
              <w:t>2</w:t>
            </w:r>
            <w:r>
              <w:rPr>
                <w:rFonts w:hint="eastAsia" w:ascii="仿宋_GB2312" w:eastAsia="仿宋_GB2312"/>
                <w:snapToGrid w:val="0"/>
                <w:szCs w:val="21"/>
              </w:rPr>
              <w:t>）预案编制前是否开展风险评估和应急资源调查；（</w:t>
            </w:r>
            <w:r>
              <w:rPr>
                <w:rFonts w:ascii="仿宋_GB2312" w:eastAsia="仿宋_GB2312"/>
                <w:snapToGrid w:val="0"/>
                <w:szCs w:val="21"/>
              </w:rPr>
              <w:t>3</w:t>
            </w:r>
            <w:r>
              <w:rPr>
                <w:rFonts w:hint="eastAsia" w:ascii="仿宋_GB2312" w:eastAsia="仿宋_GB2312"/>
                <w:snapToGrid w:val="0"/>
                <w:szCs w:val="21"/>
              </w:rPr>
              <w:t>）预案发布前是否进行论证或评审；（</w:t>
            </w:r>
            <w:r>
              <w:rPr>
                <w:rFonts w:ascii="仿宋_GB2312" w:eastAsia="仿宋_GB2312"/>
                <w:snapToGrid w:val="0"/>
                <w:szCs w:val="21"/>
              </w:rPr>
              <w:t>4</w:t>
            </w:r>
            <w:r>
              <w:rPr>
                <w:rFonts w:hint="eastAsia" w:ascii="仿宋_GB2312" w:eastAsia="仿宋_GB2312"/>
                <w:snapToGrid w:val="0"/>
                <w:szCs w:val="21"/>
              </w:rPr>
              <w:t>）应急预案是否按要求向有关部门备案；（</w:t>
            </w:r>
            <w:r>
              <w:rPr>
                <w:rFonts w:ascii="仿宋_GB2312" w:eastAsia="仿宋_GB2312"/>
                <w:snapToGrid w:val="0"/>
                <w:szCs w:val="21"/>
              </w:rPr>
              <w:t>5</w:t>
            </w:r>
            <w:r>
              <w:rPr>
                <w:rFonts w:hint="eastAsia" w:ascii="仿宋_GB2312" w:eastAsia="仿宋_GB2312"/>
                <w:snapToGrid w:val="0"/>
                <w:szCs w:val="21"/>
              </w:rPr>
              <w:t>）应急预案是否及时修订；（</w:t>
            </w:r>
            <w:r>
              <w:rPr>
                <w:rFonts w:ascii="仿宋_GB2312" w:eastAsia="仿宋_GB2312"/>
                <w:snapToGrid w:val="0"/>
                <w:szCs w:val="21"/>
              </w:rPr>
              <w:t>6</w:t>
            </w:r>
            <w:r>
              <w:rPr>
                <w:rFonts w:hint="eastAsia" w:ascii="仿宋_GB2312" w:eastAsia="仿宋_GB2312"/>
                <w:snapToGrid w:val="0"/>
                <w:szCs w:val="21"/>
              </w:rPr>
              <w:t>）应急预案中应急组织和人员的职责分工是否明确，应急程序和处置措施是否与本企业应急能力相适应，应急保障措施是否满足本企业应急工作要求，预案附件提供的信息是否准确；（</w:t>
            </w:r>
            <w:r>
              <w:rPr>
                <w:rFonts w:ascii="仿宋_GB2312" w:eastAsia="仿宋_GB2312"/>
                <w:snapToGrid w:val="0"/>
                <w:szCs w:val="21"/>
              </w:rPr>
              <w:t>7</w:t>
            </w:r>
            <w:r>
              <w:rPr>
                <w:rFonts w:hint="eastAsia" w:ascii="仿宋_GB2312" w:eastAsia="仿宋_GB2312"/>
                <w:snapToGrid w:val="0"/>
                <w:szCs w:val="21"/>
              </w:rPr>
              <w:t>）企业应急预案体系之间，以及与地方政府及其部门、应急救援队伍和涉及的其他单位应急预案是否相互衔接；（</w:t>
            </w:r>
            <w:r>
              <w:rPr>
                <w:rFonts w:ascii="仿宋_GB2312" w:eastAsia="仿宋_GB2312"/>
                <w:snapToGrid w:val="0"/>
                <w:szCs w:val="21"/>
              </w:rPr>
              <w:t>8</w:t>
            </w:r>
            <w:r>
              <w:rPr>
                <w:rFonts w:hint="eastAsia" w:ascii="仿宋_GB2312" w:eastAsia="仿宋_GB2312"/>
                <w:snapToGrid w:val="0"/>
                <w:szCs w:val="21"/>
              </w:rPr>
              <w:t>）应急预案是否由本企业主要负责人签署公布，并发放至本企业相关部门、岗位和相关应急救援队伍；（</w:t>
            </w:r>
            <w:r>
              <w:rPr>
                <w:rFonts w:ascii="仿宋_GB2312" w:eastAsia="仿宋_GB2312"/>
                <w:snapToGrid w:val="0"/>
                <w:szCs w:val="21"/>
              </w:rPr>
              <w:t>9</w:t>
            </w:r>
            <w:r>
              <w:rPr>
                <w:rFonts w:hint="eastAsia" w:ascii="仿宋_GB2312" w:eastAsia="仿宋_GB2312"/>
                <w:snapToGrid w:val="0"/>
                <w:szCs w:val="21"/>
              </w:rPr>
              <w:t>）是否制定了应急演练计划；（</w:t>
            </w:r>
            <w:r>
              <w:rPr>
                <w:rFonts w:ascii="仿宋_GB2312" w:eastAsia="仿宋_GB2312"/>
                <w:snapToGrid w:val="0"/>
                <w:szCs w:val="21"/>
              </w:rPr>
              <w:t>10</w:t>
            </w:r>
            <w:r>
              <w:rPr>
                <w:rFonts w:hint="eastAsia" w:ascii="仿宋_GB2312" w:eastAsia="仿宋_GB2312"/>
                <w:snapToGrid w:val="0"/>
                <w:szCs w:val="21"/>
              </w:rPr>
              <w:t>）综合应急预案、专项应急预案是否能做到至少每年演练一次，现场处置方案是否能做到至少每半年演练一次；（</w:t>
            </w:r>
            <w:r>
              <w:rPr>
                <w:rFonts w:ascii="仿宋_GB2312" w:eastAsia="仿宋_GB2312"/>
                <w:snapToGrid w:val="0"/>
                <w:szCs w:val="21"/>
              </w:rPr>
              <w:t>11</w:t>
            </w:r>
            <w:r>
              <w:rPr>
                <w:rFonts w:hint="eastAsia" w:ascii="仿宋_GB2312" w:eastAsia="仿宋_GB2312"/>
                <w:snapToGrid w:val="0"/>
                <w:szCs w:val="21"/>
              </w:rPr>
              <w:t>）是否对应急演练进行书面评估总结和对应急预案的改进建议；（</w:t>
            </w:r>
            <w:r>
              <w:rPr>
                <w:rFonts w:ascii="仿宋_GB2312" w:eastAsia="仿宋_GB2312"/>
                <w:snapToGrid w:val="0"/>
                <w:szCs w:val="21"/>
              </w:rPr>
              <w:t>12</w:t>
            </w:r>
            <w:r>
              <w:rPr>
                <w:rFonts w:hint="eastAsia" w:ascii="仿宋_GB2312" w:eastAsia="仿宋_GB2312"/>
                <w:snapToGrid w:val="0"/>
                <w:szCs w:val="21"/>
              </w:rPr>
              <w:t>）是否按规定建立专（兼）职应急救援队伍或者与邻近救援队伍签订救援协议；（</w:t>
            </w:r>
            <w:r>
              <w:rPr>
                <w:rFonts w:ascii="仿宋_GB2312" w:eastAsia="仿宋_GB2312"/>
                <w:snapToGrid w:val="0"/>
                <w:szCs w:val="21"/>
              </w:rPr>
              <w:t>13</w:t>
            </w:r>
            <w:r>
              <w:rPr>
                <w:rFonts w:hint="eastAsia" w:ascii="仿宋_GB2312" w:eastAsia="仿宋_GB2312"/>
                <w:snapToGrid w:val="0"/>
                <w:szCs w:val="21"/>
              </w:rPr>
              <w:t>）是否按规定配备了应急救援器材、设备和物资；（</w:t>
            </w:r>
            <w:r>
              <w:rPr>
                <w:rFonts w:ascii="仿宋_GB2312" w:eastAsia="仿宋_GB2312"/>
                <w:snapToGrid w:val="0"/>
                <w:szCs w:val="21"/>
              </w:rPr>
              <w:t>14</w:t>
            </w:r>
            <w:r>
              <w:rPr>
                <w:rFonts w:hint="eastAsia" w:ascii="仿宋_GB2312" w:eastAsia="仿宋_GB2312"/>
                <w:snapToGrid w:val="0"/>
                <w:szCs w:val="21"/>
              </w:rPr>
              <w:t>）是否建立了应急救援器材、物资台账，台帐是否与实物相符；（</w:t>
            </w:r>
            <w:r>
              <w:rPr>
                <w:rFonts w:ascii="仿宋_GB2312" w:eastAsia="仿宋_GB2312"/>
                <w:snapToGrid w:val="0"/>
                <w:szCs w:val="21"/>
              </w:rPr>
              <w:t>15</w:t>
            </w:r>
            <w:r>
              <w:rPr>
                <w:rFonts w:hint="eastAsia" w:ascii="仿宋_GB2312" w:eastAsia="仿宋_GB2312"/>
                <w:snapToGrid w:val="0"/>
                <w:szCs w:val="21"/>
              </w:rPr>
              <w:t>）重点岗位各种应急救援器材是否有定期检测和维护保养记录；（</w:t>
            </w:r>
            <w:r>
              <w:rPr>
                <w:rFonts w:ascii="仿宋_GB2312" w:eastAsia="仿宋_GB2312"/>
                <w:snapToGrid w:val="0"/>
                <w:szCs w:val="21"/>
              </w:rPr>
              <w:t>16</w:t>
            </w:r>
            <w:r>
              <w:rPr>
                <w:rFonts w:hint="eastAsia" w:ascii="仿宋_GB2312" w:eastAsia="仿宋_GB2312"/>
                <w:snapToGrid w:val="0"/>
                <w:szCs w:val="21"/>
              </w:rPr>
              <w:t>）重点岗位工作人员是否会正确使用应急救援器材。</w:t>
            </w:r>
          </w:p>
        </w:tc>
        <w:tc>
          <w:tcPr>
            <w:tcW w:w="3409"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《安全生产法》第十八条、第七十八条、第七十九条；《生产安全事故应急预案管理办法》（国家安全监管总局令第</w:t>
            </w:r>
            <w:r>
              <w:rPr>
                <w:rFonts w:ascii="仿宋_GB2312" w:eastAsia="仿宋_GB2312"/>
                <w:snapToGrid w:val="0"/>
                <w:szCs w:val="21"/>
              </w:rPr>
              <w:t>88</w:t>
            </w:r>
            <w:r>
              <w:rPr>
                <w:rFonts w:hint="eastAsia" w:ascii="仿宋_GB2312" w:eastAsia="仿宋_GB2312"/>
                <w:snapToGrid w:val="0"/>
                <w:szCs w:val="21"/>
              </w:rPr>
              <w:t>号）。</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17</w:t>
            </w:r>
          </w:p>
        </w:tc>
        <w:tc>
          <w:tcPr>
            <w:tcW w:w="151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县级以上安全监管部门、许可审批部门</w:t>
            </w:r>
          </w:p>
        </w:tc>
        <w:tc>
          <w:tcPr>
            <w:tcW w:w="136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安全评价机构和职业健康技术服务机构资质条件保持及过程控制、安全生产检测检验机构资质条件保持及质量管理体系执行情况</w:t>
            </w:r>
          </w:p>
        </w:tc>
        <w:tc>
          <w:tcPr>
            <w:tcW w:w="540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）安全评价机构、安全生产检测检验机构是否具备相应的资质条件；</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）是否存在未取得相应资质证书，或者冒用资质证书、使用伪造的资质证书或者超资质范围从事安全评价、检测检验活动的情况；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）是否存在转让、租借资质证书或者转包安全评价、检测检验项目的情况；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）安全评价机构是否建立健全内部管理制度和安全评价过程控制体系，并得到有效执行；</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5</w:t>
            </w:r>
            <w:r>
              <w:rPr>
                <w:rFonts w:hint="eastAsia" w:ascii="仿宋_GB2312" w:eastAsia="仿宋_GB2312"/>
                <w:snapToGrid w:val="0"/>
                <w:szCs w:val="21"/>
              </w:rPr>
              <w:t>）安全生产检测检验机构是否建立健全质量管理体系并得到有效执行。</w:t>
            </w:r>
          </w:p>
        </w:tc>
        <w:tc>
          <w:tcPr>
            <w:tcW w:w="3409"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《安全生产法》第六十九条；《安全评价机构管理规定》（国家安全监管总局令第</w:t>
            </w:r>
            <w:r>
              <w:rPr>
                <w:rFonts w:ascii="仿宋_GB2312" w:eastAsia="仿宋_GB2312"/>
                <w:snapToGrid w:val="0"/>
                <w:szCs w:val="21"/>
              </w:rPr>
              <w:t>22</w:t>
            </w:r>
            <w:r>
              <w:rPr>
                <w:rFonts w:hint="eastAsia" w:ascii="仿宋_GB2312" w:eastAsia="仿宋_GB2312"/>
                <w:snapToGrid w:val="0"/>
                <w:szCs w:val="21"/>
              </w:rPr>
              <w:t>号）、《职业卫生技术服务机构监督管理暂行办法》（国家安全监管总局令第</w:t>
            </w:r>
            <w:r>
              <w:rPr>
                <w:rFonts w:ascii="仿宋_GB2312" w:eastAsia="仿宋_GB2312"/>
                <w:snapToGrid w:val="0"/>
                <w:szCs w:val="21"/>
              </w:rPr>
              <w:t>50</w:t>
            </w:r>
            <w:r>
              <w:rPr>
                <w:rFonts w:hint="eastAsia" w:ascii="仿宋_GB2312" w:eastAsia="仿宋_GB2312"/>
                <w:snapToGrid w:val="0"/>
                <w:szCs w:val="21"/>
              </w:rPr>
              <w:t>号）、《安全生产检测检验机构管理规定》（国家安全监管总局令第</w:t>
            </w:r>
            <w:r>
              <w:rPr>
                <w:rFonts w:ascii="仿宋_GB2312" w:eastAsia="仿宋_GB2312"/>
                <w:snapToGrid w:val="0"/>
                <w:szCs w:val="21"/>
              </w:rPr>
              <w:t>12</w:t>
            </w:r>
            <w:r>
              <w:rPr>
                <w:rFonts w:hint="eastAsia" w:ascii="仿宋_GB2312" w:eastAsia="仿宋_GB2312"/>
                <w:snapToGrid w:val="0"/>
                <w:szCs w:val="21"/>
              </w:rPr>
              <w:t>号）。</w:t>
            </w:r>
          </w:p>
        </w:tc>
        <w:tc>
          <w:tcPr>
            <w:tcW w:w="87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bl>
    <w:p>
      <w:pPr>
        <w:adjustRightInd w:val="0"/>
        <w:snapToGrid w:val="0"/>
        <w:spacing w:line="340" w:lineRule="exact"/>
        <w:ind w:firstLine="240" w:firstLineChars="100"/>
        <w:rPr>
          <w:rFonts w:eastAsia="方正仿宋_GBK"/>
          <w:snapToGrid w:val="0"/>
          <w:sz w:val="24"/>
          <w:szCs w:val="24"/>
        </w:rPr>
      </w:pPr>
      <w:r>
        <w:rPr>
          <w:rFonts w:hint="eastAsia" w:eastAsia="方正仿宋_GBK"/>
          <w:snapToGrid w:val="0"/>
          <w:sz w:val="24"/>
          <w:szCs w:val="24"/>
        </w:rPr>
        <w:t>二、职业卫生随机抽查综合事项</w:t>
      </w:r>
    </w:p>
    <w:tbl>
      <w:tblPr>
        <w:tblStyle w:val="39"/>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1498"/>
        <w:gridCol w:w="1372"/>
        <w:gridCol w:w="4431"/>
        <w:gridCol w:w="429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631"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序号</w:t>
            </w:r>
          </w:p>
        </w:tc>
        <w:tc>
          <w:tcPr>
            <w:tcW w:w="1498"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抽查主体</w:t>
            </w:r>
          </w:p>
        </w:tc>
        <w:tc>
          <w:tcPr>
            <w:tcW w:w="1372"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抽查项目</w:t>
            </w:r>
          </w:p>
        </w:tc>
        <w:tc>
          <w:tcPr>
            <w:tcW w:w="4431"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抽查内容</w:t>
            </w:r>
          </w:p>
        </w:tc>
        <w:tc>
          <w:tcPr>
            <w:tcW w:w="4295"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抽查依据</w:t>
            </w:r>
          </w:p>
        </w:tc>
        <w:tc>
          <w:tcPr>
            <w:tcW w:w="871"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149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7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职业病危害防治责任制度</w:t>
            </w:r>
          </w:p>
        </w:tc>
        <w:tc>
          <w:tcPr>
            <w:tcW w:w="44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建立职业病危害防治责任制度情况。</w:t>
            </w:r>
          </w:p>
        </w:tc>
        <w:tc>
          <w:tcPr>
            <w:tcW w:w="429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《职业病防治法》第二十四条，《监督管理规定》第十五条。</w:t>
            </w:r>
          </w:p>
        </w:tc>
        <w:tc>
          <w:tcPr>
            <w:tcW w:w="8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149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7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职业病危害告知</w:t>
            </w:r>
          </w:p>
        </w:tc>
        <w:tc>
          <w:tcPr>
            <w:tcW w:w="443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）在工作场所、作业岗位、设备、设施等警示标识设置情况；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）职业病危害合同告知情况；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）职业病危害因素检测、评价结果告知情况；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）职业健康检查结果告知情况。</w:t>
            </w:r>
          </w:p>
        </w:tc>
        <w:tc>
          <w:tcPr>
            <w:tcW w:w="429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《职业病防治法》第二十四条、第二十七条、第三十三条、第三十五条，《有毒作业条例》第十二条、第十八条，《监督管理规定》第十五条、第二十条、第二十九条、第三十条。</w:t>
            </w:r>
          </w:p>
        </w:tc>
        <w:tc>
          <w:tcPr>
            <w:tcW w:w="8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149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7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职业病危害项目申报</w:t>
            </w:r>
          </w:p>
        </w:tc>
        <w:tc>
          <w:tcPr>
            <w:tcW w:w="443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作业场所职业病危害因素申报及变更申报情况。</w:t>
            </w:r>
          </w:p>
        </w:tc>
        <w:tc>
          <w:tcPr>
            <w:tcW w:w="429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《职业病防治法》第十六条，《申报办法》第二条，《监督管理规定》第十三条。</w:t>
            </w:r>
          </w:p>
        </w:tc>
        <w:tc>
          <w:tcPr>
            <w:tcW w:w="8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149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7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职业卫生宣传教育培训</w:t>
            </w:r>
          </w:p>
        </w:tc>
        <w:tc>
          <w:tcPr>
            <w:tcW w:w="443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）主要负责人与管理人员培训情况；（</w:t>
            </w:r>
            <w:r>
              <w:rPr>
                <w:rFonts w:ascii="仿宋_GB2312" w:eastAsia="仿宋_GB2312"/>
                <w:snapToGrid w:val="0"/>
                <w:szCs w:val="21"/>
              </w:rPr>
              <w:t>2</w:t>
            </w:r>
            <w:r>
              <w:rPr>
                <w:rFonts w:hint="eastAsia" w:ascii="仿宋_GB2312" w:eastAsia="仿宋_GB2312"/>
                <w:snapToGrid w:val="0"/>
                <w:szCs w:val="21"/>
              </w:rPr>
              <w:t>）劳动者培训情况；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）特殊岗位培训情况。</w:t>
            </w:r>
          </w:p>
        </w:tc>
        <w:tc>
          <w:tcPr>
            <w:tcW w:w="429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《职业病防治法》第三十四条，《有毒作业条例》第十九条，《监督管理规定》第十条。</w:t>
            </w:r>
          </w:p>
        </w:tc>
        <w:tc>
          <w:tcPr>
            <w:tcW w:w="8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149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7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职业病危害防护</w:t>
            </w:r>
          </w:p>
        </w:tc>
        <w:tc>
          <w:tcPr>
            <w:tcW w:w="443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）职业病危害防护设施是否有效；</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）防护设施维修记录；</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）个人防护用品是否符合国家标准；</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）接触职业病危害因素的劳动者作业时是否佩戴个人防护用品。</w:t>
            </w:r>
          </w:p>
        </w:tc>
        <w:tc>
          <w:tcPr>
            <w:tcW w:w="429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《职业病防治法》第十五条、第二十二条、第二十五条，《有毒作业条例》第十一条、第十九条、第二十一条、第二十四条、第二十五条，《监督管理规定》第十二条、第十六条、第十七条。</w:t>
            </w:r>
          </w:p>
        </w:tc>
        <w:tc>
          <w:tcPr>
            <w:tcW w:w="8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6</w:t>
            </w:r>
          </w:p>
        </w:tc>
        <w:tc>
          <w:tcPr>
            <w:tcW w:w="149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7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职业病危害因素日常监测、检测和评价</w:t>
            </w:r>
          </w:p>
        </w:tc>
        <w:tc>
          <w:tcPr>
            <w:tcW w:w="443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）用人单位日常监测情况；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）用人单位职业病危害因素检测情况及评价结果公布情况。</w:t>
            </w:r>
          </w:p>
        </w:tc>
        <w:tc>
          <w:tcPr>
            <w:tcW w:w="429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《职业病防治法》第二十六条，《有毒作业条例》第二十六条，《监督管理规定》第十五条、第十九条、第二十条、第二十一条、第二十二条。</w:t>
            </w:r>
          </w:p>
        </w:tc>
        <w:tc>
          <w:tcPr>
            <w:tcW w:w="8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7</w:t>
            </w:r>
          </w:p>
        </w:tc>
        <w:tc>
          <w:tcPr>
            <w:tcW w:w="149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7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建设项目职业卫生“三同时”管理</w:t>
            </w:r>
          </w:p>
        </w:tc>
        <w:tc>
          <w:tcPr>
            <w:tcW w:w="443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）建设项目职业病危害预评价情况；（</w:t>
            </w:r>
            <w:r>
              <w:rPr>
                <w:rFonts w:ascii="仿宋_GB2312" w:eastAsia="仿宋_GB2312"/>
                <w:snapToGrid w:val="0"/>
                <w:szCs w:val="21"/>
              </w:rPr>
              <w:t>2</w:t>
            </w:r>
            <w:r>
              <w:rPr>
                <w:rFonts w:hint="eastAsia" w:ascii="仿宋_GB2312" w:eastAsia="仿宋_GB2312"/>
                <w:snapToGrid w:val="0"/>
                <w:szCs w:val="21"/>
              </w:rPr>
              <w:t>）建设项目是否做了“三同时”情况；（</w:t>
            </w:r>
            <w:r>
              <w:rPr>
                <w:rFonts w:ascii="仿宋_GB2312" w:eastAsia="仿宋_GB2312"/>
                <w:snapToGrid w:val="0"/>
                <w:szCs w:val="21"/>
              </w:rPr>
              <w:t>3</w:t>
            </w:r>
            <w:r>
              <w:rPr>
                <w:rFonts w:hint="eastAsia" w:ascii="仿宋_GB2312" w:eastAsia="仿宋_GB2312"/>
                <w:snapToGrid w:val="0"/>
                <w:szCs w:val="21"/>
              </w:rPr>
              <w:t>）建设项目是否进行职业病危害控制效果评价。</w:t>
            </w:r>
          </w:p>
        </w:tc>
        <w:tc>
          <w:tcPr>
            <w:tcW w:w="429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《职业病防治法》第十七条、第十八条，《有毒作业条例》第十三条，《监督管理规定》第十四条，《“三同时”监督管理暂行办法》第十条。</w:t>
            </w:r>
          </w:p>
        </w:tc>
        <w:tc>
          <w:tcPr>
            <w:tcW w:w="8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8</w:t>
            </w:r>
          </w:p>
        </w:tc>
        <w:tc>
          <w:tcPr>
            <w:tcW w:w="149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7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职业健康监护</w:t>
            </w:r>
          </w:p>
        </w:tc>
        <w:tc>
          <w:tcPr>
            <w:tcW w:w="443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）上岗前、在岗期间、离岗时的职业健康检查情况；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）职业健康检查结果告知情况；</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）建立健全劳动者职业健康监护档案情况。</w:t>
            </w:r>
          </w:p>
        </w:tc>
        <w:tc>
          <w:tcPr>
            <w:tcW w:w="429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防治法》第三十五条、第三十六条、第三十七条、第三十八条、第三十九条，《监督管理规定》第三十条、第三十一条、第三十三条，《职业健康监护管理办法》第八条、第九条、第十条、第十一条、第十二条、第十三条、第十四条、第十五条、第十七条、第十九条、第二十条，《有毒作业条例》第七条、第三十一条、第三十二条、第三十三条、第三十四条、第三十六条、第四十条。</w:t>
            </w:r>
          </w:p>
        </w:tc>
        <w:tc>
          <w:tcPr>
            <w:tcW w:w="8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9</w:t>
            </w:r>
          </w:p>
        </w:tc>
        <w:tc>
          <w:tcPr>
            <w:tcW w:w="149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7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职业病危害应急救援</w:t>
            </w:r>
          </w:p>
        </w:tc>
        <w:tc>
          <w:tcPr>
            <w:tcW w:w="443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）建立职业病危害应急救援预案情况；（</w:t>
            </w:r>
            <w:r>
              <w:rPr>
                <w:rFonts w:ascii="仿宋_GB2312" w:eastAsia="仿宋_GB2312"/>
                <w:snapToGrid w:val="0"/>
                <w:szCs w:val="21"/>
              </w:rPr>
              <w:t>2</w:t>
            </w:r>
            <w:r>
              <w:rPr>
                <w:rFonts w:hint="eastAsia" w:ascii="仿宋_GB2312" w:eastAsia="仿宋_GB2312"/>
                <w:snapToGrid w:val="0"/>
                <w:szCs w:val="21"/>
              </w:rPr>
              <w:t>）应急救援设施及维护情况。</w:t>
            </w:r>
          </w:p>
        </w:tc>
        <w:tc>
          <w:tcPr>
            <w:tcW w:w="429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《职业病防治法》第二十五条，《监督管理规定》第十七条。</w:t>
            </w:r>
          </w:p>
        </w:tc>
        <w:tc>
          <w:tcPr>
            <w:tcW w:w="8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10</w:t>
            </w:r>
          </w:p>
        </w:tc>
        <w:tc>
          <w:tcPr>
            <w:tcW w:w="149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7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职业卫生操作规程</w:t>
            </w:r>
          </w:p>
        </w:tc>
        <w:tc>
          <w:tcPr>
            <w:tcW w:w="443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建立健全职业卫生操作规程。</w:t>
            </w:r>
          </w:p>
        </w:tc>
        <w:tc>
          <w:tcPr>
            <w:tcW w:w="429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《职业病防治法》第二十四条，《监督管理规定》第十五条。</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8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bl>
    <w:p>
      <w:pPr>
        <w:adjustRightInd w:val="0"/>
        <w:snapToGrid w:val="0"/>
        <w:spacing w:line="340" w:lineRule="exact"/>
        <w:ind w:firstLine="240" w:firstLineChars="100"/>
        <w:rPr>
          <w:rFonts w:eastAsia="方正仿宋_GBK"/>
          <w:snapToGrid w:val="0"/>
          <w:sz w:val="24"/>
          <w:szCs w:val="24"/>
        </w:rPr>
      </w:pPr>
      <w:r>
        <w:rPr>
          <w:rFonts w:hint="eastAsia" w:eastAsia="方正仿宋_GBK"/>
          <w:snapToGrid w:val="0"/>
          <w:sz w:val="24"/>
          <w:szCs w:val="24"/>
        </w:rPr>
        <w:t>三、非煤矿山企业随机抽查重点事项</w:t>
      </w:r>
    </w:p>
    <w:tbl>
      <w:tblPr>
        <w:tblStyle w:val="39"/>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334"/>
        <w:gridCol w:w="1334"/>
        <w:gridCol w:w="4633"/>
        <w:gridCol w:w="346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777"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序号</w:t>
            </w:r>
          </w:p>
        </w:tc>
        <w:tc>
          <w:tcPr>
            <w:tcW w:w="1334"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抽查主体</w:t>
            </w:r>
          </w:p>
        </w:tc>
        <w:tc>
          <w:tcPr>
            <w:tcW w:w="1334"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抽查项目</w:t>
            </w:r>
          </w:p>
        </w:tc>
        <w:tc>
          <w:tcPr>
            <w:tcW w:w="4633"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抽查内容</w:t>
            </w:r>
          </w:p>
        </w:tc>
        <w:tc>
          <w:tcPr>
            <w:tcW w:w="3460"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抽查依据</w:t>
            </w:r>
          </w:p>
        </w:tc>
        <w:tc>
          <w:tcPr>
            <w:tcW w:w="1560"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非煤矿山（通用）</w:t>
            </w:r>
          </w:p>
        </w:tc>
        <w:tc>
          <w:tcPr>
            <w:tcW w:w="4633"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1.1</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主要负责人履职情况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建立、健全安全生产责任制。</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组织制定安全生产规章制度和操作规程。</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组织安全生产教育培训。</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保证安全生产资金投入的有效实施。</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督促、检查安全生产工作，及时消除安全生产事故隐患。</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组织制定并实施安全生产事故应急救援预案。</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及时、如实报告生产安全事故。</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《安全生产法》第十八条、第十九条、第二十条。</w:t>
            </w:r>
          </w:p>
        </w:tc>
        <w:tc>
          <w:tcPr>
            <w:tcW w:w="15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大、中型地下矿山、露天矿山以及三等以上尾矿库一年检查一般不少于</w:t>
            </w:r>
            <w:r>
              <w:rPr>
                <w:rFonts w:ascii="仿宋_GB2312" w:eastAsia="仿宋_GB2312"/>
                <w:snapToGrid w:val="0"/>
                <w:szCs w:val="21"/>
              </w:rPr>
              <w:t>1</w:t>
            </w:r>
            <w:r>
              <w:rPr>
                <w:rFonts w:hint="eastAsia" w:ascii="仿宋_GB2312" w:eastAsia="仿宋_GB2312"/>
                <w:snapToGrid w:val="0"/>
                <w:szCs w:val="21"/>
              </w:rPr>
              <w:t>次；小型地下矿山、露天矿山以及四、五等尾矿库每年检查一般不少于</w:t>
            </w:r>
            <w:r>
              <w:rPr>
                <w:rFonts w:ascii="仿宋_GB2312" w:eastAsia="仿宋_GB2312"/>
                <w:snapToGrid w:val="0"/>
                <w:szCs w:val="21"/>
              </w:rPr>
              <w:t>2</w:t>
            </w:r>
            <w:r>
              <w:rPr>
                <w:rFonts w:hint="eastAsia" w:ascii="仿宋_GB2312" w:eastAsia="仿宋_GB2312"/>
                <w:snapToGrid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1.2</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基建改扩建矿山设计审查和预评价报告编制情况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建设项目是否按照规定进行安全预评价。</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建设项目安全设施是否经有资质的单位与主体工程进行同时设计。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建设项目安全设施的设计是否有按照有关规定报经有关部门审查同意。</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已经批准的建设项目安全设施设计发生重大变更，生产经营单位是否报原批准部门审查同意。</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建设项目安全设施是否按照批准的设计施工并经验收合格。</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．《安全生产法》第二十九条、《建设项目安全设施“三同时”监督管理暂行办法》第七条第一款。</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．《建设项目安全设施“三同时”监督管理暂行办法》第四条。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．《安全生产法》第二十八条、《安全生产法》第三十条第二款、《小型露天采石场安全管理与监督检查规定》第十条。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．《建设项目安全设施“三同时”监督管理暂行办法》第十六条。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．《安全生产法》第二十七条第二款、《小型露天采石场安全管理与监督检查规定》第十条第一款。</w:t>
            </w:r>
          </w:p>
        </w:tc>
        <w:tc>
          <w:tcPr>
            <w:tcW w:w="15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对于不需要进行上部剥离作业的新建小型露天采石场，符合有关安全生产法律、法规、标准要求，经安监部门检查同意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1.3</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证照齐全情况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是否取得安全生产许可证。</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安全生产许可证是否在有效期。</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安全生产许可证内容是否与现实相符。</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采矿许可证到期或被暂扣、撤销、吊销和注销的是否及时交回安全生产许可证。</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《安全生产许可证条例》第二条。</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县级以上安全监管部门、许可审批部门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1.4</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安全管理机构设置、从业人员培训情况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是否按照规定设立安全生产管理机构和配备安全生产管理人员。</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是否按规定对从业人员进行安全生产教育培训。</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新招作业人员是否经三级安全教育培训。</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《安全生产法》第二十一条、第二十五条。</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1.5</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主要负责人、安全管理人员考核合格和特种作业人员持证上岗情况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是否建立健全安全生产责任制。</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是否制定本单位安全生产管理有关制度。</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主要负责从和安全管理人员自任职之日起</w:t>
            </w:r>
            <w:r>
              <w:rPr>
                <w:rFonts w:ascii="仿宋_GB2312" w:eastAsia="仿宋_GB2312"/>
                <w:snapToGrid w:val="0"/>
                <w:szCs w:val="21"/>
              </w:rPr>
              <w:t>6</w:t>
            </w:r>
            <w:r>
              <w:rPr>
                <w:rFonts w:hint="eastAsia" w:ascii="仿宋_GB2312" w:eastAsia="仿宋_GB2312"/>
                <w:snapToGrid w:val="0"/>
                <w:szCs w:val="21"/>
              </w:rPr>
              <w:t>个月内是否取得安全生产知识和管理能力考核合格证。</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《安全生产法》第二十四条、第二十七条。</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1.6</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安全资金投入情况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安全投入是够符合安全生产要求。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是否按规定足额提取和使用安全生产费用。</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是否按国家规定投入其他安全生产所必须的资金。</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《安全生产法》第二十条。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《非煤矿矿山企业安全生产许可证实施办法》第六条第二项。</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《企业安全生产费用提取和使用管理办法》。</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1.7</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淘汰危及安全生产工艺、设备情况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是否使用应当淘汰的危及生产安全的工艺、设备。</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《安全生产法》第三十五条。</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1.8</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图纸真实性情况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必要的图纸是否齐全，真实。</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是否根据实际情况及时更新图纸。</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《金属非金属矿山安全规程》（</w:t>
            </w:r>
            <w:r>
              <w:rPr>
                <w:rFonts w:ascii="仿宋_GB2312" w:eastAsia="仿宋_GB2312"/>
                <w:snapToGrid w:val="0"/>
                <w:szCs w:val="21"/>
              </w:rPr>
              <w:t>GB 16423-2006</w:t>
            </w:r>
            <w:r>
              <w:rPr>
                <w:rFonts w:hint="eastAsia" w:ascii="仿宋_GB2312" w:eastAsia="仿宋_GB2312"/>
                <w:snapToGrid w:val="0"/>
                <w:szCs w:val="21"/>
              </w:rPr>
              <w:t>）第</w:t>
            </w:r>
            <w:r>
              <w:rPr>
                <w:rFonts w:ascii="仿宋_GB2312" w:eastAsia="仿宋_GB2312"/>
                <w:snapToGrid w:val="0"/>
                <w:szCs w:val="21"/>
              </w:rPr>
              <w:t>4</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1.9</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应急救援队伍建立、应急演练和应急装备、物资配备情况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是否制定本单位生产安全事故应急救援预案，并定期组织演练。</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是否建立应急救援组织。</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是否配备必要的应急救援器材、设备和物资，并进行经常性维护、保养，保证正常运转。</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《安全生产法》第七十八条、第七十九条。</w:t>
            </w:r>
          </w:p>
        </w:tc>
        <w:tc>
          <w:tcPr>
            <w:tcW w:w="15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生产经营规模较小的，可以不建立应急救援组织，但应当指定兼职的应急救援人员。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地下矿山</w:t>
            </w:r>
          </w:p>
        </w:tc>
        <w:tc>
          <w:tcPr>
            <w:tcW w:w="463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2.1</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矿领导下井带班情况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是否按照规定建立健全领导带班下井制度，制定领导带班下井考核奖惩办法和月度计划，建立和完善领导带班下井档案。</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领导带班下井月度计划是否在本单位网站和办公楼及矿井井口予以公告，接受群众监督。</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矿山企业是否每月对领导带班下井情况进行考核。</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《金属非金属地下矿山企业领导带班下井及监督检查暂行规定》（国家安全监管总局令第</w:t>
            </w:r>
            <w:r>
              <w:rPr>
                <w:rFonts w:ascii="仿宋_GB2312" w:eastAsia="仿宋_GB2312"/>
                <w:snapToGrid w:val="0"/>
                <w:szCs w:val="21"/>
              </w:rPr>
              <w:t>34</w:t>
            </w:r>
            <w:r>
              <w:rPr>
                <w:rFonts w:hint="eastAsia" w:ascii="仿宋_GB2312" w:eastAsia="仿宋_GB2312"/>
                <w:snapToGrid w:val="0"/>
                <w:szCs w:val="21"/>
              </w:rPr>
              <w:t>号）。</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2.2</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安全出口情况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每个矿井是否至有</w:t>
            </w:r>
            <w:r>
              <w:rPr>
                <w:rFonts w:ascii="仿宋_GB2312" w:eastAsia="仿宋_GB2312"/>
                <w:snapToGrid w:val="0"/>
                <w:szCs w:val="21"/>
              </w:rPr>
              <w:t>2</w:t>
            </w:r>
            <w:r>
              <w:rPr>
                <w:rFonts w:hint="eastAsia" w:ascii="仿宋_GB2312" w:eastAsia="仿宋_GB2312"/>
                <w:snapToGrid w:val="0"/>
                <w:szCs w:val="21"/>
              </w:rPr>
              <w:t>个独立的直达地面的安全出口，且安全出口的间距不小于</w:t>
            </w:r>
            <w:r>
              <w:rPr>
                <w:rFonts w:ascii="仿宋_GB2312" w:eastAsia="仿宋_GB2312"/>
                <w:snapToGrid w:val="0"/>
                <w:szCs w:val="21"/>
              </w:rPr>
              <w:t>30m</w:t>
            </w:r>
            <w:r>
              <w:rPr>
                <w:rFonts w:hint="eastAsia" w:ascii="仿宋_GB2312" w:eastAsia="仿宋_GB2312"/>
                <w:snapToGrid w:val="0"/>
                <w:szCs w:val="21"/>
              </w:rPr>
              <w:t>。</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每个生产水平（中段）是否均至少</w:t>
            </w:r>
            <w:r>
              <w:rPr>
                <w:rFonts w:ascii="仿宋_GB2312" w:eastAsia="仿宋_GB2312"/>
                <w:snapToGrid w:val="0"/>
                <w:szCs w:val="21"/>
              </w:rPr>
              <w:t>2</w:t>
            </w:r>
            <w:r>
              <w:rPr>
                <w:rFonts w:hint="eastAsia" w:ascii="仿宋_GB2312" w:eastAsia="仿宋_GB2312"/>
                <w:snapToGrid w:val="0"/>
                <w:szCs w:val="21"/>
              </w:rPr>
              <w:t>有两个便于行人的安全出口，且同通往地面的安全出口相通。</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竖井作为安全出口时，是否装备完好的梯子间，且竖井梯子间的设置符合规程要求。</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《金属非金属矿山安全规程》（</w:t>
            </w:r>
            <w:r>
              <w:rPr>
                <w:rFonts w:ascii="仿宋_GB2312" w:eastAsia="仿宋_GB2312"/>
                <w:snapToGrid w:val="0"/>
                <w:szCs w:val="21"/>
              </w:rPr>
              <w:t>GB 16423-2006</w:t>
            </w:r>
            <w:r>
              <w:rPr>
                <w:rFonts w:hint="eastAsia" w:ascii="仿宋_GB2312" w:eastAsia="仿宋_GB2312"/>
                <w:snapToGrid w:val="0"/>
                <w:szCs w:val="21"/>
              </w:rPr>
              <w:t>）第</w:t>
            </w:r>
            <w:r>
              <w:rPr>
                <w:rFonts w:ascii="仿宋_GB2312" w:eastAsia="仿宋_GB2312"/>
                <w:snapToGrid w:val="0"/>
                <w:szCs w:val="21"/>
              </w:rPr>
              <w:t>6</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装有两部在动力上互不依赖的罐笼设备、且提升机均为双回路供电的竖井，可作为安全出口而不必设梯子间。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3"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2.3</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主通风机运行监控情况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是否建立机械通风系统，并根据生产变化，及时调整矿井通风系统，更新通风系统图。</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主风扇规格、型号、设置、功能、配套设施以及备用配套等是否符合规程要求，是否按规定定期检查，填写运转记录。</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掘进工作面和通风不良的采场，是否安装局部通风设备，局扇的设置是否合理。</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风筒吊挂是够平直、牢固，接头严密，并经常维护。</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是否配备空气质量监测仪，并由每班专人对井下空气质量时行监测。</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井下炸药库及储存动力油的硐室是否有独立的回风道。</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是否设立通风安全管理部门，按要求配备适应工作需要的专职通风技术人员和测风、测尘人员，并定期进行培训。</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《金属非金属矿山安全规程》（</w:t>
            </w:r>
            <w:r>
              <w:rPr>
                <w:rFonts w:ascii="仿宋_GB2312" w:eastAsia="仿宋_GB2312"/>
                <w:snapToGrid w:val="0"/>
                <w:szCs w:val="21"/>
              </w:rPr>
              <w:t>GB16423-2006</w:t>
            </w:r>
            <w:r>
              <w:rPr>
                <w:rFonts w:hint="eastAsia" w:ascii="仿宋_GB2312" w:eastAsia="仿宋_GB2312"/>
                <w:snapToGrid w:val="0"/>
                <w:szCs w:val="21"/>
              </w:rPr>
              <w:t>）第</w:t>
            </w:r>
            <w:r>
              <w:rPr>
                <w:rFonts w:ascii="仿宋_GB2312" w:eastAsia="仿宋_GB2312"/>
                <w:snapToGrid w:val="0"/>
                <w:szCs w:val="21"/>
              </w:rPr>
              <w:t>6</w:t>
            </w:r>
            <w:r>
              <w:rPr>
                <w:rFonts w:hint="eastAsia" w:ascii="仿宋_GB2312" w:eastAsia="仿宋_GB2312"/>
                <w:snapToGrid w:val="0"/>
                <w:szCs w:val="21"/>
              </w:rPr>
              <w:t>章；《金属非金属地下矿山通风技术规范通风系统》（</w:t>
            </w:r>
            <w:r>
              <w:rPr>
                <w:rFonts w:ascii="仿宋_GB2312" w:eastAsia="仿宋_GB2312"/>
                <w:snapToGrid w:val="0"/>
                <w:szCs w:val="21"/>
              </w:rPr>
              <w:t>AQ2013.1-2008</w:t>
            </w:r>
            <w:r>
              <w:rPr>
                <w:rFonts w:hint="eastAsia" w:ascii="仿宋_GB2312" w:eastAsia="仿宋_GB2312"/>
                <w:snapToGrid w:val="0"/>
                <w:szCs w:val="21"/>
              </w:rPr>
              <w:t>）第</w:t>
            </w:r>
            <w:r>
              <w:rPr>
                <w:rFonts w:ascii="仿宋_GB2312" w:eastAsia="仿宋_GB2312"/>
                <w:snapToGrid w:val="0"/>
                <w:szCs w:val="21"/>
              </w:rPr>
              <w:t>6</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2.4</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自救器和便携式气体检测仪配备情况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所有入井人员是否随身携带自救器，并熟练使用，且自救器参数和配备数量是否符合安全要求。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是否配置足够的便携式气体检测仪，便携式气体检测仪是否至少能测量</w:t>
            </w:r>
            <w:r>
              <w:rPr>
                <w:rFonts w:ascii="仿宋_GB2312" w:eastAsia="仿宋_GB2312"/>
                <w:snapToGrid w:val="0"/>
                <w:szCs w:val="21"/>
              </w:rPr>
              <w:t>CO</w:t>
            </w:r>
            <w:r>
              <w:rPr>
                <w:rFonts w:hint="eastAsia" w:ascii="仿宋_GB2312" w:eastAsia="仿宋_GB2312"/>
                <w:snapToGrid w:val="0"/>
                <w:szCs w:val="21"/>
              </w:rPr>
              <w:t>、</w:t>
            </w:r>
            <w:r>
              <w:rPr>
                <w:rFonts w:ascii="仿宋_GB2312" w:eastAsia="仿宋_GB2312"/>
                <w:snapToGrid w:val="0"/>
                <w:szCs w:val="21"/>
              </w:rPr>
              <w:t>O2</w:t>
            </w:r>
            <w:r>
              <w:rPr>
                <w:rFonts w:hint="eastAsia" w:ascii="仿宋_GB2312" w:eastAsia="仿宋_GB2312"/>
                <w:snapToGrid w:val="0"/>
                <w:szCs w:val="21"/>
              </w:rPr>
              <w:t>、</w:t>
            </w:r>
            <w:r>
              <w:rPr>
                <w:rFonts w:ascii="仿宋_GB2312" w:eastAsia="仿宋_GB2312"/>
                <w:snapToGrid w:val="0"/>
                <w:szCs w:val="21"/>
              </w:rPr>
              <w:t>NO2</w:t>
            </w:r>
            <w:r>
              <w:rPr>
                <w:rFonts w:hint="eastAsia" w:ascii="仿宋_GB2312" w:eastAsia="仿宋_GB2312"/>
                <w:snapToGrid w:val="0"/>
                <w:szCs w:val="21"/>
              </w:rPr>
              <w:t>这三种气体的浓度，并具有报警参数设置和声光报警功能。</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《金属非金属地下矿山紧急避险系统建设规范》（</w:t>
            </w:r>
            <w:r>
              <w:rPr>
                <w:rFonts w:ascii="仿宋_GB2312" w:eastAsia="仿宋_GB2312"/>
                <w:snapToGrid w:val="0"/>
                <w:szCs w:val="21"/>
              </w:rPr>
              <w:t>AQ2033-2011</w:t>
            </w:r>
            <w:r>
              <w:rPr>
                <w:rFonts w:hint="eastAsia" w:ascii="仿宋_GB2312" w:eastAsia="仿宋_GB2312"/>
                <w:snapToGrid w:val="0"/>
                <w:szCs w:val="21"/>
              </w:rPr>
              <w:t>）第</w:t>
            </w:r>
            <w:r>
              <w:rPr>
                <w:rFonts w:ascii="仿宋_GB2312" w:eastAsia="仿宋_GB2312"/>
                <w:snapToGrid w:val="0"/>
                <w:szCs w:val="21"/>
              </w:rPr>
              <w:t>4</w:t>
            </w:r>
            <w:r>
              <w:rPr>
                <w:rFonts w:hint="eastAsia" w:ascii="仿宋_GB2312" w:eastAsia="仿宋_GB2312"/>
                <w:snapToGrid w:val="0"/>
                <w:szCs w:val="21"/>
              </w:rPr>
              <w:t>章；《金属非金属地下矿山监测监控系统建设规范》（</w:t>
            </w:r>
            <w:r>
              <w:rPr>
                <w:rFonts w:ascii="仿宋_GB2312" w:eastAsia="仿宋_GB2312"/>
                <w:snapToGrid w:val="0"/>
                <w:szCs w:val="21"/>
              </w:rPr>
              <w:t>AQ2031-2011</w:t>
            </w:r>
            <w:r>
              <w:rPr>
                <w:rFonts w:hint="eastAsia" w:ascii="仿宋_GB2312" w:eastAsia="仿宋_GB2312"/>
                <w:snapToGrid w:val="0"/>
                <w:szCs w:val="21"/>
              </w:rPr>
              <w:t>）第</w:t>
            </w:r>
            <w:r>
              <w:rPr>
                <w:rFonts w:ascii="仿宋_GB2312" w:eastAsia="仿宋_GB2312"/>
                <w:snapToGrid w:val="0"/>
                <w:szCs w:val="21"/>
              </w:rPr>
              <w:t>5</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2.5</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井下人员定位系统运行情况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井下最多同时作业人数不少于</w:t>
            </w:r>
            <w:r>
              <w:rPr>
                <w:rFonts w:ascii="仿宋_GB2312" w:eastAsia="仿宋_GB2312"/>
                <w:snapToGrid w:val="0"/>
                <w:szCs w:val="21"/>
              </w:rPr>
              <w:t>30</w:t>
            </w:r>
            <w:r>
              <w:rPr>
                <w:rFonts w:hint="eastAsia" w:ascii="仿宋_GB2312" w:eastAsia="仿宋_GB2312"/>
                <w:snapToGrid w:val="0"/>
                <w:szCs w:val="21"/>
              </w:rPr>
              <w:t>人的金属非金属地下矿山是否建立完善人员定位系统。</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人员定位系统是否经过设计，并按照设计要求进行建设。</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人员定位系统是否具有规范要求的检测、管理功能，主要技术指标是否符合规范要求。</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《金属非金属地下矿山人员定位系统建设规范》（</w:t>
            </w:r>
            <w:r>
              <w:rPr>
                <w:rFonts w:ascii="仿宋_GB2312" w:eastAsia="仿宋_GB2312"/>
                <w:snapToGrid w:val="0"/>
                <w:szCs w:val="21"/>
              </w:rPr>
              <w:t>AQ2032-2011</w:t>
            </w:r>
            <w:r>
              <w:rPr>
                <w:rFonts w:hint="eastAsia" w:ascii="仿宋_GB2312" w:eastAsia="仿宋_GB2312"/>
                <w:snapToGrid w:val="0"/>
                <w:szCs w:val="21"/>
              </w:rPr>
              <w:t>）第</w:t>
            </w:r>
            <w:r>
              <w:rPr>
                <w:rFonts w:ascii="仿宋_GB2312" w:eastAsia="仿宋_GB2312"/>
                <w:snapToGrid w:val="0"/>
                <w:szCs w:val="21"/>
              </w:rPr>
              <w:t>4</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井下最多同时作业人数少于</w:t>
            </w:r>
            <w:r>
              <w:rPr>
                <w:rFonts w:ascii="仿宋_GB2312" w:eastAsia="仿宋_GB2312"/>
                <w:snapToGrid w:val="0"/>
                <w:szCs w:val="21"/>
              </w:rPr>
              <w:t>30</w:t>
            </w:r>
            <w:r>
              <w:rPr>
                <w:rFonts w:hint="eastAsia" w:ascii="仿宋_GB2312" w:eastAsia="仿宋_GB2312"/>
                <w:snapToGrid w:val="0"/>
                <w:szCs w:val="21"/>
              </w:rPr>
              <w:t>人的金属非金属地下矿山，可不建立人员定位系统，但应建立完善人员出入井信息管理制度。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2.6</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顶板监测管控和采空区普查、治理、监测情况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是否建立顶板分级管理制度。对顶板不稳固的采场，是否有监控手段和处理措施。</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在不稳定固的岩层中掘进井巷，是否按规定进行有效支护，对所有支护的井巷是否进行定期检查。</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采用全面采矿法、房柱采矿法采矿的矿山是否根据顶板稳定情况，留出合适的矿柱。</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用留矿法、空场法采矿的矿山是否采取充填、隔离或强制崩落围岩的措施，及时处理采空区。</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《金属非金属矿山安全规程》（</w:t>
            </w:r>
            <w:r>
              <w:rPr>
                <w:rFonts w:ascii="仿宋_GB2312" w:eastAsia="仿宋_GB2312"/>
                <w:snapToGrid w:val="0"/>
                <w:szCs w:val="21"/>
              </w:rPr>
              <w:t>GB16423-2006</w:t>
            </w:r>
            <w:r>
              <w:rPr>
                <w:rFonts w:hint="eastAsia" w:ascii="仿宋_GB2312" w:eastAsia="仿宋_GB2312"/>
                <w:snapToGrid w:val="0"/>
                <w:szCs w:val="21"/>
              </w:rPr>
              <w:t>）第</w:t>
            </w:r>
            <w:r>
              <w:rPr>
                <w:rFonts w:ascii="仿宋_GB2312" w:eastAsia="仿宋_GB2312"/>
                <w:snapToGrid w:val="0"/>
                <w:szCs w:val="21"/>
              </w:rPr>
              <w:t>6</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较小、较薄和孤立的采空区，是否需要及时处理，由主管矿长决定。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2.7</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探放水制度落实、水害隐患治理情况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水害地质条件复杂的矿山企业，是否成立防治水专门机构。</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矿山企业是否调查核实矿区范围内的小矿井、老井、老采空区、积水区、岩溶带、地质构造等情况，并填绘矿区水文地质图。</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水仓设置、容积，井下主要排水设备是否符合设计要求。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每年雨季前，是否由主管矿长组织一次防水检查，并编制防水计划。</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竖井、斜井、平硐等井口的标高，是否高于当地历史最高洪水位</w:t>
            </w:r>
            <w:r>
              <w:rPr>
                <w:rFonts w:ascii="仿宋_GB2312" w:eastAsia="仿宋_GB2312"/>
                <w:snapToGrid w:val="0"/>
                <w:szCs w:val="21"/>
              </w:rPr>
              <w:t>1m</w:t>
            </w:r>
            <w:r>
              <w:rPr>
                <w:rFonts w:hint="eastAsia" w:ascii="仿宋_GB2312" w:eastAsia="仿宋_GB2312"/>
                <w:snapToGrid w:val="0"/>
                <w:szCs w:val="21"/>
              </w:rPr>
              <w:t>以上。</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工业场地是否高于当地最高洪水位，地面塌陷裂缝区周围是否设截水沟或挡水围堤。</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由地面到井下中央变电所或主排水泵站的电源电缆是否敷设两条独立线路。</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《金属非金属矿山安全规程》（</w:t>
            </w:r>
            <w:r>
              <w:rPr>
                <w:rFonts w:ascii="仿宋_GB2312" w:eastAsia="仿宋_GB2312"/>
                <w:snapToGrid w:val="0"/>
                <w:szCs w:val="21"/>
              </w:rPr>
              <w:t>GB16423-2006</w:t>
            </w:r>
            <w:r>
              <w:rPr>
                <w:rFonts w:hint="eastAsia" w:ascii="仿宋_GB2312" w:eastAsia="仿宋_GB2312"/>
                <w:snapToGrid w:val="0"/>
                <w:szCs w:val="21"/>
              </w:rPr>
              <w:t>）第</w:t>
            </w:r>
            <w:r>
              <w:rPr>
                <w:rFonts w:ascii="仿宋_GB2312" w:eastAsia="仿宋_GB2312"/>
                <w:snapToGrid w:val="0"/>
                <w:szCs w:val="21"/>
              </w:rPr>
              <w:t>6</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2.8</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提升设备定期检测检验情况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提升系统是否符合设计要求，是否使用符合国家标准、行业标准要求的设备、设施。</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主要提升装置是否由有资质的检测检验机构按规定的检测周期进行检测。</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过卷保护装置和信号装置是否安装到位，升降人员的单绳提升罐笼是否有安全可靠的防坠器。</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提升矿车的斜井，是否安装常闭式防跑车装置；斜井上部和中间车场，是否设阻车器或挡车栏；斜井下部车场是否建有躲避硐室，并有明显的标志。</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提升司机是否持特种作业证上岗。</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竖井与各中段的连接处，是否足够的照明和设置高度不小于</w:t>
            </w:r>
            <w:r>
              <w:rPr>
                <w:rFonts w:ascii="仿宋_GB2312" w:eastAsia="仿宋_GB2312"/>
                <w:snapToGrid w:val="0"/>
                <w:szCs w:val="21"/>
              </w:rPr>
              <w:t>1.5m</w:t>
            </w:r>
            <w:r>
              <w:rPr>
                <w:rFonts w:hint="eastAsia" w:ascii="仿宋_GB2312" w:eastAsia="仿宋_GB2312"/>
                <w:snapToGrid w:val="0"/>
                <w:szCs w:val="21"/>
              </w:rPr>
              <w:t>的栅栏或金属网，并设置阻车器，在进出口设栅栏门。</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是否建立定期检查维修制度，至少每天由专职人员对提升系统检查</w:t>
            </w:r>
            <w:r>
              <w:rPr>
                <w:rFonts w:ascii="仿宋_GB2312" w:eastAsia="仿宋_GB2312"/>
                <w:snapToGrid w:val="0"/>
                <w:szCs w:val="21"/>
              </w:rPr>
              <w:t>1</w:t>
            </w:r>
            <w:r>
              <w:rPr>
                <w:rFonts w:hint="eastAsia" w:ascii="仿宋_GB2312" w:eastAsia="仿宋_GB2312"/>
                <w:snapToGrid w:val="0"/>
                <w:szCs w:val="21"/>
              </w:rPr>
              <w:t>次，至少每月由企业组织有关人员检查</w:t>
            </w:r>
            <w:r>
              <w:rPr>
                <w:rFonts w:ascii="仿宋_GB2312" w:eastAsia="仿宋_GB2312"/>
                <w:snapToGrid w:val="0"/>
                <w:szCs w:val="21"/>
              </w:rPr>
              <w:t>1</w:t>
            </w:r>
            <w:r>
              <w:rPr>
                <w:rFonts w:hint="eastAsia" w:ascii="仿宋_GB2312" w:eastAsia="仿宋_GB2312"/>
                <w:snapToGrid w:val="0"/>
                <w:szCs w:val="21"/>
              </w:rPr>
              <w:t>次。</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．《矿山安全法》第二十六、二十七条。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．《金属非金属矿山安全规程》（</w:t>
            </w:r>
            <w:r>
              <w:rPr>
                <w:rFonts w:ascii="仿宋_GB2312" w:eastAsia="仿宋_GB2312"/>
                <w:snapToGrid w:val="0"/>
                <w:szCs w:val="21"/>
              </w:rPr>
              <w:t>GB16423-2006</w:t>
            </w:r>
            <w:r>
              <w:rPr>
                <w:rFonts w:hint="eastAsia" w:ascii="仿宋_GB2312" w:eastAsia="仿宋_GB2312"/>
                <w:snapToGrid w:val="0"/>
                <w:szCs w:val="21"/>
              </w:rPr>
              <w:t>）第</w:t>
            </w:r>
            <w:r>
              <w:rPr>
                <w:rFonts w:ascii="仿宋_GB2312" w:eastAsia="仿宋_GB2312"/>
                <w:snapToGrid w:val="0"/>
                <w:szCs w:val="21"/>
              </w:rPr>
              <w:t>6</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露天矿山</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3.1</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爆破安全距离</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相邻的采石场开采范围之间最小距离是否大于</w:t>
            </w:r>
            <w:r>
              <w:rPr>
                <w:rFonts w:ascii="仿宋_GB2312" w:eastAsia="仿宋_GB2312"/>
                <w:snapToGrid w:val="0"/>
                <w:szCs w:val="21"/>
              </w:rPr>
              <w:t>300</w:t>
            </w:r>
            <w:r>
              <w:rPr>
                <w:rFonts w:hint="eastAsia" w:ascii="仿宋_GB2312" w:eastAsia="仿宋_GB2312"/>
                <w:snapToGrid w:val="0"/>
                <w:szCs w:val="21"/>
              </w:rPr>
              <w:t>米。对可能危及对方生产安全的，双方是否签订管理协议，明确各自的管理职责和应当采取的安全措施，指定专门人员进行安全检查与协调。</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办公室、职工宿舍等是否设在爆破器材库和采石场的爆破危险范围外。</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深孔台阶爆破安全距离是否符合设计要求，但不得小于</w:t>
            </w:r>
            <w:r>
              <w:rPr>
                <w:rFonts w:ascii="仿宋_GB2312" w:eastAsia="仿宋_GB2312"/>
                <w:snapToGrid w:val="0"/>
                <w:szCs w:val="21"/>
              </w:rPr>
              <w:t>200</w:t>
            </w:r>
            <w:r>
              <w:rPr>
                <w:rFonts w:hint="eastAsia" w:ascii="仿宋_GB2312" w:eastAsia="仿宋_GB2312"/>
                <w:snapToGrid w:val="0"/>
                <w:szCs w:val="21"/>
              </w:rPr>
              <w:t>米。</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《小型露天采石场安全管理与监督检查规定》（国家安全监管总局令第</w:t>
            </w:r>
            <w:r>
              <w:rPr>
                <w:rFonts w:ascii="仿宋_GB2312" w:eastAsia="仿宋_GB2312"/>
                <w:snapToGrid w:val="0"/>
                <w:szCs w:val="21"/>
              </w:rPr>
              <w:t>39</w:t>
            </w:r>
            <w:r>
              <w:rPr>
                <w:rFonts w:hint="eastAsia" w:ascii="仿宋_GB2312" w:eastAsia="仿宋_GB2312"/>
                <w:snapToGrid w:val="0"/>
                <w:szCs w:val="21"/>
              </w:rPr>
              <w:t>号）。</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《爆破安全规程》（</w:t>
            </w:r>
            <w:r>
              <w:rPr>
                <w:rFonts w:ascii="仿宋_GB2312" w:eastAsia="仿宋_GB2312"/>
                <w:snapToGrid w:val="0"/>
                <w:szCs w:val="21"/>
              </w:rPr>
              <w:t>GB6722-2014</w:t>
            </w:r>
            <w:r>
              <w:rPr>
                <w:rFonts w:hint="eastAsia" w:ascii="仿宋_GB2312" w:eastAsia="仿宋_GB2312"/>
                <w:snapToGrid w:val="0"/>
                <w:szCs w:val="21"/>
              </w:rPr>
              <w:t>）第</w:t>
            </w:r>
            <w:r>
              <w:rPr>
                <w:rFonts w:ascii="仿宋_GB2312" w:eastAsia="仿宋_GB2312"/>
                <w:snapToGrid w:val="0"/>
                <w:szCs w:val="21"/>
              </w:rPr>
              <w:t>6</w:t>
            </w:r>
            <w:r>
              <w:rPr>
                <w:rFonts w:hint="eastAsia" w:ascii="仿宋_GB2312" w:eastAsia="仿宋_GB2312"/>
                <w:snapToGrid w:val="0"/>
                <w:szCs w:val="21"/>
              </w:rPr>
              <w:t>、第</w:t>
            </w:r>
            <w:r>
              <w:rPr>
                <w:rFonts w:ascii="仿宋_GB2312" w:eastAsia="仿宋_GB2312"/>
                <w:snapToGrid w:val="0"/>
                <w:szCs w:val="21"/>
              </w:rPr>
              <w:t>13</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3.2</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按设计参数分层分台阶开采情况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采用台阶式开采。不能采用的，是否采用自上而下分层顺序开采。</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凿岩平台和装运平台宽度是否符合设计要求，但凿岩平台宽度最小不低于</w:t>
            </w:r>
            <w:r>
              <w:rPr>
                <w:rFonts w:ascii="仿宋_GB2312" w:eastAsia="仿宋_GB2312"/>
                <w:snapToGrid w:val="0"/>
                <w:szCs w:val="21"/>
              </w:rPr>
              <w:t>4</w:t>
            </w:r>
            <w:r>
              <w:rPr>
                <w:rFonts w:hint="eastAsia" w:ascii="仿宋_GB2312" w:eastAsia="仿宋_GB2312"/>
                <w:snapToGrid w:val="0"/>
                <w:szCs w:val="21"/>
              </w:rPr>
              <w:t>米，装运平台宽度至少满足调车作业需求。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采石场上部需要剥离的，剥离工作面是否超前于开采工作面</w:t>
            </w:r>
            <w:r>
              <w:rPr>
                <w:rFonts w:ascii="仿宋_GB2312" w:eastAsia="仿宋_GB2312"/>
                <w:snapToGrid w:val="0"/>
                <w:szCs w:val="21"/>
              </w:rPr>
              <w:t>4</w:t>
            </w:r>
            <w:r>
              <w:rPr>
                <w:rFonts w:hint="eastAsia" w:ascii="仿宋_GB2312" w:eastAsia="仿宋_GB2312"/>
                <w:snapToGrid w:val="0"/>
                <w:szCs w:val="21"/>
              </w:rPr>
              <w:t>米以上。</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．《小型露天采石场安全管理与监督检查规定》（国家安全监管总局令第</w:t>
            </w:r>
            <w:r>
              <w:rPr>
                <w:rFonts w:ascii="仿宋_GB2312" w:eastAsia="仿宋_GB2312"/>
                <w:snapToGrid w:val="0"/>
                <w:szCs w:val="21"/>
              </w:rPr>
              <w:t>39</w:t>
            </w:r>
            <w:r>
              <w:rPr>
                <w:rFonts w:hint="eastAsia" w:ascii="仿宋_GB2312" w:eastAsia="仿宋_GB2312"/>
                <w:snapToGrid w:val="0"/>
                <w:szCs w:val="21"/>
              </w:rPr>
              <w:t>号）。</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《金属非金属矿山安全规程》（</w:t>
            </w:r>
            <w:r>
              <w:rPr>
                <w:rFonts w:ascii="仿宋_GB2312" w:eastAsia="仿宋_GB2312"/>
                <w:snapToGrid w:val="0"/>
                <w:szCs w:val="21"/>
              </w:rPr>
              <w:t>GB16423-2006</w:t>
            </w:r>
            <w:r>
              <w:rPr>
                <w:rFonts w:hint="eastAsia" w:ascii="仿宋_GB2312" w:eastAsia="仿宋_GB2312"/>
                <w:snapToGrid w:val="0"/>
                <w:szCs w:val="21"/>
              </w:rPr>
              <w:t>）第</w:t>
            </w:r>
            <w:r>
              <w:rPr>
                <w:rFonts w:ascii="仿宋_GB2312" w:eastAsia="仿宋_GB2312"/>
                <w:snapToGrid w:val="0"/>
                <w:szCs w:val="21"/>
              </w:rPr>
              <w:t>5</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3.3</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中深孔爆破作业落实情况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是否采用中深孔爆破，严禁采用扩壶爆破、掏底崩落、掏挖开采和不分层的“一面墙”等开采方式。</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不具备实施中深孔爆破条件的，由所在地安全生产监督管理部门聘请有关专家进行论证，经论证符合要求的，方可采用浅孔爆破开采。</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《小型露天采石场安全管理与监督检查规定》（国家安全监管总局令第</w:t>
            </w:r>
            <w:r>
              <w:rPr>
                <w:rFonts w:ascii="仿宋_GB2312" w:eastAsia="仿宋_GB2312"/>
                <w:snapToGrid w:val="0"/>
                <w:szCs w:val="21"/>
              </w:rPr>
              <w:t>39</w:t>
            </w:r>
            <w:r>
              <w:rPr>
                <w:rFonts w:hint="eastAsia" w:ascii="仿宋_GB2312" w:eastAsia="仿宋_GB2312"/>
                <w:snapToGrid w:val="0"/>
                <w:szCs w:val="21"/>
              </w:rPr>
              <w:t>号）。</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3.4</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机械二次破碎和铲装作业情况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对爆破后产生的大块矿岩是否采用机械方式进行破碎，不得使用爆破方式进行二次破碎。</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《小型露天采石场安全管理与监督检查规定》（国家安全监管总局令第</w:t>
            </w:r>
            <w:r>
              <w:rPr>
                <w:rFonts w:ascii="仿宋_GB2312" w:eastAsia="仿宋_GB2312"/>
                <w:snapToGrid w:val="0"/>
                <w:szCs w:val="21"/>
              </w:rPr>
              <w:t>39</w:t>
            </w:r>
            <w:r>
              <w:rPr>
                <w:rFonts w:hint="eastAsia" w:ascii="仿宋_GB2312" w:eastAsia="仿宋_GB2312"/>
                <w:snapToGrid w:val="0"/>
                <w:szCs w:val="21"/>
              </w:rPr>
              <w:t>号）。</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3.5</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按设计控制边坡参数和安全检查情况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采场最终边坡角是否符合设计要求，但应满足安全生产的要求应小于</w:t>
            </w:r>
            <w:r>
              <w:rPr>
                <w:rFonts w:ascii="仿宋_GB2312" w:eastAsia="仿宋_GB2312"/>
                <w:snapToGrid w:val="0"/>
                <w:szCs w:val="21"/>
              </w:rPr>
              <w:t>60</w:t>
            </w:r>
            <w:r>
              <w:rPr>
                <w:rFonts w:hint="eastAsia" w:ascii="仿宋_GB2312" w:eastAsia="仿宋_GB2312"/>
                <w:snapToGrid w:val="0"/>
                <w:szCs w:val="21"/>
              </w:rPr>
              <w:t>°。</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工作台阶高度、坡面角是否符合设计要求，但台阶高度不超过</w:t>
            </w:r>
            <w:r>
              <w:rPr>
                <w:rFonts w:ascii="仿宋_GB2312" w:eastAsia="仿宋_GB2312"/>
                <w:snapToGrid w:val="0"/>
                <w:szCs w:val="21"/>
              </w:rPr>
              <w:t>20</w:t>
            </w:r>
            <w:r>
              <w:rPr>
                <w:rFonts w:hint="eastAsia" w:ascii="仿宋_GB2312" w:eastAsia="仿宋_GB2312"/>
                <w:snapToGrid w:val="0"/>
                <w:szCs w:val="21"/>
              </w:rPr>
              <w:t>米，坡面角不超过</w:t>
            </w:r>
            <w:r>
              <w:rPr>
                <w:rFonts w:ascii="仿宋_GB2312" w:eastAsia="仿宋_GB2312"/>
                <w:snapToGrid w:val="0"/>
                <w:szCs w:val="21"/>
              </w:rPr>
              <w:t>80</w:t>
            </w:r>
            <w:r>
              <w:rPr>
                <w:rFonts w:hint="eastAsia" w:ascii="仿宋_GB2312" w:eastAsia="仿宋_GB2312"/>
                <w:snapToGrid w:val="0"/>
                <w:szCs w:val="21"/>
              </w:rPr>
              <w:t>°。</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《金属非金属矿山安全规程》（</w:t>
            </w:r>
            <w:r>
              <w:rPr>
                <w:rFonts w:ascii="仿宋_GB2312" w:eastAsia="仿宋_GB2312"/>
                <w:snapToGrid w:val="0"/>
                <w:szCs w:val="21"/>
              </w:rPr>
              <w:t>GB16423-2006</w:t>
            </w:r>
            <w:r>
              <w:rPr>
                <w:rFonts w:hint="eastAsia" w:ascii="仿宋_GB2312" w:eastAsia="仿宋_GB2312"/>
                <w:snapToGrid w:val="0"/>
                <w:szCs w:val="21"/>
              </w:rPr>
              <w:t>）第</w:t>
            </w:r>
            <w:r>
              <w:rPr>
                <w:rFonts w:ascii="仿宋_GB2312" w:eastAsia="仿宋_GB2312"/>
                <w:snapToGrid w:val="0"/>
                <w:szCs w:val="21"/>
              </w:rPr>
              <w:t>5</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3.6</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按设计控制排土场堆置参数和安全检查情况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是否由有资质的中介机构进行设计，设计中是否明确排土工艺、顺序，阶段高度、总边坡角等参数。</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牌土场进行排弃作业时是否圈定危险范围并设立警戒标志，禁止无关人员不应进入危险范围。</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是否对排土场的排土参数、排水构筑物进行安全检查。</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《金属非金属矿山安全规程》（</w:t>
            </w:r>
            <w:r>
              <w:rPr>
                <w:rFonts w:ascii="仿宋_GB2312" w:eastAsia="仿宋_GB2312"/>
                <w:snapToGrid w:val="0"/>
                <w:szCs w:val="21"/>
              </w:rPr>
              <w:t>GB16423-2006</w:t>
            </w:r>
            <w:r>
              <w:rPr>
                <w:rFonts w:hint="eastAsia" w:ascii="仿宋_GB2312" w:eastAsia="仿宋_GB2312"/>
                <w:snapToGrid w:val="0"/>
                <w:szCs w:val="21"/>
              </w:rPr>
              <w:t>）第</w:t>
            </w:r>
            <w:r>
              <w:rPr>
                <w:rFonts w:ascii="仿宋_GB2312" w:eastAsia="仿宋_GB2312"/>
                <w:snapToGrid w:val="0"/>
                <w:szCs w:val="21"/>
              </w:rPr>
              <w:t>5</w:t>
            </w:r>
            <w:r>
              <w:rPr>
                <w:rFonts w:hint="eastAsia" w:ascii="仿宋_GB2312" w:eastAsia="仿宋_GB2312"/>
                <w:snapToGrid w:val="0"/>
                <w:szCs w:val="21"/>
              </w:rPr>
              <w:t>章。</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．《金属非金属矿山排土场安全生产规则》（</w:t>
            </w:r>
            <w:r>
              <w:rPr>
                <w:rFonts w:ascii="仿宋_GB2312" w:eastAsia="仿宋_GB2312"/>
                <w:snapToGrid w:val="0"/>
                <w:szCs w:val="21"/>
              </w:rPr>
              <w:t>AQ2005-2005</w:t>
            </w:r>
            <w:r>
              <w:rPr>
                <w:rFonts w:hint="eastAsia" w:ascii="仿宋_GB2312" w:eastAsia="仿宋_GB2312"/>
                <w:snapToGrid w:val="0"/>
                <w:szCs w:val="21"/>
              </w:rPr>
              <w:t>）第</w:t>
            </w:r>
            <w:r>
              <w:rPr>
                <w:rFonts w:ascii="仿宋_GB2312" w:eastAsia="仿宋_GB2312"/>
                <w:snapToGrid w:val="0"/>
                <w:szCs w:val="21"/>
              </w:rPr>
              <w:t>4</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尾矿库</w:t>
            </w:r>
          </w:p>
        </w:tc>
        <w:tc>
          <w:tcPr>
            <w:tcW w:w="463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4.1</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勘察、设计、施工、监理、安全评价等中介机构资质情况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尾矿库的勘察单位是否具有矿山工程或者岩土工程类勘察资质。设计单位是否具有金属非金属矿山工程设计资质。安全评价单位是否具有尾矿库评价资质。施工单位是否具有矿山工程施工资质。施工监理单位是否具有矿山工程监理资质。</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一等、二等、三等尾矿库建设项目，其勘察、设计、安全评价、监理单位是否具有甲级资质，施工单位具有总承包一级或者特级资质。</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四等、五等尾矿库建设项目，其勘察、设计、安全评价、监理单位是否具有乙级或者乙级以上资质，施工单位是否具有总承包三级或者三级以上资质，或者专业承包一级、二级资质。</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《尾矿库安全监督管理规定》（国家安全监管总局令第</w:t>
            </w:r>
            <w:r>
              <w:rPr>
                <w:rFonts w:ascii="仿宋_GB2312" w:eastAsia="仿宋_GB2312"/>
                <w:snapToGrid w:val="0"/>
                <w:szCs w:val="21"/>
              </w:rPr>
              <w:t>38</w:t>
            </w:r>
            <w:r>
              <w:rPr>
                <w:rFonts w:hint="eastAsia" w:ascii="仿宋_GB2312" w:eastAsia="仿宋_GB2312"/>
                <w:snapToGrid w:val="0"/>
                <w:szCs w:val="21"/>
              </w:rPr>
              <w:t>号）</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4.2</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安全现状评价、全面勘察及稳定性专项评价完成情况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尾矿库是否每三年至少进行一次安全现状评价。</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安全现状评价是否符合国家标准或者行业标准的要求。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尾矿库安全现状评价工作是否有能够进行尾矿坝稳定性验算、尾矿库水文计算、构筑物计算的专业技术人员参加。</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上游式尾矿坝堆积至二分之一至三分之二最终设计坝高时，是否对坝体进行一次全面勘察，并进行稳定性专项评价。</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《尾矿库安全监督管理规定》（国家安全监管总局令第</w:t>
            </w:r>
            <w:r>
              <w:rPr>
                <w:rFonts w:ascii="仿宋_GB2312" w:eastAsia="仿宋_GB2312"/>
                <w:snapToGrid w:val="0"/>
                <w:szCs w:val="21"/>
              </w:rPr>
              <w:t>38</w:t>
            </w:r>
            <w:r>
              <w:rPr>
                <w:rFonts w:hint="eastAsia" w:ascii="仿宋_GB2312" w:eastAsia="仿宋_GB2312"/>
                <w:snapToGrid w:val="0"/>
                <w:szCs w:val="21"/>
              </w:rPr>
              <w:t>号）。</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《尾矿设施设计规范》（</w:t>
            </w:r>
            <w:r>
              <w:rPr>
                <w:rFonts w:ascii="仿宋_GB2312" w:eastAsia="仿宋_GB2312"/>
                <w:snapToGrid w:val="0"/>
                <w:szCs w:val="21"/>
              </w:rPr>
              <w:t>GB50863- 2013</w:t>
            </w:r>
            <w:r>
              <w:rPr>
                <w:rFonts w:hint="eastAsia" w:ascii="仿宋_GB2312" w:eastAsia="仿宋_GB2312"/>
                <w:snapToGrid w:val="0"/>
                <w:szCs w:val="21"/>
              </w:rPr>
              <w:t>）第</w:t>
            </w:r>
            <w:r>
              <w:rPr>
                <w:rFonts w:ascii="仿宋_GB2312" w:eastAsia="仿宋_GB2312"/>
                <w:snapToGrid w:val="0"/>
                <w:szCs w:val="21"/>
              </w:rPr>
              <w:t>4</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4.3</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尾矿库试运行情况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尾矿库建设项目安全设施试运行是否向安全生产监督管理部门书面报告，且试运行时间不得超过</w:t>
            </w:r>
            <w:r>
              <w:rPr>
                <w:rFonts w:ascii="仿宋_GB2312" w:eastAsia="仿宋_GB2312"/>
                <w:snapToGrid w:val="0"/>
                <w:szCs w:val="21"/>
              </w:rPr>
              <w:t>6</w:t>
            </w:r>
            <w:r>
              <w:rPr>
                <w:rFonts w:hint="eastAsia" w:ascii="仿宋_GB2312" w:eastAsia="仿宋_GB2312"/>
                <w:snapToGrid w:val="0"/>
                <w:szCs w:val="21"/>
              </w:rPr>
              <w:t>个月，尾砂排放不得超过初期坝坝顶标高。</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试运行结束后，建设单位是否组织安全设施竣工验收，并形成书面报告备查。</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《尾矿库安全监督管理规定》（国家安全监管总局令第</w:t>
            </w:r>
            <w:r>
              <w:rPr>
                <w:rFonts w:ascii="仿宋_GB2312" w:eastAsia="仿宋_GB2312"/>
                <w:snapToGrid w:val="0"/>
                <w:szCs w:val="21"/>
              </w:rPr>
              <w:t>38</w:t>
            </w:r>
            <w:r>
              <w:rPr>
                <w:rFonts w:hint="eastAsia" w:ascii="仿宋_GB2312" w:eastAsia="仿宋_GB2312"/>
                <w:snapToGrid w:val="0"/>
                <w:szCs w:val="21"/>
              </w:rPr>
              <w:t>号）</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4.4</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按照设计放矿、筑坝情况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上游式筑坝法，是否在坝前均匀放矿，维持坝体均匀上升，不得任意在库后或一侧岸坡放矿。</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坝体较长时应采用分段交替作业，使坝体均匀上升，是否采取措施避免滩面出现侧坡、扇形坡或细粒尾矿大量集中沉积于某端或某侧。</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每期子坝堆筑完毕，是否进行质量检查，检查记录需经主管技术人员签字后存档备查。</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《尾矿库安全技术规程》（</w:t>
            </w:r>
            <w:r>
              <w:rPr>
                <w:rFonts w:ascii="仿宋_GB2312" w:eastAsia="仿宋_GB2312"/>
                <w:snapToGrid w:val="0"/>
                <w:szCs w:val="21"/>
              </w:rPr>
              <w:t>AQ2006- 2005</w:t>
            </w:r>
            <w:r>
              <w:rPr>
                <w:rFonts w:hint="eastAsia" w:ascii="仿宋_GB2312" w:eastAsia="仿宋_GB2312"/>
                <w:snapToGrid w:val="0"/>
                <w:szCs w:val="21"/>
              </w:rPr>
              <w:t>）第</w:t>
            </w:r>
            <w:r>
              <w:rPr>
                <w:rFonts w:ascii="仿宋_GB2312" w:eastAsia="仿宋_GB2312"/>
                <w:snapToGrid w:val="0"/>
                <w:szCs w:val="21"/>
              </w:rPr>
              <w:t>6</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4.5</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排洪、排渗设施情况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根据设计或尾矿库安全生产年度计划，滩顶安全超高、干滩长度、调洪库容等参数是否满足规程中防洪标准要求。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在排水构筑物上或尾矿库内适当地点，是否设置清晰醒目的水位标尺，标明正常运行水位和警戒水位。</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汛期前后是否对排洪设施进行检查、维修和疏浚，确保排洪设施畅通。</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含有有毒有害、重金属物质的尾矿库是否有库底防渗工程设施。碾压土石坝、堆积坝是否有排渗设施。</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《尾矿库安全技术规程》（</w:t>
            </w:r>
            <w:r>
              <w:rPr>
                <w:rFonts w:ascii="仿宋_GB2312" w:eastAsia="仿宋_GB2312"/>
                <w:snapToGrid w:val="0"/>
                <w:szCs w:val="21"/>
              </w:rPr>
              <w:t>AQ2006- 2005</w:t>
            </w:r>
            <w:r>
              <w:rPr>
                <w:rFonts w:hint="eastAsia" w:ascii="仿宋_GB2312" w:eastAsia="仿宋_GB2312"/>
                <w:snapToGrid w:val="0"/>
                <w:szCs w:val="21"/>
              </w:rPr>
              <w:t>）第</w:t>
            </w:r>
            <w:r>
              <w:rPr>
                <w:rFonts w:ascii="仿宋_GB2312" w:eastAsia="仿宋_GB2312"/>
                <w:snapToGrid w:val="0"/>
                <w:szCs w:val="21"/>
              </w:rPr>
              <w:t>7</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4.6</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尾矿库在线监测系统运行情况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是否做好日常巡检和定期观测，并进行及时、全面的记录，发现安全隐患时，应及时处理并向企业主管领导报告。</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尾矿库设计中有监测设施的，是否对尾矿坝的位移监测每年不少于</w:t>
            </w:r>
            <w:r>
              <w:rPr>
                <w:rFonts w:ascii="仿宋_GB2312" w:eastAsia="仿宋_GB2312"/>
                <w:snapToGrid w:val="0"/>
                <w:szCs w:val="21"/>
              </w:rPr>
              <w:t>4</w:t>
            </w:r>
            <w:r>
              <w:rPr>
                <w:rFonts w:hint="eastAsia" w:ascii="仿宋_GB2312" w:eastAsia="仿宋_GB2312"/>
                <w:snapToGrid w:val="0"/>
                <w:szCs w:val="21"/>
              </w:rPr>
              <w:t>次，位移异常变化时增加监测次数；尾矿坝的水位监测包括库水位监测和浸润线监测；水位监测每月不少于</w:t>
            </w:r>
            <w:r>
              <w:rPr>
                <w:rFonts w:ascii="仿宋_GB2312" w:eastAsia="仿宋_GB2312"/>
                <w:snapToGrid w:val="0"/>
                <w:szCs w:val="21"/>
              </w:rPr>
              <w:t>1</w:t>
            </w:r>
            <w:r>
              <w:rPr>
                <w:rFonts w:hint="eastAsia" w:ascii="仿宋_GB2312" w:eastAsia="仿宋_GB2312"/>
                <w:snapToGrid w:val="0"/>
                <w:szCs w:val="21"/>
              </w:rPr>
              <w:t>次，暴雨期间和水位异常波动时增加监测次数。</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《尾矿库安全监督管理规定》（国家安全监管总局令第</w:t>
            </w:r>
            <w:r>
              <w:rPr>
                <w:rFonts w:ascii="仿宋_GB2312" w:eastAsia="仿宋_GB2312"/>
                <w:snapToGrid w:val="0"/>
                <w:szCs w:val="21"/>
              </w:rPr>
              <w:t>38</w:t>
            </w:r>
            <w:r>
              <w:rPr>
                <w:rFonts w:hint="eastAsia" w:ascii="仿宋_GB2312" w:eastAsia="仿宋_GB2312"/>
                <w:snapToGrid w:val="0"/>
                <w:szCs w:val="21"/>
              </w:rPr>
              <w:t>号）。</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《尾矿库安全监测技术规范》（</w:t>
            </w:r>
            <w:r>
              <w:rPr>
                <w:rFonts w:ascii="仿宋_GB2312" w:eastAsia="仿宋_GB2312"/>
                <w:snapToGrid w:val="0"/>
                <w:szCs w:val="21"/>
              </w:rPr>
              <w:t>AQ2030-2010</w:t>
            </w:r>
            <w:r>
              <w:rPr>
                <w:rFonts w:hint="eastAsia" w:ascii="仿宋_GB2312" w:eastAsia="仿宋_GB2312"/>
                <w:snapToGrid w:val="0"/>
                <w:szCs w:val="21"/>
              </w:rPr>
              <w:t>）第</w:t>
            </w:r>
            <w:r>
              <w:rPr>
                <w:rFonts w:ascii="仿宋_GB2312" w:eastAsia="仿宋_GB2312"/>
                <w:snapToGrid w:val="0"/>
                <w:szCs w:val="21"/>
              </w:rPr>
              <w:t>4</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4.7</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危、险库停产整改、病库限期整改情况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尾矿库经安全现状评价或者专家论证确定为危库、险库和病库的，是否按规程和规定分别采取措施</w:t>
            </w:r>
          </w:p>
        </w:tc>
        <w:tc>
          <w:tcPr>
            <w:tcW w:w="34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《尾矿库安全监督管理规定》（国家安全监管总局令第</w:t>
            </w:r>
            <w:r>
              <w:rPr>
                <w:rFonts w:ascii="仿宋_GB2312" w:eastAsia="仿宋_GB2312"/>
                <w:snapToGrid w:val="0"/>
                <w:szCs w:val="21"/>
              </w:rPr>
              <w:t>38</w:t>
            </w:r>
            <w:r>
              <w:rPr>
                <w:rFonts w:hint="eastAsia" w:ascii="仿宋_GB2312" w:eastAsia="仿宋_GB2312"/>
                <w:snapToGrid w:val="0"/>
                <w:szCs w:val="21"/>
              </w:rPr>
              <w:t>号）。</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《尾矿库安全技术规程》（</w:t>
            </w:r>
            <w:r>
              <w:rPr>
                <w:rFonts w:ascii="仿宋_GB2312" w:eastAsia="仿宋_GB2312"/>
                <w:snapToGrid w:val="0"/>
                <w:szCs w:val="21"/>
              </w:rPr>
              <w:t>AQ2006- 2005</w:t>
            </w:r>
            <w:r>
              <w:rPr>
                <w:rFonts w:hint="eastAsia" w:ascii="仿宋_GB2312" w:eastAsia="仿宋_GB2312"/>
                <w:snapToGrid w:val="0"/>
                <w:szCs w:val="21"/>
              </w:rPr>
              <w:t>）第</w:t>
            </w:r>
            <w:r>
              <w:rPr>
                <w:rFonts w:ascii="仿宋_GB2312" w:eastAsia="仿宋_GB2312"/>
                <w:snapToGrid w:val="0"/>
                <w:szCs w:val="21"/>
              </w:rPr>
              <w:t>8</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4.8</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应急预案备案情况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是否建立健全防汛责任制，实施</w:t>
            </w:r>
            <w:r>
              <w:rPr>
                <w:rFonts w:ascii="仿宋_GB2312" w:eastAsia="仿宋_GB2312"/>
                <w:snapToGrid w:val="0"/>
                <w:szCs w:val="21"/>
              </w:rPr>
              <w:t>24</w:t>
            </w:r>
            <w:r>
              <w:rPr>
                <w:rFonts w:hint="eastAsia" w:ascii="仿宋_GB2312" w:eastAsia="仿宋_GB2312"/>
                <w:snapToGrid w:val="0"/>
                <w:szCs w:val="21"/>
              </w:rPr>
              <w:t>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应急预案是否按照规定报相应的安全生产监督管理部门备案，并每年至少进行一次演练。</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《尾矿库安全监督管理规定》（国家安全监管总局令第</w:t>
            </w:r>
            <w:r>
              <w:rPr>
                <w:rFonts w:ascii="仿宋_GB2312" w:eastAsia="仿宋_GB2312"/>
                <w:snapToGrid w:val="0"/>
                <w:szCs w:val="21"/>
              </w:rPr>
              <w:t>38</w:t>
            </w:r>
            <w:r>
              <w:rPr>
                <w:rFonts w:hint="eastAsia" w:ascii="仿宋_GB2312" w:eastAsia="仿宋_GB2312"/>
                <w:snapToGrid w:val="0"/>
                <w:szCs w:val="21"/>
              </w:rPr>
              <w:t>号）。</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陆上石油天然气开采企业</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5.1</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钻井地质设计和工程设计执行情况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是否提供区域地质资料、本井地层压力、漏失压力等预测及岩性剖面资料。</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是否提供邻井的油、气、水显示和复杂情况资料，并特别注明含硫化氢、二氧化碳地层深度和预计含量，已钻井的电测解释成果、地层测试及试油、气资料。</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井身结构设计、钻井液设计、井控装置、固井设计、注水泥浆等工程设计是否符合规程要求。</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《石油天然气安全规程》（</w:t>
            </w:r>
            <w:r>
              <w:rPr>
                <w:rFonts w:ascii="仿宋_GB2312" w:eastAsia="仿宋_GB2312"/>
                <w:snapToGrid w:val="0"/>
                <w:szCs w:val="21"/>
              </w:rPr>
              <w:t>AQ2012- 2007</w:t>
            </w:r>
            <w:r>
              <w:rPr>
                <w:rFonts w:hint="eastAsia" w:ascii="仿宋_GB2312" w:eastAsia="仿宋_GB2312"/>
                <w:snapToGrid w:val="0"/>
                <w:szCs w:val="21"/>
              </w:rPr>
              <w:t>）第</w:t>
            </w:r>
            <w:r>
              <w:rPr>
                <w:rFonts w:ascii="仿宋_GB2312" w:eastAsia="仿宋_GB2312"/>
                <w:snapToGrid w:val="0"/>
                <w:szCs w:val="21"/>
              </w:rPr>
              <w:t>5</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探井应提供相应的预测资料（含硫化氢和二氧化碳预测资料）。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5.2</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井控装置的安装、试压、使用和管理情况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井控装置的安装、试压、使用和管理是否符合规程要求。</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《石油天然气安全规程》（</w:t>
            </w:r>
            <w:r>
              <w:rPr>
                <w:rFonts w:ascii="仿宋_GB2312" w:eastAsia="仿宋_GB2312"/>
                <w:snapToGrid w:val="0"/>
                <w:szCs w:val="21"/>
              </w:rPr>
              <w:t>AQ2012- 2007</w:t>
            </w:r>
            <w:r>
              <w:rPr>
                <w:rFonts w:hint="eastAsia" w:ascii="仿宋_GB2312" w:eastAsia="仿宋_GB2312"/>
                <w:snapToGrid w:val="0"/>
                <w:szCs w:val="21"/>
              </w:rPr>
              <w:t>）第</w:t>
            </w:r>
            <w:r>
              <w:rPr>
                <w:rFonts w:ascii="仿宋_GB2312" w:eastAsia="仿宋_GB2312"/>
                <w:snapToGrid w:val="0"/>
                <w:szCs w:val="21"/>
              </w:rPr>
              <w:t>5</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5.3</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硫化氢防护情况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所有生产作业人员包括现场监督人员是否接受规程规定的有关硫化氢防护的培训。</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是否安装硫化氢监测系统，进行硫化氢监测。</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在硫化氢环境中生产作业时是否配备防护装备。</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《石油天然气安全规程》（</w:t>
            </w:r>
            <w:r>
              <w:rPr>
                <w:rFonts w:ascii="仿宋_GB2312" w:eastAsia="仿宋_GB2312"/>
                <w:snapToGrid w:val="0"/>
                <w:szCs w:val="21"/>
              </w:rPr>
              <w:t>AQ2012- 2007</w:t>
            </w:r>
            <w:r>
              <w:rPr>
                <w:rFonts w:hint="eastAsia" w:ascii="仿宋_GB2312" w:eastAsia="仿宋_GB2312"/>
                <w:snapToGrid w:val="0"/>
                <w:szCs w:val="21"/>
              </w:rPr>
              <w:t>）第</w:t>
            </w:r>
            <w:r>
              <w:rPr>
                <w:rFonts w:ascii="仿宋_GB2312" w:eastAsia="仿宋_GB2312"/>
                <w:snapToGrid w:val="0"/>
                <w:szCs w:val="21"/>
              </w:rPr>
              <w:t>4</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5.4</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动火、吊装、有限空间作业等作业许可制度执行情况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动火、吊装、有限空间作业等作业是否按许可制度执行，实施分级控制，明确安全作业许可的申请、批准、实施、变更及保存程序。</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《石油天然气安全规程》（</w:t>
            </w:r>
            <w:r>
              <w:rPr>
                <w:rFonts w:ascii="仿宋_GB2312" w:eastAsia="仿宋_GB2312"/>
                <w:snapToGrid w:val="0"/>
                <w:szCs w:val="21"/>
              </w:rPr>
              <w:t>AQ2012- 2007</w:t>
            </w:r>
            <w:r>
              <w:rPr>
                <w:rFonts w:hint="eastAsia" w:ascii="仿宋_GB2312" w:eastAsia="仿宋_GB2312"/>
                <w:snapToGrid w:val="0"/>
                <w:szCs w:val="21"/>
              </w:rPr>
              <w:t>）第</w:t>
            </w:r>
            <w:r>
              <w:rPr>
                <w:rFonts w:ascii="仿宋_GB2312" w:eastAsia="仿宋_GB2312"/>
                <w:snapToGrid w:val="0"/>
                <w:szCs w:val="21"/>
              </w:rPr>
              <w:t>4</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5.5</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放射源的领取、运输、使用和防护情况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放射源的领取、运输、使用和防护是否符合规程要求。</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《石油天然气安全规程》（</w:t>
            </w:r>
            <w:r>
              <w:rPr>
                <w:rFonts w:ascii="仿宋_GB2312" w:eastAsia="仿宋_GB2312"/>
                <w:snapToGrid w:val="0"/>
                <w:szCs w:val="21"/>
              </w:rPr>
              <w:t>AQ2012- 2007</w:t>
            </w:r>
            <w:r>
              <w:rPr>
                <w:rFonts w:hint="eastAsia" w:ascii="仿宋_GB2312" w:eastAsia="仿宋_GB2312"/>
                <w:snapToGrid w:val="0"/>
                <w:szCs w:val="21"/>
              </w:rPr>
              <w:t>）第</w:t>
            </w:r>
            <w:r>
              <w:rPr>
                <w:rFonts w:ascii="仿宋_GB2312" w:eastAsia="仿宋_GB2312"/>
                <w:snapToGrid w:val="0"/>
                <w:szCs w:val="21"/>
              </w:rPr>
              <w:t>5</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5.6</w:t>
            </w:r>
          </w:p>
        </w:tc>
        <w:tc>
          <w:tcPr>
            <w:tcW w:w="13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3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储油罐安全管理情况</w:t>
            </w:r>
          </w:p>
        </w:tc>
        <w:tc>
          <w:tcPr>
            <w:tcW w:w="463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油罐区竣工是否经相关部门验收合格后才交工投产，且储油罐安全附件应经校验合格后方可使用。</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储油罐液位检测是否自动监测液位系统，放水时是否专人监护。</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浮顶罐竣工投产前和检修投用前，是否浮船进行不少于两次的起降试验，合格后才使用。</w:t>
            </w:r>
          </w:p>
        </w:tc>
        <w:tc>
          <w:tcPr>
            <w:tcW w:w="34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《石油天然气安全规程》（</w:t>
            </w:r>
            <w:r>
              <w:rPr>
                <w:rFonts w:ascii="仿宋_GB2312" w:eastAsia="仿宋_GB2312"/>
                <w:snapToGrid w:val="0"/>
                <w:szCs w:val="21"/>
              </w:rPr>
              <w:t>AQ2012- 2007</w:t>
            </w:r>
            <w:r>
              <w:rPr>
                <w:rFonts w:hint="eastAsia" w:ascii="仿宋_GB2312" w:eastAsia="仿宋_GB2312"/>
                <w:snapToGrid w:val="0"/>
                <w:szCs w:val="21"/>
              </w:rPr>
              <w:t>）第</w:t>
            </w:r>
            <w:r>
              <w:rPr>
                <w:rFonts w:ascii="仿宋_GB2312" w:eastAsia="仿宋_GB2312"/>
                <w:snapToGrid w:val="0"/>
                <w:szCs w:val="21"/>
              </w:rPr>
              <w:t>5</w:t>
            </w:r>
            <w:r>
              <w:rPr>
                <w:rFonts w:hint="eastAsia" w:ascii="仿宋_GB2312" w:eastAsia="仿宋_GB2312"/>
                <w:snapToGrid w:val="0"/>
                <w:szCs w:val="21"/>
              </w:rPr>
              <w:t>章。</w:t>
            </w:r>
          </w:p>
        </w:tc>
        <w:tc>
          <w:tcPr>
            <w:tcW w:w="156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bl>
    <w:p>
      <w:pPr>
        <w:adjustRightInd w:val="0"/>
        <w:snapToGrid w:val="0"/>
        <w:spacing w:line="340" w:lineRule="exact"/>
        <w:ind w:firstLine="240" w:firstLineChars="100"/>
        <w:rPr>
          <w:rFonts w:eastAsia="方正仿宋_GBK"/>
          <w:snapToGrid w:val="0"/>
          <w:sz w:val="24"/>
          <w:szCs w:val="24"/>
        </w:rPr>
      </w:pPr>
    </w:p>
    <w:p>
      <w:pPr>
        <w:adjustRightInd w:val="0"/>
        <w:snapToGrid w:val="0"/>
        <w:spacing w:line="340" w:lineRule="exact"/>
        <w:ind w:firstLine="240" w:firstLineChars="100"/>
        <w:rPr>
          <w:rFonts w:eastAsia="方正仿宋_GBK"/>
          <w:snapToGrid w:val="0"/>
          <w:sz w:val="24"/>
          <w:szCs w:val="24"/>
        </w:rPr>
      </w:pPr>
    </w:p>
    <w:p>
      <w:pPr>
        <w:adjustRightInd w:val="0"/>
        <w:snapToGrid w:val="0"/>
        <w:spacing w:line="340" w:lineRule="exact"/>
        <w:ind w:firstLine="240" w:firstLineChars="100"/>
        <w:rPr>
          <w:rFonts w:eastAsia="方正仿宋_GBK"/>
          <w:snapToGrid w:val="0"/>
          <w:sz w:val="24"/>
          <w:szCs w:val="24"/>
        </w:rPr>
      </w:pPr>
    </w:p>
    <w:p>
      <w:pPr>
        <w:adjustRightInd w:val="0"/>
        <w:snapToGrid w:val="0"/>
        <w:spacing w:line="340" w:lineRule="exact"/>
        <w:ind w:firstLine="240" w:firstLineChars="100"/>
        <w:rPr>
          <w:rFonts w:eastAsia="方正仿宋_GBK"/>
          <w:snapToGrid w:val="0"/>
          <w:sz w:val="24"/>
          <w:szCs w:val="24"/>
        </w:rPr>
      </w:pPr>
    </w:p>
    <w:p>
      <w:pPr>
        <w:adjustRightInd w:val="0"/>
        <w:snapToGrid w:val="0"/>
        <w:spacing w:line="340" w:lineRule="exact"/>
        <w:ind w:firstLine="240" w:firstLineChars="100"/>
        <w:rPr>
          <w:rFonts w:eastAsia="方正仿宋_GBK"/>
          <w:snapToGrid w:val="0"/>
          <w:sz w:val="24"/>
          <w:szCs w:val="24"/>
        </w:rPr>
      </w:pPr>
    </w:p>
    <w:p>
      <w:pPr>
        <w:adjustRightInd w:val="0"/>
        <w:snapToGrid w:val="0"/>
        <w:spacing w:line="340" w:lineRule="exact"/>
        <w:ind w:firstLine="240" w:firstLineChars="100"/>
        <w:rPr>
          <w:rFonts w:eastAsia="方正仿宋_GBK"/>
          <w:snapToGrid w:val="0"/>
          <w:sz w:val="24"/>
          <w:szCs w:val="24"/>
        </w:rPr>
      </w:pPr>
    </w:p>
    <w:p>
      <w:pPr>
        <w:adjustRightInd w:val="0"/>
        <w:snapToGrid w:val="0"/>
        <w:spacing w:line="340" w:lineRule="exact"/>
        <w:ind w:firstLine="360" w:firstLineChars="150"/>
        <w:rPr>
          <w:rFonts w:eastAsia="方正仿宋_GBK"/>
          <w:snapToGrid w:val="0"/>
          <w:sz w:val="24"/>
          <w:szCs w:val="24"/>
        </w:rPr>
      </w:pPr>
      <w:r>
        <w:rPr>
          <w:rFonts w:hint="eastAsia" w:eastAsia="方正仿宋_GBK"/>
          <w:snapToGrid w:val="0"/>
          <w:sz w:val="24"/>
          <w:szCs w:val="24"/>
        </w:rPr>
        <w:t>四、危险化学品及相关企业随机抽查重点事项</w:t>
      </w:r>
    </w:p>
    <w:tbl>
      <w:tblPr>
        <w:tblStyle w:val="39"/>
        <w:tblW w:w="12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327"/>
        <w:gridCol w:w="1327"/>
        <w:gridCol w:w="5535"/>
        <w:gridCol w:w="318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771"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序号</w:t>
            </w:r>
          </w:p>
        </w:tc>
        <w:tc>
          <w:tcPr>
            <w:tcW w:w="1327"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抽查主体</w:t>
            </w:r>
          </w:p>
        </w:tc>
        <w:tc>
          <w:tcPr>
            <w:tcW w:w="1327"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抽查项目</w:t>
            </w:r>
          </w:p>
        </w:tc>
        <w:tc>
          <w:tcPr>
            <w:tcW w:w="5535"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抽查内容</w:t>
            </w:r>
          </w:p>
        </w:tc>
        <w:tc>
          <w:tcPr>
            <w:tcW w:w="3180"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抽查依据</w:t>
            </w:r>
          </w:p>
        </w:tc>
        <w:tc>
          <w:tcPr>
            <w:tcW w:w="777"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2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化工企业和危险化学品生产、经营（带仓储设施）企业</w:t>
            </w:r>
          </w:p>
        </w:tc>
        <w:tc>
          <w:tcPr>
            <w:tcW w:w="553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18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1.1</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人员和资质管理情况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安全生产行政许可手续是否齐全或是否在有效期内。</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是否依法明确主要负责人、分管负责人安全生产职责或主要负责人、分管负责人是否依法履行其安全生产职责。</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是否设置安全生产管理机构或配备专职安全生产管理人员。</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主要负责人、安全负责人及其他安全生产管理人员是否按照规定经考核合格。</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是否对从业人员进行安全生产教育培训或者安排未经安全生产教育和培训合格的从业人员上岗作业。</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 xml:space="preserve">6. </w:t>
            </w:r>
            <w:r>
              <w:rPr>
                <w:rFonts w:hint="eastAsia" w:ascii="仿宋_GB2312" w:eastAsia="仿宋_GB2312"/>
                <w:snapToGrid w:val="0"/>
                <w:szCs w:val="21"/>
              </w:rPr>
              <w:t>特种作业人员是否按照国家有关规定经专门的安全作业培训并取得相应资格上岗作业。</w:t>
            </w: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《安全生产法》第十九条、第二十一条、第二十四条、第二十五条、第二十七条、第四十六条、第五十四条；《危险化学品安全管理条例》第十四条、第二十九条、第三十三条。</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1.2</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工艺管理情况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在役化工装置是否经正规设计；未经正规设计的是否进行安全设计诊断，设计诊断查出问题是否完成整改。</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是否按规定制定操作规程和工艺控制指标。</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生产、储存装置及设施是否存在超温、超压、超液位运行的情况。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涉及液化烃、液氨、液氯、硫化氢等易燃易爆及有毒介质的安全阀及其他泄放设施是否直排大气。</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液化烃、液氨、液氯等易燃易爆、有毒有害液化气体的充装是否使用万向节管道充装系统。</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浮顶储罐运行中浮盘是否有落底的情况。</w:t>
            </w: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《安全生产法》第十八条、第三十三条、第三十八条；《危险化学品生产企业安全生产许可证实施办法》（国家安全监管总局令第</w:t>
            </w:r>
            <w:r>
              <w:rPr>
                <w:rFonts w:ascii="仿宋_GB2312" w:eastAsia="仿宋_GB2312"/>
                <w:snapToGrid w:val="0"/>
                <w:szCs w:val="21"/>
              </w:rPr>
              <w:t>41</w:t>
            </w:r>
            <w:r>
              <w:rPr>
                <w:rFonts w:hint="eastAsia" w:ascii="仿宋_GB2312" w:eastAsia="仿宋_GB2312"/>
                <w:snapToGrid w:val="0"/>
                <w:szCs w:val="21"/>
              </w:rPr>
              <w:t>号）。</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1.3</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设备设施管理情况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安全设备的安装、使用、检测、维修、改造和报废是否符合国家标准或行业标准；或是否使用国家明令淘汰的危及生产安全的工艺设备。</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油气储罐是否按规定达到以下要求的：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）液化烃的储罐应设液位计、温度计、压力表、安全阀，以及高液位报警和高高液位自动连锁切断进料措施；全冷冻式液化烃储罐还应设真空泄放设施和高、低温度检测，并应与自动控制系统相联；</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）气柜应设上、下限位报警装置，并宜设进出管道自动联锁切断装置；</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）液化石油气球形储罐液相进出口应设置紧急切断阀，其位置宜靠近球形储罐；</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）丙烯、丙烷、混合</w:t>
            </w:r>
            <w:r>
              <w:rPr>
                <w:rFonts w:ascii="仿宋_GB2312" w:eastAsia="仿宋_GB2312"/>
                <w:snapToGrid w:val="0"/>
                <w:szCs w:val="21"/>
              </w:rPr>
              <w:t>C4</w:t>
            </w:r>
            <w:r>
              <w:rPr>
                <w:rFonts w:hint="eastAsia" w:ascii="仿宋_GB2312" w:eastAsia="仿宋_GB2312"/>
                <w:snapToGrid w:val="0"/>
                <w:szCs w:val="21"/>
              </w:rPr>
              <w:t>、抽余</w:t>
            </w:r>
            <w:r>
              <w:rPr>
                <w:rFonts w:ascii="仿宋_GB2312" w:eastAsia="仿宋_GB2312"/>
                <w:snapToGrid w:val="0"/>
                <w:szCs w:val="21"/>
              </w:rPr>
              <w:t>C4</w:t>
            </w:r>
            <w:r>
              <w:rPr>
                <w:rFonts w:hint="eastAsia" w:ascii="仿宋_GB2312" w:eastAsia="仿宋_GB2312"/>
                <w:snapToGrid w:val="0"/>
                <w:szCs w:val="21"/>
              </w:rPr>
              <w:t>及液化石油气的球形储罐应设置注水措施。</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涉及危险化工工艺、重点监管危险化学品的装置是否设置自动化控制系统；或者涉及危险化工工艺的大型化工装置是否设置紧急停车系统。</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安全联锁是否正常投用。</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安全联锁是否正常投用，是否未经审批摘除，经审批后临时摘除是否超过一个月未恢复。</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工艺或安全仪表报警时是否及时处置。</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在用装置（设施）安全阀或泄压排放系统是否正常投用。</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8.</w:t>
            </w:r>
            <w:r>
              <w:rPr>
                <w:rFonts w:hint="eastAsia" w:ascii="仿宋_GB2312" w:eastAsia="仿宋_GB2312"/>
                <w:snapToGrid w:val="0"/>
                <w:szCs w:val="21"/>
              </w:rPr>
              <w:t>在厂房、围堤、窨井等场所内是否设置有毒有害气体排放口，是否采取有效防范措施。</w:t>
            </w: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《安全生产法》第三十三条、第三十五条、第三十八条；《危险化学品生产企业安全生产许可证实施办法》（国家安全监管总局令第</w:t>
            </w:r>
            <w:r>
              <w:rPr>
                <w:rFonts w:ascii="仿宋_GB2312" w:eastAsia="仿宋_GB2312"/>
                <w:snapToGrid w:val="0"/>
                <w:szCs w:val="21"/>
              </w:rPr>
              <w:t>41</w:t>
            </w:r>
            <w:r>
              <w:rPr>
                <w:rFonts w:hint="eastAsia" w:ascii="仿宋_GB2312" w:eastAsia="仿宋_GB2312"/>
                <w:snapToGrid w:val="0"/>
                <w:szCs w:val="21"/>
              </w:rPr>
              <w:t>号）。</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1.4</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危险化学品安全技术说明书、安全标签及储存管理情况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是否按规定编制安全技术说明书和安全标签。</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是否提供与产品相符的安全技术说明书。</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是否在危险化学品的包装上粘贴或者拴挂与包装内化学品相符的安全标签。</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危险化学品是否储存在专用仓库内；仓储是否按照标准分区、分类、分库存放；是否存在超量、超品种以及相互禁忌物质混放混存现象。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剧毒化学品是否在专用仓库内单独存放，并实行双人收发、双人保管制度。</w:t>
            </w:r>
          </w:p>
        </w:tc>
        <w:tc>
          <w:tcPr>
            <w:tcW w:w="318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《危险化学品安全管理条例》第十五条、第二十四条。</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管道企业</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2.1</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许可条件保持情况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安全生产行政许可手续是否齐全或是否在有效期内。</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建设项目是否按规定进行安全评价。</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建设项目安全条件是否按规定报经安监部门审查合格。</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建设项目安全设施设计是否按规定审查合格。</w:t>
            </w: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《安全生产法》第三十条；《危险化学品安全管理条例》第十二条；《危险化学品建设项目安全监督管理办法》（国家安全监管总局令第</w:t>
            </w:r>
            <w:r>
              <w:rPr>
                <w:rFonts w:ascii="仿宋_GB2312" w:eastAsia="仿宋_GB2312"/>
                <w:snapToGrid w:val="0"/>
                <w:szCs w:val="21"/>
              </w:rPr>
              <w:t>45</w:t>
            </w:r>
            <w:r>
              <w:rPr>
                <w:rFonts w:hint="eastAsia" w:ascii="仿宋_GB2312" w:eastAsia="仿宋_GB2312"/>
                <w:snapToGrid w:val="0"/>
                <w:szCs w:val="21"/>
              </w:rPr>
              <w:t>号）。</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2.2</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安全设施竣工验收报告</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建设项目安全设施是否按规定验收合格。</w:t>
            </w: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《建设项目安全设施“三同时”监督管理办法》（国家安全监管总局令第</w:t>
            </w:r>
            <w:r>
              <w:rPr>
                <w:rFonts w:ascii="仿宋_GB2312" w:eastAsia="仿宋_GB2312"/>
                <w:snapToGrid w:val="0"/>
                <w:szCs w:val="21"/>
              </w:rPr>
              <w:t>36</w:t>
            </w:r>
            <w:r>
              <w:rPr>
                <w:rFonts w:hint="eastAsia" w:ascii="仿宋_GB2312" w:eastAsia="仿宋_GB2312"/>
                <w:snapToGrid w:val="0"/>
                <w:szCs w:val="21"/>
              </w:rPr>
              <w:t>号）。</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抽查比例≥</w:t>
            </w:r>
            <w:r>
              <w:rPr>
                <w:rFonts w:ascii="仿宋_GB2312" w:eastAsia="仿宋_GB2312"/>
                <w:snapToGrid w:val="0"/>
                <w:szCs w:val="21"/>
              </w:rPr>
              <w:t>10%</w:t>
            </w:r>
            <w:r>
              <w:rPr>
                <w:rFonts w:hint="eastAsia" w:ascii="仿宋_GB2312" w:eastAsia="仿宋_GB2312"/>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烟花爆竹生产企业</w:t>
            </w:r>
          </w:p>
        </w:tc>
        <w:tc>
          <w:tcPr>
            <w:tcW w:w="5535"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3.1</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烟花爆竹生产企业安全许可条件保持情况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选址与周边建筑、设施保持必要的安全距离情况。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厂房和仓库的设计、结构和材料以及防火、防爆、防雷、防静电等安全设备、设施符合国家有关标准和规范情况。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生产设备、工艺符合安全标准情况。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产品品种、规格、质量符合国家标准情况。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安全生产责任制建立健全情况。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安全生产管理机构建立和专职安全生产管理人员配备情况。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事故应急救援预案制定、应急救援组织建立和人员及应急救援器材、设备配备情况。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8.</w:t>
            </w:r>
            <w:r>
              <w:rPr>
                <w:rFonts w:hint="eastAsia" w:ascii="仿宋_GB2312" w:eastAsia="仿宋_GB2312"/>
                <w:snapToGrid w:val="0"/>
                <w:szCs w:val="21"/>
              </w:rPr>
              <w:t>企业的药物和成品总仓库、药物和半成品中转库、机械混药和装药工房、晾晒场、烘干房等重点部位安装视频监控和异常情况报警装置情况，设置明显的安全警示标志情况。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9.</w:t>
            </w:r>
            <w:r>
              <w:rPr>
                <w:rFonts w:hint="eastAsia" w:ascii="仿宋_GB2312" w:eastAsia="仿宋_GB2312"/>
                <w:snapToGrid w:val="0"/>
                <w:szCs w:val="21"/>
              </w:rPr>
              <w:t>企业的生产厂房数量和储存仓库面积与其生产品种及规模相适应情况。</w:t>
            </w: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《烟花爆竹安全管理条例》第八条；《烟花爆竹生产企业安全生产许可证实施办法》（国家安全监管总局令第</w:t>
            </w:r>
            <w:r>
              <w:rPr>
                <w:rFonts w:ascii="仿宋_GB2312" w:eastAsia="仿宋_GB2312"/>
                <w:snapToGrid w:val="0"/>
                <w:szCs w:val="21"/>
              </w:rPr>
              <w:t>54</w:t>
            </w:r>
            <w:r>
              <w:rPr>
                <w:rFonts w:hint="eastAsia" w:ascii="仿宋_GB2312" w:eastAsia="仿宋_GB2312"/>
                <w:snapToGrid w:val="0"/>
                <w:szCs w:val="21"/>
              </w:rPr>
              <w:t>号）。</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3.2</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烟花爆竹生产企业生产管理情况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按照安全生产许可证核定的产品种类进行生产情况，生产工序和生产作业执行有关国家标准和行业标准情况；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生产作业人员进行安全生产知识教育情况，对从事危险工序的作业人员进行专业技术培训情况；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生产烟花爆竹使用的原料，符合国家标准的规定情况；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在烟花爆竹产品上标注燃放说明，并在烟花爆竹包装物上印制易燃易爆危险物品警示标志情况；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对黑火药、烟火药、引火线的保管采取必要的安全技术措施，建立购买、领用、销售登记制度，防止黑火药、烟火药、引火线丢失情况；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是否向未取得烟花爆竹安全生产许可的单位或者个人销售黑火药、烟火药和引火线。</w:t>
            </w: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《烟花爆竹安全管理条例》第十条至第十五条，第二十一条；《烟花爆竹生产企业安全生产许可证实施办法》（国家安全监管总局令第</w:t>
            </w:r>
            <w:r>
              <w:rPr>
                <w:rFonts w:ascii="仿宋_GB2312" w:eastAsia="仿宋_GB2312"/>
                <w:snapToGrid w:val="0"/>
                <w:szCs w:val="21"/>
              </w:rPr>
              <w:t>54</w:t>
            </w:r>
            <w:r>
              <w:rPr>
                <w:rFonts w:hint="eastAsia" w:ascii="仿宋_GB2312" w:eastAsia="仿宋_GB2312"/>
                <w:snapToGrid w:val="0"/>
                <w:szCs w:val="21"/>
              </w:rPr>
              <w:t>号）。</w:t>
            </w:r>
          </w:p>
        </w:tc>
        <w:tc>
          <w:tcPr>
            <w:tcW w:w="777"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各级安全监管部</w:t>
            </w:r>
          </w:p>
        </w:tc>
        <w:tc>
          <w:tcPr>
            <w:tcW w:w="132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烟花爆竹经营企业</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777"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4.1</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烟花爆竹经营单位批发企业安全许可条件保持情况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经营场所与周边建筑、设施的安全距离情况；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配备保管员、仓库守护员情况；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安全生产责任制建立健全情况；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事故应急救援预案制定情况、应急救援组织建立和人员及应急救援器材、设备配备情况；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仓库的内外部安全距离、库房布局、建筑结构、疏散通道、消防、防爆、防雷、防静电等安全设施以及电气设施等，符合国家标准和行业标准的情况；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仓储区域及仓库安装监控设施、安全警示标志和标识牌情况；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建立并应用烟花爆竹流向信息化管理系统情况。</w:t>
            </w: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《烟花爆竹安全管理条例》第十七条；《烟花爆竹经营许可实施办法》（国家安全监管总局令第</w:t>
            </w:r>
            <w:r>
              <w:rPr>
                <w:rFonts w:ascii="仿宋_GB2312" w:eastAsia="仿宋_GB2312"/>
                <w:snapToGrid w:val="0"/>
                <w:szCs w:val="21"/>
              </w:rPr>
              <w:t>65</w:t>
            </w:r>
            <w:r>
              <w:rPr>
                <w:rFonts w:hint="eastAsia" w:ascii="仿宋_GB2312" w:eastAsia="仿宋_GB2312"/>
                <w:snapToGrid w:val="0"/>
                <w:szCs w:val="21"/>
              </w:rPr>
              <w:t>号）。</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4.2</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烟花爆竹经营单位零售点许可条件保持情况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主要负责人经过安全知识教育情况；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实行专店或者专柜销售，设专人负责安全管理情况；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经营场所配备消防器材情况，张贴明显的安全警示标志情况；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零售场所的面积是否小于</w:t>
            </w:r>
            <w:r>
              <w:rPr>
                <w:rFonts w:ascii="仿宋_GB2312" w:eastAsia="仿宋_GB2312"/>
                <w:snapToGrid w:val="0"/>
                <w:szCs w:val="21"/>
              </w:rPr>
              <w:t>10</w:t>
            </w:r>
            <w:r>
              <w:rPr>
                <w:rFonts w:hint="eastAsia" w:ascii="仿宋_GB2312" w:eastAsia="仿宋_GB2312"/>
                <w:snapToGrid w:val="0"/>
                <w:szCs w:val="21"/>
              </w:rPr>
              <w:t>平方米，其周边</w:t>
            </w:r>
            <w:r>
              <w:rPr>
                <w:rFonts w:ascii="仿宋_GB2312" w:eastAsia="仿宋_GB2312"/>
                <w:snapToGrid w:val="0"/>
                <w:szCs w:val="21"/>
              </w:rPr>
              <w:t>50</w:t>
            </w:r>
            <w:r>
              <w:rPr>
                <w:rFonts w:hint="eastAsia" w:ascii="仿宋_GB2312" w:eastAsia="仿宋_GB2312"/>
                <w:snapToGrid w:val="0"/>
                <w:szCs w:val="21"/>
              </w:rPr>
              <w:t>米范围内有没有其他烟花爆竹零售点，与学校、幼儿园、医院、集贸市场等人员密集场所和加油站等易燃易爆物品生产、储存设施等重点建筑物是否保持</w:t>
            </w:r>
            <w:r>
              <w:rPr>
                <w:rFonts w:ascii="仿宋_GB2312" w:eastAsia="仿宋_GB2312"/>
                <w:snapToGrid w:val="0"/>
                <w:szCs w:val="21"/>
              </w:rPr>
              <w:t>100</w:t>
            </w:r>
            <w:r>
              <w:rPr>
                <w:rFonts w:hint="eastAsia" w:ascii="仿宋_GB2312" w:eastAsia="仿宋_GB2312"/>
                <w:snapToGrid w:val="0"/>
                <w:szCs w:val="21"/>
              </w:rPr>
              <w:t>米以上的安全距离。</w:t>
            </w: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《烟花爆竹安全管理条例》第十八条；《烟花爆竹经营许可实施办法》（国家安全监管总局令第</w:t>
            </w:r>
            <w:r>
              <w:rPr>
                <w:rFonts w:ascii="仿宋_GB2312" w:eastAsia="仿宋_GB2312"/>
                <w:snapToGrid w:val="0"/>
                <w:szCs w:val="21"/>
              </w:rPr>
              <w:t>65</w:t>
            </w:r>
            <w:r>
              <w:rPr>
                <w:rFonts w:hint="eastAsia" w:ascii="仿宋_GB2312" w:eastAsia="仿宋_GB2312"/>
                <w:snapToGrid w:val="0"/>
                <w:szCs w:val="21"/>
              </w:rPr>
              <w:t>号）。</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4.3</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烟花爆竹经营单位经营管理情况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从事烟花爆竹批发的企业，是否向生产烟花爆竹的企业采购烟花爆竹，是否向从事烟花爆竹零售的经营者供应烟花爆竹。从事烟花爆竹零售的经营者，是否向从事烟花爆竹批发的企业采购烟花爆竹情况。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从事烟花爆竹批发的企业、零售经营者是否采购和销售非法生产、经营的烟花爆竹情况。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从事烟花爆竹批发的企业，是否向从事烟花爆竹零售的经营者供应按照国家标准规定应由专业燃放人员燃放的烟花爆竹。从事烟花爆竹零售的经营者，是否销售按照国家标准规定应由专业燃放人员燃放的烟花爆竹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是否向未取得烟花爆竹安全生产许可的任何单位或者个人销售黑火药、烟火药和引火线情况。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是否有在烟花爆竹经营许可证载明的储存（零售）场所以外储存烟花爆竹情况。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烟花爆竹仓库储存的烟花爆竹品种、规格和数量，是否超过国家标准或者行业标准规定的危险等级和核定限量。零售点存放的烟花爆竹品种和数量，是否超过烟花爆竹经营许可证载明的范围和限量。</w:t>
            </w: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《烟花爆竹安全管理条例》第二十条、第二十一条；《烟花爆竹经营许可实施办法》（国家安全监管总局令第</w:t>
            </w:r>
            <w:r>
              <w:rPr>
                <w:rFonts w:ascii="仿宋_GB2312" w:eastAsia="仿宋_GB2312"/>
                <w:snapToGrid w:val="0"/>
                <w:szCs w:val="21"/>
              </w:rPr>
              <w:t>65</w:t>
            </w:r>
            <w:r>
              <w:rPr>
                <w:rFonts w:hint="eastAsia" w:ascii="仿宋_GB2312" w:eastAsia="仿宋_GB2312"/>
                <w:snapToGrid w:val="0"/>
                <w:szCs w:val="21"/>
              </w:rPr>
              <w:t>号）。</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许可（备案）部门</w:t>
            </w:r>
          </w:p>
        </w:tc>
        <w:tc>
          <w:tcPr>
            <w:tcW w:w="132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非药品类易制毒化学品生产、经营企业</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5.1</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许可（备案）条件保持情况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是否依法办理许可或者备案。</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是否存在使用他人或伪造、变造、失效的许可证或者备案证明的情况。</w:t>
            </w: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《易制毒化学品管理条例》第七条、第八条、第九条、第十条、第十一条、第十二条、第十三条、第三十二条；《非药品类易制毒化学品生产、经营许可办法》（国家安全监管总局令第</w:t>
            </w:r>
            <w:r>
              <w:rPr>
                <w:rFonts w:ascii="仿宋_GB2312" w:eastAsia="仿宋_GB2312"/>
                <w:snapToGrid w:val="0"/>
                <w:szCs w:val="21"/>
              </w:rPr>
              <w:t>5</w:t>
            </w:r>
            <w:r>
              <w:rPr>
                <w:rFonts w:hint="eastAsia" w:ascii="仿宋_GB2312" w:eastAsia="仿宋_GB2312"/>
                <w:snapToGrid w:val="0"/>
                <w:szCs w:val="21"/>
              </w:rPr>
              <w:t>号）。</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5.2</w:t>
            </w:r>
          </w:p>
        </w:tc>
        <w:tc>
          <w:tcPr>
            <w:tcW w:w="132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2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报告生产、经营的非药品类易制毒化学品的品种、数量和主要流向等情况</w:t>
            </w:r>
          </w:p>
        </w:tc>
        <w:tc>
          <w:tcPr>
            <w:tcW w:w="5535"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是否存在超出许可的品种、数量，生产、经营非药品类易制毒化学品的情况。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是否如实、按时向安全生产监督管理部门报告年度生产、经营等情况。</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318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《易制毒化学品管理条例》第七条、第八条、第九条、第十条、第十一条、第十二条、第十三条、第三十二条；《非药品类易制毒化学品生产、经营许可办法》（国家安全监管总局令第</w:t>
            </w:r>
            <w:r>
              <w:rPr>
                <w:rFonts w:ascii="仿宋_GB2312" w:eastAsia="仿宋_GB2312"/>
                <w:snapToGrid w:val="0"/>
                <w:szCs w:val="21"/>
              </w:rPr>
              <w:t>5</w:t>
            </w:r>
            <w:r>
              <w:rPr>
                <w:rFonts w:hint="eastAsia" w:ascii="仿宋_GB2312" w:eastAsia="仿宋_GB2312"/>
                <w:snapToGrid w:val="0"/>
                <w:szCs w:val="21"/>
              </w:rPr>
              <w:t>号）。</w:t>
            </w:r>
          </w:p>
        </w:tc>
        <w:tc>
          <w:tcPr>
            <w:tcW w:w="7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bl>
    <w:p>
      <w:pPr>
        <w:adjustRightInd w:val="0"/>
        <w:snapToGrid w:val="0"/>
        <w:spacing w:line="340" w:lineRule="exact"/>
        <w:ind w:firstLine="240" w:firstLineChars="100"/>
        <w:rPr>
          <w:rFonts w:eastAsia="方正仿宋_GBK"/>
          <w:snapToGrid w:val="0"/>
          <w:sz w:val="24"/>
          <w:szCs w:val="24"/>
        </w:rPr>
      </w:pPr>
      <w:r>
        <w:rPr>
          <w:rFonts w:hint="eastAsia" w:eastAsia="方正仿宋_GBK"/>
          <w:snapToGrid w:val="0"/>
          <w:sz w:val="24"/>
          <w:szCs w:val="24"/>
        </w:rPr>
        <w:t>五、冶金等工贸企业随机抽查重点事项</w:t>
      </w:r>
    </w:p>
    <w:tbl>
      <w:tblPr>
        <w:tblStyle w:val="39"/>
        <w:tblW w:w="13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389"/>
        <w:gridCol w:w="1092"/>
        <w:gridCol w:w="4591"/>
        <w:gridCol w:w="4428"/>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76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3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109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抽查项目</w:t>
            </w:r>
          </w:p>
        </w:tc>
        <w:tc>
          <w:tcPr>
            <w:tcW w:w="459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1389" w:type="dxa"/>
            <w:vMerge w:val="restart"/>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主要负责人履职情况</w:t>
            </w:r>
          </w:p>
        </w:tc>
        <w:tc>
          <w:tcPr>
            <w:tcW w:w="4591" w:type="dxa"/>
            <w:tcMar>
              <w:top w:w="40" w:type="dxa"/>
              <w:left w:w="57" w:type="dxa"/>
              <w:bottom w:w="40"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建立、健全安全生产责任制。</w:t>
            </w:r>
          </w:p>
        </w:tc>
        <w:tc>
          <w:tcPr>
            <w:tcW w:w="4428"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《安全生产法》第十八条第（一）项；《安全生产法》第十九条。</w:t>
            </w:r>
          </w:p>
        </w:tc>
        <w:tc>
          <w:tcPr>
            <w:tcW w:w="830"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40" w:type="dxa"/>
              <w:left w:w="57" w:type="dxa"/>
              <w:bottom w:w="40"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组织制定安全生产规章制度和操作规程。</w:t>
            </w:r>
          </w:p>
        </w:tc>
        <w:tc>
          <w:tcPr>
            <w:tcW w:w="4428"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《安全生产法》第十八条第（二）项。</w:t>
            </w:r>
          </w:p>
        </w:tc>
        <w:tc>
          <w:tcPr>
            <w:tcW w:w="830"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40" w:type="dxa"/>
              <w:left w:w="57" w:type="dxa"/>
              <w:bottom w:w="40"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组织安全生产教育培训。</w:t>
            </w:r>
          </w:p>
        </w:tc>
        <w:tc>
          <w:tcPr>
            <w:tcW w:w="4428"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《安全生产法》第十八条第（三）项。</w:t>
            </w:r>
          </w:p>
        </w:tc>
        <w:tc>
          <w:tcPr>
            <w:tcW w:w="830"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0" w:type="auto"/>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40" w:type="dxa"/>
              <w:left w:w="57" w:type="dxa"/>
              <w:bottom w:w="40"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保证安全生产资金投入的有效实施。</w:t>
            </w:r>
          </w:p>
        </w:tc>
        <w:tc>
          <w:tcPr>
            <w:tcW w:w="4428"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《安全生产法》第十八条第（四）项；《安全生产法》第二十条。</w:t>
            </w:r>
          </w:p>
        </w:tc>
        <w:tc>
          <w:tcPr>
            <w:tcW w:w="830"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0" w:type="auto"/>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40" w:type="dxa"/>
              <w:left w:w="57" w:type="dxa"/>
              <w:bottom w:w="40"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督促、检查安全生产工作，及时消除安全生产事故隐患。</w:t>
            </w:r>
          </w:p>
        </w:tc>
        <w:tc>
          <w:tcPr>
            <w:tcW w:w="4428"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《安全生产法》第十八条第（五）项。</w:t>
            </w:r>
          </w:p>
        </w:tc>
        <w:tc>
          <w:tcPr>
            <w:tcW w:w="830"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40" w:type="dxa"/>
              <w:left w:w="57" w:type="dxa"/>
              <w:bottom w:w="40"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组织制定并实施安全生产事故应急救援预案。</w:t>
            </w:r>
          </w:p>
        </w:tc>
        <w:tc>
          <w:tcPr>
            <w:tcW w:w="4428"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《安全生产法》第十八条第（六）项。</w:t>
            </w:r>
          </w:p>
        </w:tc>
        <w:tc>
          <w:tcPr>
            <w:tcW w:w="830"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40" w:type="dxa"/>
              <w:left w:w="57" w:type="dxa"/>
              <w:bottom w:w="40"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及时、如实报告生产安全事故。</w:t>
            </w:r>
          </w:p>
        </w:tc>
        <w:tc>
          <w:tcPr>
            <w:tcW w:w="4428"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《安全生产法》第十八条第（七）项。</w:t>
            </w:r>
          </w:p>
        </w:tc>
        <w:tc>
          <w:tcPr>
            <w:tcW w:w="830"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1389" w:type="dxa"/>
            <w:vMerge w:val="restart"/>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建设项目管理情况</w:t>
            </w:r>
          </w:p>
        </w:tc>
        <w:tc>
          <w:tcPr>
            <w:tcW w:w="4591" w:type="dxa"/>
            <w:tcMar>
              <w:top w:w="40" w:type="dxa"/>
              <w:left w:w="57" w:type="dxa"/>
              <w:bottom w:w="40"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生产经营单位未对其建设项目安全生产条件和设施进行综合分析，并形成书面报告备查。</w:t>
            </w:r>
          </w:p>
        </w:tc>
        <w:tc>
          <w:tcPr>
            <w:tcW w:w="4428"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《建设项目安全设施“三同时”监督管理办法》第九条。</w:t>
            </w:r>
          </w:p>
        </w:tc>
        <w:tc>
          <w:tcPr>
            <w:tcW w:w="830"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40" w:type="dxa"/>
              <w:left w:w="57" w:type="dxa"/>
              <w:bottom w:w="40"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建设项目没有安全设施设计。</w:t>
            </w:r>
          </w:p>
        </w:tc>
        <w:tc>
          <w:tcPr>
            <w:tcW w:w="4428"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《建设项目安全设施“三同时”监督管理办法》第十条。</w:t>
            </w:r>
          </w:p>
        </w:tc>
        <w:tc>
          <w:tcPr>
            <w:tcW w:w="830" w:type="dxa"/>
            <w:tcMar>
              <w:top w:w="40" w:type="dxa"/>
              <w:left w:w="57" w:type="dxa"/>
              <w:bottom w:w="40"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建设项目管理情况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建设项目安全设施设计未组织审查，形成书面审查报告。</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《建设项目安全设施“三同时”监督管理办法》第十六条。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建设项目未按照安全设施设计施工的。</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《建设项目安全设施“三同时”监督管理办法》第十七条。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建设项目未组织安全设施竣工验收，并形成书面报告。</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《建设项目安全设施“三同时”监督管理办法》第二十三条第一款。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13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资金投入情况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生产经营单位应当具备的安全生产条件所必需的资金投入。</w:t>
            </w:r>
          </w:p>
        </w:tc>
        <w:tc>
          <w:tcPr>
            <w:tcW w:w="4428"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《安全生产法》第二十条。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0" w:type="auto"/>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按国家规定投入其他安全生产所必须的资金。</w:t>
            </w:r>
          </w:p>
        </w:tc>
        <w:tc>
          <w:tcPr>
            <w:tcW w:w="4428"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13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管理机构情况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设置安全生产管理机构或者配备专职安全生产管理人员。</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《安全生产法》第二十一条第二款；《广西安全生产条例》第二十条第一款。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68"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13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人员资质和教育培训情况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生产经营单位应当将安全培训工作纳入本单位年度工作计划，并保证本单位安全培训工作所需资金，建立健全从业人员安全培训档案，详细、准确记录培训考核情况。</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《安全生产法》第四十四条；《生产经营单位安全培训规定》二十一条。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0" w:type="auto"/>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单位主要负责人和安全生产管理人员，应当由主管的负有安全生产监督管理职责的部门对其安全生产知识和管理能力考核合格，初次安全培训时间不得少于</w:t>
            </w:r>
            <w:r>
              <w:rPr>
                <w:rFonts w:ascii="仿宋_GB2312" w:eastAsia="仿宋_GB2312"/>
                <w:snapToGrid w:val="0"/>
                <w:szCs w:val="21"/>
              </w:rPr>
              <w:t>48</w:t>
            </w:r>
            <w:r>
              <w:rPr>
                <w:rFonts w:hint="eastAsia" w:ascii="仿宋_GB2312" w:eastAsia="仿宋_GB2312"/>
                <w:snapToGrid w:val="0"/>
                <w:szCs w:val="21"/>
              </w:rPr>
              <w:t>学时，每年再培训时间不得少于</w:t>
            </w:r>
            <w:r>
              <w:rPr>
                <w:rFonts w:ascii="仿宋_GB2312" w:eastAsia="仿宋_GB2312"/>
                <w:snapToGrid w:val="0"/>
                <w:szCs w:val="21"/>
              </w:rPr>
              <w:t>16</w:t>
            </w:r>
            <w:r>
              <w:rPr>
                <w:rFonts w:hint="eastAsia" w:ascii="仿宋_GB2312" w:eastAsia="仿宋_GB2312"/>
                <w:snapToGrid w:val="0"/>
                <w:szCs w:val="21"/>
              </w:rPr>
              <w:t>学时。</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《安全生产法》第二十四条第二款；《生产经营单位安全培训规定》第九条第二款。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生产经营单位的特种作业人员必须按照国家有关规定经专门的安全作业培训，取得特种作业操作资格证书，方可上岗作业。</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《安全生产法》第二十七条第一款。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生产经营单位应当对从业人员进行安全生产教育和培训，保证从业人员具备必要的安全生产知识，熟悉有关的安全生产规章制度和安全操作规程，掌握本岗位的安全操作技能。未经安全生产教育和培训合格的从业人员，不得上岗作业。</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《安全生产法》第二十五条。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上岗前必须经过厂（矿）、车间（工段、区、队）、班组三级安全培训教育。</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《生产经营单位安全培训规定》第十二条第一款、第十四条、第十五条、第十六条。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煤气生产、输送、使用、维护检修人员未经培训合格上岗作业的。</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《冶金企业安全生产监督管理规定》第九条第（三）项。</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未从合法的劳务公司录用劳务人员，或者未与劳务公司签订合同，或者未对劳务人员进行统一安全生产教育和培训的。</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《冶金企业安全生产监督管理规定》第十八条。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r>
              <w:rPr>
                <w:rFonts w:eastAsia="方正仿宋_GBK"/>
                <w:snapToGrid w:val="0"/>
                <w:sz w:val="24"/>
                <w:szCs w:val="24"/>
              </w:rPr>
              <w:t>6</w:t>
            </w:r>
          </w:p>
        </w:tc>
        <w:tc>
          <w:tcPr>
            <w:tcW w:w="13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应急管理情况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建立安全生产应急管理责任体系，是否明确企业主要负责人是安全生产应急管理第一责任人。</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《安全生产法》第四条、第五条、第十八条。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是否按规定配备了应急救援器材、设备和物资，是否建立了应急救援器材台账。</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《安全生产法》第七十六条、第七十九条。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是否编制应急预案和重点岗位应急处置卡。</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《安全生产法》第十八条、第二十二条、第七十八条。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是否制定了应急演练计划，综合应急预案、专项应急预案是否能做到至少每年演练一次，现场处置方案是否能做到至少每半年演练一次。</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《生产安全事故应急预案管理办法》（安全监管总局令第</w:t>
            </w:r>
            <w:r>
              <w:rPr>
                <w:rFonts w:ascii="仿宋_GB2312" w:eastAsia="仿宋_GB2312"/>
                <w:snapToGrid w:val="0"/>
                <w:szCs w:val="21"/>
              </w:rPr>
              <w:t>88</w:t>
            </w:r>
            <w:r>
              <w:rPr>
                <w:rFonts w:hint="eastAsia" w:ascii="仿宋_GB2312" w:eastAsia="仿宋_GB2312"/>
                <w:snapToGrid w:val="0"/>
                <w:szCs w:val="21"/>
              </w:rPr>
              <w:t>号）第三十二条、第三十三条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r>
              <w:rPr>
                <w:rFonts w:eastAsia="方正仿宋_GBK"/>
                <w:snapToGrid w:val="0"/>
                <w:sz w:val="24"/>
                <w:szCs w:val="24"/>
              </w:rPr>
              <w:t>7</w:t>
            </w:r>
          </w:p>
        </w:tc>
        <w:tc>
          <w:tcPr>
            <w:tcW w:w="13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隐患排查治理情况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是否建立事故隐患排查治理和建档监控等制度，逐级建立并落实从主要负责人到每个从业人员的隐患排查治理和监控责任制。</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《安全生产法》第三十八条；《安全生产事故隐患排查治理暂行规定》第四条、第八条。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是否排查本单位的事故隐患，对排查出的事故隐患，按等级进行登记，建立事故隐患信息档案，并按照职责分工实施监控治理。</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《安全生产法》第三十八条；《安全生产事故隐患排查治理暂行规定》第十条。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是否按规定上报事故隐患排查治理统计分析表，是否按规定上报重大事故隐患。</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《安全生产事故隐患排查治理暂行规定》第十四条第一款、第二款。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一般隐患是否立即整改，是否制定重大事故隐患治理方案，事故隐患排查治理过程中，是否采取有效防范措施，是否存在挂牌督办的重大事故隐患整改不合格或者未经安监部门审查同意擅自恢复生产经营行为。</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《安全生产事故隐患排查治理暂行规定》第十五条第一款、第二款，《安全生产事故隐患排查治理暂行规定》第十六条、第十八条。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r>
              <w:rPr>
                <w:rFonts w:eastAsia="方正仿宋_GBK"/>
                <w:snapToGrid w:val="0"/>
                <w:sz w:val="24"/>
                <w:szCs w:val="24"/>
              </w:rPr>
              <w:t>8</w:t>
            </w:r>
          </w:p>
        </w:tc>
        <w:tc>
          <w:tcPr>
            <w:tcW w:w="13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安全管理情况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在有较大危险因素的生产经营场所和有关设施、设备上，设置明显的安全警示标志。</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《安全生产法》第三十二条；《建材行业较大危险因素辨识与防范指导手册》；《轻工行业较大危险因素辨识与防范指导手册》；《纺织行业较大危险因素辨识与防范指导手册》。</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安全设备的设计、制造、安装、使用、检测、维修、改造和报废，应当符合国家标准或者行业标准。</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《安全生产法》第三十二条第（一）项。</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对安全设备进行经常性维护、保养，并定期检测，保证正常运转。维护、保养、检测应当作好记录，并由有关人员签字。</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《安全生产法》第三十二条第（二）项。</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为从业人员提供符合国家标准或者行业标准的劳动防护用品，并监督、教育从业人员按照使用规则佩戴、使用。</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《安全生产法》第四十二条。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不得使用国家明令淘汰、禁止使用的危及生产安全的工艺、设备。</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《安全生产法》第三十五条第三款。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生产经营单位生产、储存、使用危险物品或者处置废弃危险物品，必须执行有关法律、法规和国家标准或者行业标准，建立专门的安全管理制度，采取可靠的安全措施，接受有关主管部门依法实施的监督管理。</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《安全生产法》第三十六条第二款。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对重大危险源应当登记建档，进行定期检测、评估、监控，并制定应急预案，告知从业人员和相关人员在紧急情况下应当采取的应急措施。</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《安全生产法》第三十七条第一款。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8.</w:t>
            </w:r>
            <w:r>
              <w:rPr>
                <w:rFonts w:hint="eastAsia" w:ascii="仿宋_GB2312" w:eastAsia="仿宋_GB2312"/>
                <w:snapToGrid w:val="0"/>
                <w:szCs w:val="21"/>
              </w:rPr>
              <w:t>进行爆破、吊装以及国务院安全生产监督管理部门会同国务院有关部门规定的其他危险作业，应当安排专门人员进行现场安全管理，确保操作规程的遵守和安全措施的落实。</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《安全生产法》第四十条。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9.</w:t>
            </w:r>
            <w:r>
              <w:rPr>
                <w:rFonts w:hint="eastAsia" w:ascii="仿宋_GB2312" w:eastAsia="仿宋_GB2312"/>
                <w:snapToGrid w:val="0"/>
                <w:szCs w:val="21"/>
              </w:rPr>
              <w:t>不得将生产经营项目、场所、设备发包或者出租给不具备安全生产条件或者相应资质的单位或者个人。</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《安全生产法》第四十六条第一款。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10.</w:t>
            </w:r>
            <w:r>
              <w:rPr>
                <w:rFonts w:hint="eastAsia" w:ascii="仿宋_GB2312" w:eastAsia="仿宋_GB2312"/>
                <w:snapToGrid w:val="0"/>
                <w:szCs w:val="21"/>
              </w:rPr>
              <w:t>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《安全生产法》第四十六条第二款。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11.</w:t>
            </w:r>
            <w:r>
              <w:rPr>
                <w:rFonts w:hint="eastAsia" w:ascii="仿宋_GB2312" w:eastAsia="仿宋_GB2312"/>
                <w:snapToGrid w:val="0"/>
                <w:szCs w:val="21"/>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《安全生产法》第四十五条。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12.</w:t>
            </w:r>
            <w:r>
              <w:rPr>
                <w:rFonts w:hint="eastAsia" w:ascii="仿宋_GB2312" w:eastAsia="仿宋_GB2312"/>
                <w:snapToGrid w:val="0"/>
                <w:szCs w:val="21"/>
              </w:rPr>
              <w:t>生产、储存、使用危险物品的车间、商店、仓库不得与员工宿舍在同一座建筑物内，并应当与员工宿舍保持安全距离。</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《安全生产法》第三十九条第一款。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13.</w:t>
            </w:r>
            <w:r>
              <w:rPr>
                <w:rFonts w:hint="eastAsia" w:ascii="仿宋_GB2312" w:eastAsia="仿宋_GB2312"/>
                <w:snapToGrid w:val="0"/>
                <w:szCs w:val="21"/>
              </w:rPr>
              <w:t>生产经营场所和员工宿舍应当设有符合紧急疏散要求、标志明显、保持畅通的出口。禁止封闭、堵塞生产经营场所或者员工宿舍的出口。</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《安全生产法》第三十九条第二款。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14.</w:t>
            </w:r>
            <w:r>
              <w:rPr>
                <w:rFonts w:hint="eastAsia" w:ascii="仿宋_GB2312" w:eastAsia="仿宋_GB2312"/>
                <w:snapToGrid w:val="0"/>
                <w:szCs w:val="21"/>
              </w:rPr>
              <w:t>不得以任何形式与从业人员订立协议，免除或者减轻其对从业人员因生产安全事故伤亡依法应承担的责任。</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《安全生产法》第四十九条第二款。</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r>
              <w:rPr>
                <w:rFonts w:eastAsia="方正仿宋_GBK"/>
                <w:snapToGrid w:val="0"/>
                <w:sz w:val="24"/>
                <w:szCs w:val="24"/>
              </w:rPr>
              <w:t>9</w:t>
            </w:r>
          </w:p>
        </w:tc>
        <w:tc>
          <w:tcPr>
            <w:tcW w:w="13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监督检查情况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违反操作规程或者安全管理规定作业的。</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《安全生产违法行为行政处罚办法》第四十五条。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违章指挥从业人员或者强令从业人员违章、冒险作业的。</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《安全生产违法行为行政处罚办法》第四十五条。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发现从业人员违章作业不加制止的。</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《安全生产违法行为行政处罚办法》第四十五条。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超过核定的生产能力、强度或者定员进行生产的。</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《安全生产违法行为行政处罚办法》第四十五条。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对被查封或者扣押的设施、设备、器材，擅自启封或者使用的。</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《安全生产违法行为行政处罚办法》第四十五条。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故意提供虚假情况或者隐瞒存在的事故隐患以及其他安全问题的。</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《安全生产违法行为行政处罚办法》第四十五条。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拒不执行安全监管监察部门依法下达的安全监管监察指令的。</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《安全生产违法行为行政处罚办法》第四十五条。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8.</w:t>
            </w:r>
            <w:r>
              <w:rPr>
                <w:rFonts w:hint="eastAsia" w:ascii="仿宋_GB2312" w:eastAsia="仿宋_GB2312"/>
                <w:snapToGrid w:val="0"/>
                <w:szCs w:val="21"/>
              </w:rPr>
              <w:t>拒绝、阻挠安全监管部门依法履行监督检查职责的。</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《安全生产法》第六十三条。</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r>
              <w:rPr>
                <w:rFonts w:eastAsia="方正仿宋_GBK"/>
                <w:snapToGrid w:val="0"/>
                <w:sz w:val="24"/>
                <w:szCs w:val="24"/>
              </w:rPr>
              <w:t>10</w:t>
            </w:r>
          </w:p>
        </w:tc>
        <w:tc>
          <w:tcPr>
            <w:tcW w:w="13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建材类企业其他重点检查项目</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水泥企业的筒型库清库清堵安全管理情况。</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《水泥工厂筒型储存库人工清库安全规程》（</w:t>
            </w:r>
            <w:r>
              <w:rPr>
                <w:rFonts w:ascii="仿宋_GB2312" w:eastAsia="仿宋_GB2312"/>
                <w:snapToGrid w:val="0"/>
                <w:szCs w:val="21"/>
              </w:rPr>
              <w:t>AQ 2047-2012</w:t>
            </w:r>
            <w:r>
              <w:rPr>
                <w:rFonts w:hint="eastAsia" w:ascii="仿宋_GB2312" w:eastAsia="仿宋_GB2312"/>
                <w:snapToGrid w:val="0"/>
                <w:szCs w:val="21"/>
              </w:rPr>
              <w:t>）</w:t>
            </w:r>
            <w:r>
              <w:rPr>
                <w:rFonts w:ascii="仿宋_GB2312" w:eastAsia="仿宋_GB2312"/>
                <w:snapToGrid w:val="0"/>
                <w:szCs w:val="21"/>
              </w:rPr>
              <w:t>5</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玻璃生产企业的玻璃熔炉的防泄漏措施情况。</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《玻璃工厂工业卫生与安全技术规程》（</w:t>
            </w:r>
            <w:r>
              <w:rPr>
                <w:rFonts w:ascii="仿宋_GB2312" w:eastAsia="仿宋_GB2312"/>
                <w:snapToGrid w:val="0"/>
                <w:szCs w:val="21"/>
              </w:rPr>
              <w:t>GB 15081-1994</w:t>
            </w:r>
            <w:r>
              <w:rPr>
                <w:rFonts w:hint="eastAsia" w:ascii="仿宋_GB2312" w:eastAsia="仿宋_GB2312"/>
                <w:snapToGrid w:val="0"/>
                <w:szCs w:val="21"/>
              </w:rPr>
              <w:t>）</w:t>
            </w:r>
            <w:r>
              <w:rPr>
                <w:rFonts w:ascii="仿宋_GB2312" w:eastAsia="仿宋_GB2312"/>
                <w:snapToGrid w:val="0"/>
                <w:szCs w:val="21"/>
              </w:rPr>
              <w:t>5.4.7</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建材企业使用的柴油罐等燃料罐采取防雷、防静电的措施情况。</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《石油库设计规范》（</w:t>
            </w:r>
            <w:r>
              <w:rPr>
                <w:rFonts w:ascii="仿宋_GB2312" w:eastAsia="仿宋_GB2312"/>
                <w:snapToGrid w:val="0"/>
                <w:szCs w:val="21"/>
              </w:rPr>
              <w:t>GB 50074-2014</w:t>
            </w:r>
            <w:r>
              <w:rPr>
                <w:rFonts w:hint="eastAsia" w:ascii="仿宋_GB2312" w:eastAsia="仿宋_GB2312"/>
                <w:snapToGrid w:val="0"/>
                <w:szCs w:val="21"/>
              </w:rPr>
              <w:t>）</w:t>
            </w:r>
            <w:r>
              <w:rPr>
                <w:rFonts w:ascii="仿宋_GB2312" w:eastAsia="仿宋_GB2312"/>
                <w:snapToGrid w:val="0"/>
                <w:szCs w:val="21"/>
              </w:rPr>
              <w:t>14.2.1</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建材企业使用的煤气发生炉及煤气输送系统的防火、防爆情况。</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《工业企业煤气安全规程》（</w:t>
            </w:r>
            <w:r>
              <w:rPr>
                <w:rFonts w:ascii="仿宋_GB2312" w:eastAsia="仿宋_GB2312"/>
                <w:snapToGrid w:val="0"/>
                <w:szCs w:val="21"/>
              </w:rPr>
              <w:t>GB 6222-2005</w:t>
            </w:r>
            <w:r>
              <w:rPr>
                <w:rFonts w:hint="eastAsia" w:ascii="仿宋_GB2312" w:eastAsia="仿宋_GB2312"/>
                <w:snapToGrid w:val="0"/>
                <w:szCs w:val="21"/>
              </w:rPr>
              <w:t>）</w:t>
            </w:r>
            <w:r>
              <w:rPr>
                <w:rFonts w:ascii="仿宋_GB2312" w:eastAsia="仿宋_GB2312"/>
                <w:snapToGrid w:val="0"/>
                <w:szCs w:val="21"/>
              </w:rPr>
              <w:t>5.1</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74" w:type="dxa"/>
              <w:left w:w="57" w:type="dxa"/>
              <w:bottom w:w="74" w:type="dxa"/>
              <w:right w:w="57" w:type="dxa"/>
            </w:tcMar>
            <w:vAlign w:val="center"/>
          </w:tcPr>
          <w:p>
            <w:pPr>
              <w:adjustRightInd w:val="0"/>
              <w:snapToGrid w:val="0"/>
              <w:spacing w:line="340" w:lineRule="exact"/>
              <w:rPr>
                <w:rFonts w:eastAsia="方正仿宋_GBK"/>
                <w:snapToGrid w:val="0"/>
                <w:sz w:val="24"/>
                <w:szCs w:val="24"/>
              </w:rPr>
            </w:pPr>
            <w:r>
              <w:rPr>
                <w:rFonts w:eastAsia="方正仿宋_GBK"/>
                <w:snapToGrid w:val="0"/>
                <w:sz w:val="24"/>
                <w:szCs w:val="24"/>
              </w:rPr>
              <w:t>11</w:t>
            </w:r>
          </w:p>
        </w:tc>
        <w:tc>
          <w:tcPr>
            <w:tcW w:w="1389" w:type="dxa"/>
            <w:vMerge w:val="restart"/>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轻工类企业其他重点检查项目情况</w:t>
            </w:r>
          </w:p>
        </w:tc>
        <w:tc>
          <w:tcPr>
            <w:tcW w:w="4591" w:type="dxa"/>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涉及烘制、油炸等高温设施的方便食品制造企业的烘制、油炸等高温设备安全保护措施的配备情况。</w:t>
            </w:r>
          </w:p>
        </w:tc>
        <w:tc>
          <w:tcPr>
            <w:tcW w:w="4428"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《食品生产企业安全生产监督管理暂行规定》（国家安全监管总局令第</w:t>
            </w:r>
            <w:r>
              <w:rPr>
                <w:rFonts w:ascii="仿宋_GB2312" w:eastAsia="仿宋_GB2312"/>
                <w:snapToGrid w:val="0"/>
                <w:szCs w:val="21"/>
              </w:rPr>
              <w:t>66</w:t>
            </w:r>
            <w:r>
              <w:rPr>
                <w:rFonts w:hint="eastAsia" w:ascii="仿宋_GB2312" w:eastAsia="仿宋_GB2312"/>
                <w:snapToGrid w:val="0"/>
                <w:szCs w:val="21"/>
              </w:rPr>
              <w:t>号）。</w:t>
            </w:r>
          </w:p>
        </w:tc>
        <w:tc>
          <w:tcPr>
            <w:tcW w:w="830"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74" w:type="dxa"/>
              <w:left w:w="57" w:type="dxa"/>
              <w:bottom w:w="74"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p>
        </w:tc>
        <w:tc>
          <w:tcPr>
            <w:tcW w:w="4591" w:type="dxa"/>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涉及木糖醇生产加氢环节的食品及饲料添加剂制造企业的木糖醇生产加氢环节氢气罐防雷、防静电的措施。</w:t>
            </w:r>
          </w:p>
        </w:tc>
        <w:tc>
          <w:tcPr>
            <w:tcW w:w="4428"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《氢气使用安全技术规程》（</w:t>
            </w:r>
            <w:r>
              <w:rPr>
                <w:rFonts w:ascii="仿宋_GB2312" w:eastAsia="仿宋_GB2312"/>
                <w:snapToGrid w:val="0"/>
                <w:szCs w:val="21"/>
              </w:rPr>
              <w:t>GB 4962- 2008</w:t>
            </w:r>
            <w:r>
              <w:rPr>
                <w:rFonts w:hint="eastAsia" w:ascii="仿宋_GB2312" w:eastAsia="仿宋_GB2312"/>
                <w:snapToGrid w:val="0"/>
                <w:szCs w:val="21"/>
              </w:rPr>
              <w:t>）</w:t>
            </w:r>
            <w:r>
              <w:rPr>
                <w:rFonts w:ascii="仿宋_GB2312" w:eastAsia="仿宋_GB2312"/>
                <w:snapToGrid w:val="0"/>
                <w:szCs w:val="21"/>
              </w:rPr>
              <w:t>6.4.6</w:t>
            </w:r>
            <w:r>
              <w:rPr>
                <w:rFonts w:hint="eastAsia" w:ascii="仿宋_GB2312" w:eastAsia="仿宋_GB2312"/>
                <w:snapToGrid w:val="0"/>
                <w:szCs w:val="21"/>
              </w:rPr>
              <w:t>、</w:t>
            </w:r>
            <w:r>
              <w:rPr>
                <w:rFonts w:ascii="仿宋_GB2312" w:eastAsia="仿宋_GB2312"/>
                <w:snapToGrid w:val="0"/>
                <w:szCs w:val="21"/>
              </w:rPr>
              <w:t>6.4.8</w:t>
            </w:r>
            <w:r>
              <w:rPr>
                <w:rFonts w:hint="eastAsia" w:ascii="仿宋_GB2312" w:eastAsia="仿宋_GB2312"/>
                <w:snapToGrid w:val="0"/>
                <w:szCs w:val="21"/>
              </w:rPr>
              <w:t>。</w:t>
            </w:r>
          </w:p>
        </w:tc>
        <w:tc>
          <w:tcPr>
            <w:tcW w:w="830"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74" w:type="dxa"/>
              <w:left w:w="57" w:type="dxa"/>
              <w:bottom w:w="74"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p>
        </w:tc>
        <w:tc>
          <w:tcPr>
            <w:tcW w:w="4591" w:type="dxa"/>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植物油加工企业的浸出车间的安全防护措施。</w:t>
            </w:r>
          </w:p>
        </w:tc>
        <w:tc>
          <w:tcPr>
            <w:tcW w:w="4428"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《浸出油工厂防火安全规范》（</w:t>
            </w:r>
            <w:r>
              <w:rPr>
                <w:rFonts w:ascii="仿宋_GB2312" w:eastAsia="仿宋_GB2312"/>
                <w:snapToGrid w:val="0"/>
                <w:szCs w:val="21"/>
              </w:rPr>
              <w:t>SJB 04-91</w:t>
            </w:r>
            <w:r>
              <w:rPr>
                <w:rFonts w:hint="eastAsia" w:ascii="仿宋_GB2312" w:eastAsia="仿宋_GB2312"/>
                <w:snapToGrid w:val="0"/>
                <w:szCs w:val="21"/>
              </w:rPr>
              <w:t>）</w:t>
            </w:r>
            <w:r>
              <w:rPr>
                <w:rFonts w:ascii="仿宋_GB2312" w:eastAsia="仿宋_GB2312"/>
                <w:snapToGrid w:val="0"/>
                <w:szCs w:val="21"/>
              </w:rPr>
              <w:t>3.0.8</w:t>
            </w:r>
            <w:r>
              <w:rPr>
                <w:rFonts w:hint="eastAsia" w:ascii="仿宋_GB2312" w:eastAsia="仿宋_GB2312"/>
                <w:snapToGrid w:val="0"/>
                <w:szCs w:val="21"/>
              </w:rPr>
              <w:t>、</w:t>
            </w:r>
            <w:r>
              <w:rPr>
                <w:rFonts w:ascii="仿宋_GB2312" w:eastAsia="仿宋_GB2312"/>
                <w:snapToGrid w:val="0"/>
                <w:szCs w:val="21"/>
              </w:rPr>
              <w:t>3.0.10</w:t>
            </w:r>
            <w:r>
              <w:rPr>
                <w:rFonts w:hint="eastAsia" w:ascii="仿宋_GB2312" w:eastAsia="仿宋_GB2312"/>
                <w:snapToGrid w:val="0"/>
                <w:szCs w:val="21"/>
              </w:rPr>
              <w:t>。</w:t>
            </w:r>
          </w:p>
        </w:tc>
        <w:tc>
          <w:tcPr>
            <w:tcW w:w="830"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74" w:type="dxa"/>
              <w:left w:w="57" w:type="dxa"/>
              <w:bottom w:w="74"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p>
        </w:tc>
        <w:tc>
          <w:tcPr>
            <w:tcW w:w="4591" w:type="dxa"/>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白酒生产企业的白酒储存、勾兑场所乙醇浓度检测报警装置不应高于地面</w:t>
            </w:r>
            <w:r>
              <w:rPr>
                <w:rFonts w:ascii="仿宋_GB2312" w:eastAsia="仿宋_GB2312"/>
                <w:snapToGrid w:val="0"/>
                <w:szCs w:val="21"/>
              </w:rPr>
              <w:t>0.6</w:t>
            </w:r>
            <w:r>
              <w:rPr>
                <w:rFonts w:hint="eastAsia" w:ascii="仿宋_GB2312" w:eastAsia="仿宋_GB2312"/>
                <w:snapToGrid w:val="0"/>
                <w:szCs w:val="21"/>
              </w:rPr>
              <w:t>米。</w:t>
            </w:r>
          </w:p>
        </w:tc>
        <w:tc>
          <w:tcPr>
            <w:tcW w:w="4428"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《酒厂设计防火规范》（</w:t>
            </w:r>
            <w:r>
              <w:rPr>
                <w:rFonts w:ascii="仿宋_GB2312" w:eastAsia="仿宋_GB2312"/>
                <w:snapToGrid w:val="0"/>
                <w:szCs w:val="21"/>
              </w:rPr>
              <w:t>GB 50694-2011</w:t>
            </w:r>
            <w:r>
              <w:rPr>
                <w:rFonts w:hint="eastAsia" w:ascii="仿宋_GB2312" w:eastAsia="仿宋_GB2312"/>
                <w:snapToGrid w:val="0"/>
                <w:szCs w:val="21"/>
              </w:rPr>
              <w:t>）</w:t>
            </w:r>
            <w:r>
              <w:rPr>
                <w:rFonts w:ascii="仿宋_GB2312" w:eastAsia="仿宋_GB2312"/>
                <w:snapToGrid w:val="0"/>
                <w:szCs w:val="21"/>
              </w:rPr>
              <w:t>9.3.5</w:t>
            </w:r>
            <w:r>
              <w:rPr>
                <w:rFonts w:hint="eastAsia" w:ascii="仿宋_GB2312" w:eastAsia="仿宋_GB2312"/>
                <w:snapToGrid w:val="0"/>
                <w:szCs w:val="21"/>
              </w:rPr>
              <w:t>。</w:t>
            </w:r>
          </w:p>
        </w:tc>
        <w:tc>
          <w:tcPr>
            <w:tcW w:w="830"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74" w:type="dxa"/>
              <w:left w:w="57" w:type="dxa"/>
              <w:bottom w:w="74"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p>
        </w:tc>
        <w:tc>
          <w:tcPr>
            <w:tcW w:w="4591" w:type="dxa"/>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白酒生产企业的白酒储罐防雷接地点不应少于两处。</w:t>
            </w:r>
          </w:p>
        </w:tc>
        <w:tc>
          <w:tcPr>
            <w:tcW w:w="4428" w:type="dxa"/>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《酒厂设计防火规范》（</w:t>
            </w:r>
            <w:r>
              <w:rPr>
                <w:rFonts w:ascii="仿宋_GB2312" w:eastAsia="仿宋_GB2312"/>
                <w:snapToGrid w:val="0"/>
                <w:szCs w:val="21"/>
              </w:rPr>
              <w:t>GB 50694-2011</w:t>
            </w:r>
            <w:r>
              <w:rPr>
                <w:rFonts w:hint="eastAsia" w:ascii="仿宋_GB2312" w:eastAsia="仿宋_GB2312"/>
                <w:snapToGrid w:val="0"/>
                <w:szCs w:val="21"/>
              </w:rPr>
              <w:t>）</w:t>
            </w:r>
            <w:r>
              <w:rPr>
                <w:rFonts w:ascii="仿宋_GB2312" w:eastAsia="仿宋_GB2312"/>
                <w:snapToGrid w:val="0"/>
                <w:szCs w:val="21"/>
              </w:rPr>
              <w:t>9.2.3</w:t>
            </w:r>
            <w:r>
              <w:rPr>
                <w:rFonts w:hint="eastAsia" w:ascii="仿宋_GB2312" w:eastAsia="仿宋_GB2312"/>
                <w:snapToGrid w:val="0"/>
                <w:szCs w:val="21"/>
              </w:rPr>
              <w:t>；《易燃易爆罐区安全监控预警系统验收技术要求》（</w:t>
            </w:r>
            <w:r>
              <w:rPr>
                <w:rFonts w:ascii="仿宋_GB2312" w:eastAsia="仿宋_GB2312"/>
                <w:snapToGrid w:val="0"/>
                <w:szCs w:val="21"/>
              </w:rPr>
              <w:t>GB 17681-1999</w:t>
            </w:r>
            <w:r>
              <w:rPr>
                <w:rFonts w:hint="eastAsia" w:ascii="仿宋_GB2312" w:eastAsia="仿宋_GB2312"/>
                <w:snapToGrid w:val="0"/>
                <w:szCs w:val="21"/>
              </w:rPr>
              <w:t>）</w:t>
            </w:r>
            <w:r>
              <w:rPr>
                <w:rFonts w:ascii="仿宋_GB2312" w:eastAsia="仿宋_GB2312"/>
                <w:snapToGrid w:val="0"/>
                <w:szCs w:val="21"/>
              </w:rPr>
              <w:t>7.4.1</w:t>
            </w:r>
            <w:r>
              <w:rPr>
                <w:rFonts w:hint="eastAsia" w:ascii="仿宋_GB2312" w:eastAsia="仿宋_GB2312"/>
                <w:snapToGrid w:val="0"/>
                <w:szCs w:val="21"/>
              </w:rPr>
              <w:t>、</w:t>
            </w:r>
            <w:r>
              <w:rPr>
                <w:rFonts w:ascii="仿宋_GB2312" w:eastAsia="仿宋_GB2312"/>
                <w:snapToGrid w:val="0"/>
                <w:szCs w:val="21"/>
              </w:rPr>
              <w:t>7.4.2</w:t>
            </w:r>
            <w:r>
              <w:rPr>
                <w:rFonts w:hint="eastAsia" w:ascii="仿宋_GB2312" w:eastAsia="仿宋_GB2312"/>
                <w:snapToGrid w:val="0"/>
                <w:szCs w:val="21"/>
              </w:rPr>
              <w:t>。</w:t>
            </w:r>
          </w:p>
        </w:tc>
        <w:tc>
          <w:tcPr>
            <w:tcW w:w="830"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74" w:type="dxa"/>
              <w:left w:w="57" w:type="dxa"/>
              <w:bottom w:w="74"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p>
        </w:tc>
        <w:tc>
          <w:tcPr>
            <w:tcW w:w="4591" w:type="dxa"/>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造纸企业的液氯使用安全规程的落实情况</w:t>
            </w:r>
          </w:p>
        </w:tc>
        <w:tc>
          <w:tcPr>
            <w:tcW w:w="4428"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《氯气安全规程》（</w:t>
            </w:r>
            <w:r>
              <w:rPr>
                <w:rFonts w:ascii="仿宋_GB2312" w:eastAsia="仿宋_GB2312"/>
                <w:snapToGrid w:val="0"/>
                <w:szCs w:val="21"/>
              </w:rPr>
              <w:t>GB 11984-2008</w:t>
            </w:r>
            <w:r>
              <w:rPr>
                <w:rFonts w:hint="eastAsia" w:ascii="仿宋_GB2312" w:eastAsia="仿宋_GB2312"/>
                <w:snapToGrid w:val="0"/>
                <w:szCs w:val="21"/>
              </w:rPr>
              <w:t>）</w:t>
            </w:r>
            <w:r>
              <w:rPr>
                <w:rFonts w:ascii="仿宋_GB2312" w:eastAsia="仿宋_GB2312"/>
                <w:snapToGrid w:val="0"/>
                <w:szCs w:val="21"/>
              </w:rPr>
              <w:t>5.3.2</w:t>
            </w:r>
            <w:r>
              <w:rPr>
                <w:rFonts w:hint="eastAsia" w:ascii="仿宋_GB2312" w:eastAsia="仿宋_GB2312"/>
                <w:snapToGrid w:val="0"/>
                <w:szCs w:val="21"/>
              </w:rPr>
              <w:t>。</w:t>
            </w:r>
          </w:p>
        </w:tc>
        <w:tc>
          <w:tcPr>
            <w:tcW w:w="830"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74" w:type="dxa"/>
              <w:left w:w="57" w:type="dxa"/>
              <w:bottom w:w="74"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p>
        </w:tc>
        <w:tc>
          <w:tcPr>
            <w:tcW w:w="4591" w:type="dxa"/>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日用玻璃、陶瓷、搪瓷制造企业的燃气窑炉安全防护设备的设置情况。</w:t>
            </w:r>
          </w:p>
        </w:tc>
        <w:tc>
          <w:tcPr>
            <w:tcW w:w="4428"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《工业企业煤气安全规程》（</w:t>
            </w:r>
            <w:r>
              <w:rPr>
                <w:rFonts w:ascii="仿宋_GB2312" w:eastAsia="仿宋_GB2312"/>
                <w:snapToGrid w:val="0"/>
                <w:szCs w:val="21"/>
              </w:rPr>
              <w:t>GB 6222-2 005</w:t>
            </w:r>
            <w:r>
              <w:rPr>
                <w:rFonts w:hint="eastAsia" w:ascii="仿宋_GB2312" w:eastAsia="仿宋_GB2312"/>
                <w:snapToGrid w:val="0"/>
                <w:szCs w:val="21"/>
              </w:rPr>
              <w:t>）</w:t>
            </w:r>
            <w:r>
              <w:rPr>
                <w:rFonts w:ascii="仿宋_GB2312" w:eastAsia="仿宋_GB2312"/>
                <w:snapToGrid w:val="0"/>
                <w:szCs w:val="21"/>
              </w:rPr>
              <w:t>4.10</w:t>
            </w:r>
            <w:r>
              <w:rPr>
                <w:rFonts w:hint="eastAsia" w:ascii="仿宋_GB2312" w:eastAsia="仿宋_GB2312"/>
                <w:snapToGrid w:val="0"/>
                <w:szCs w:val="21"/>
              </w:rPr>
              <w:t>。</w:t>
            </w:r>
          </w:p>
        </w:tc>
        <w:tc>
          <w:tcPr>
            <w:tcW w:w="830"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74" w:type="dxa"/>
              <w:left w:w="57" w:type="dxa"/>
              <w:bottom w:w="74"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p>
        </w:tc>
        <w:tc>
          <w:tcPr>
            <w:tcW w:w="4591" w:type="dxa"/>
            <w:tcMar>
              <w:top w:w="74" w:type="dxa"/>
              <w:left w:w="57" w:type="dxa"/>
              <w:bottom w:w="74"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8.</w:t>
            </w:r>
            <w:r>
              <w:rPr>
                <w:rFonts w:hint="eastAsia" w:ascii="仿宋_GB2312" w:eastAsia="仿宋_GB2312"/>
                <w:snapToGrid w:val="0"/>
                <w:szCs w:val="21"/>
              </w:rPr>
              <w:t>电池制造企业电池化成区域电气设备应防爆。</w:t>
            </w:r>
          </w:p>
        </w:tc>
        <w:tc>
          <w:tcPr>
            <w:tcW w:w="4428"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《氢气使用安全技术规程》（</w:t>
            </w:r>
            <w:r>
              <w:rPr>
                <w:rFonts w:ascii="仿宋_GB2312" w:eastAsia="仿宋_GB2312"/>
                <w:snapToGrid w:val="0"/>
                <w:szCs w:val="21"/>
              </w:rPr>
              <w:t>GB 4962- 2008</w:t>
            </w:r>
            <w:r>
              <w:rPr>
                <w:rFonts w:hint="eastAsia" w:ascii="仿宋_GB2312" w:eastAsia="仿宋_GB2312"/>
                <w:snapToGrid w:val="0"/>
                <w:szCs w:val="21"/>
              </w:rPr>
              <w:t>）</w:t>
            </w:r>
            <w:r>
              <w:rPr>
                <w:rFonts w:ascii="仿宋_GB2312" w:eastAsia="仿宋_GB2312"/>
                <w:snapToGrid w:val="0"/>
                <w:szCs w:val="21"/>
              </w:rPr>
              <w:t>4.4.3</w:t>
            </w:r>
            <w:r>
              <w:rPr>
                <w:rFonts w:hint="eastAsia" w:ascii="仿宋_GB2312" w:eastAsia="仿宋_GB2312"/>
                <w:snapToGrid w:val="0"/>
                <w:szCs w:val="21"/>
              </w:rPr>
              <w:t>。</w:t>
            </w:r>
          </w:p>
        </w:tc>
        <w:tc>
          <w:tcPr>
            <w:tcW w:w="830" w:type="dxa"/>
            <w:tcMar>
              <w:top w:w="74" w:type="dxa"/>
              <w:left w:w="57" w:type="dxa"/>
              <w:bottom w:w="74"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r>
              <w:rPr>
                <w:rFonts w:eastAsia="方正仿宋_GBK"/>
                <w:snapToGrid w:val="0"/>
                <w:sz w:val="24"/>
                <w:szCs w:val="24"/>
              </w:rPr>
              <w:t>12</w:t>
            </w:r>
          </w:p>
        </w:tc>
        <w:tc>
          <w:tcPr>
            <w:tcW w:w="13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纺织企业其他重点检查项目情况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纺织企业的热定型设备的安全技术状况。</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《纺织工业企业安全管理规范》（</w:t>
            </w:r>
            <w:r>
              <w:rPr>
                <w:rFonts w:ascii="仿宋_GB2312" w:eastAsia="仿宋_GB2312"/>
                <w:snapToGrid w:val="0"/>
                <w:szCs w:val="21"/>
              </w:rPr>
              <w:t>AQ 7002-2007</w:t>
            </w:r>
            <w:r>
              <w:rPr>
                <w:rFonts w:hint="eastAsia" w:ascii="仿宋_GB2312" w:eastAsia="仿宋_GB2312"/>
                <w:snapToGrid w:val="0"/>
                <w:szCs w:val="21"/>
              </w:rPr>
              <w:t>）</w:t>
            </w:r>
            <w:r>
              <w:rPr>
                <w:rFonts w:ascii="仿宋_GB2312" w:eastAsia="仿宋_GB2312"/>
                <w:snapToGrid w:val="0"/>
                <w:szCs w:val="21"/>
              </w:rPr>
              <w:t>11.2.2.4</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纺织企业的燃气贮罐、管道和汽化室的安全防护措施。</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《纺织工业企业安全管理规范》（</w:t>
            </w:r>
            <w:r>
              <w:rPr>
                <w:rFonts w:ascii="仿宋_GB2312" w:eastAsia="仿宋_GB2312"/>
                <w:snapToGrid w:val="0"/>
                <w:szCs w:val="21"/>
              </w:rPr>
              <w:t>AQ 7002-2007</w:t>
            </w:r>
            <w:r>
              <w:rPr>
                <w:rFonts w:hint="eastAsia" w:ascii="仿宋_GB2312" w:eastAsia="仿宋_GB2312"/>
                <w:snapToGrid w:val="0"/>
                <w:szCs w:val="21"/>
              </w:rPr>
              <w:t>）</w:t>
            </w:r>
            <w:r>
              <w:rPr>
                <w:rFonts w:ascii="仿宋_GB2312" w:eastAsia="仿宋_GB2312"/>
                <w:snapToGrid w:val="0"/>
                <w:szCs w:val="21"/>
              </w:rPr>
              <w:t xml:space="preserve"> 11.2.10.2</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纺织企业的危险品贮存安全措施的落实情况。</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《纺织工业企业安全管理规范》（</w:t>
            </w:r>
            <w:r>
              <w:rPr>
                <w:rFonts w:ascii="仿宋_GB2312" w:eastAsia="仿宋_GB2312"/>
                <w:snapToGrid w:val="0"/>
                <w:szCs w:val="21"/>
              </w:rPr>
              <w:t>AQ 7002-2007</w:t>
            </w:r>
            <w:r>
              <w:rPr>
                <w:rFonts w:hint="eastAsia" w:ascii="仿宋_GB2312" w:eastAsia="仿宋_GB2312"/>
                <w:snapToGrid w:val="0"/>
                <w:szCs w:val="21"/>
              </w:rPr>
              <w:t>）</w:t>
            </w:r>
            <w:r>
              <w:rPr>
                <w:rFonts w:ascii="仿宋_GB2312" w:eastAsia="仿宋_GB2312"/>
                <w:snapToGrid w:val="0"/>
                <w:szCs w:val="21"/>
              </w:rPr>
              <w:t>13.3.6</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r>
              <w:rPr>
                <w:rFonts w:eastAsia="方正仿宋_GBK"/>
                <w:snapToGrid w:val="0"/>
                <w:sz w:val="24"/>
                <w:szCs w:val="24"/>
              </w:rPr>
              <w:t>13</w:t>
            </w:r>
          </w:p>
        </w:tc>
        <w:tc>
          <w:tcPr>
            <w:tcW w:w="13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烟草企业其他重点检查项目情况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熏蒸杀虫作业前安全防护措施的落实情况。</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《储烟虫害治理磷化氢与二氧化碳混合熏蒸安全规程》（</w:t>
            </w:r>
            <w:r>
              <w:rPr>
                <w:rFonts w:ascii="仿宋_GB2312" w:eastAsia="仿宋_GB2312"/>
                <w:snapToGrid w:val="0"/>
                <w:szCs w:val="21"/>
              </w:rPr>
              <w:t>YC 301-2009</w:t>
            </w:r>
            <w:r>
              <w:rPr>
                <w:rFonts w:hint="eastAsia" w:ascii="仿宋_GB2312" w:eastAsia="仿宋_GB2312"/>
                <w:snapToGrid w:val="0"/>
                <w:szCs w:val="21"/>
              </w:rPr>
              <w:t>）</w:t>
            </w:r>
            <w:r>
              <w:rPr>
                <w:rFonts w:ascii="仿宋_GB2312" w:eastAsia="仿宋_GB2312"/>
                <w:snapToGrid w:val="0"/>
                <w:szCs w:val="21"/>
              </w:rPr>
              <w:t>4.1.1.2</w:t>
            </w:r>
            <w:r>
              <w:rPr>
                <w:rFonts w:hint="eastAsia" w:ascii="仿宋_GB2312" w:eastAsia="仿宋_GB2312"/>
                <w:snapToGrid w:val="0"/>
                <w:szCs w:val="21"/>
              </w:rPr>
              <w:t>、</w:t>
            </w:r>
            <w:r>
              <w:rPr>
                <w:rFonts w:ascii="仿宋_GB2312" w:eastAsia="仿宋_GB2312"/>
                <w:snapToGrid w:val="0"/>
                <w:szCs w:val="21"/>
              </w:rPr>
              <w:t>4.1.2.1</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使用液态二氧化碳的生产线和场所安全防护设备的设置情况。</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《卷烟厂设计规范》（</w:t>
            </w:r>
            <w:r>
              <w:rPr>
                <w:rFonts w:ascii="仿宋_GB2312" w:eastAsia="仿宋_GB2312"/>
                <w:snapToGrid w:val="0"/>
                <w:szCs w:val="21"/>
              </w:rPr>
              <w:t>YC/T 9-2015</w:t>
            </w:r>
            <w:r>
              <w:rPr>
                <w:rFonts w:hint="eastAsia" w:ascii="仿宋_GB2312" w:eastAsia="仿宋_GB2312"/>
                <w:snapToGrid w:val="0"/>
                <w:szCs w:val="21"/>
              </w:rPr>
              <w:t>）</w:t>
            </w:r>
            <w:r>
              <w:rPr>
                <w:rFonts w:ascii="仿宋_GB2312" w:eastAsia="仿宋_GB2312"/>
                <w:snapToGrid w:val="0"/>
                <w:szCs w:val="21"/>
              </w:rPr>
              <w:t>6.3.10</w:t>
            </w:r>
            <w:r>
              <w:rPr>
                <w:rFonts w:hint="eastAsia" w:ascii="仿宋_GB2312" w:eastAsia="仿宋_GB2312"/>
                <w:snapToGrid w:val="0"/>
                <w:szCs w:val="21"/>
              </w:rPr>
              <w:t>、</w:t>
            </w:r>
            <w:r>
              <w:rPr>
                <w:rFonts w:ascii="仿宋_GB2312" w:eastAsia="仿宋_GB2312"/>
                <w:snapToGrid w:val="0"/>
                <w:szCs w:val="21"/>
              </w:rPr>
              <w:t>6.3.11</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r>
              <w:rPr>
                <w:rFonts w:eastAsia="方正仿宋_GBK"/>
                <w:snapToGrid w:val="0"/>
                <w:sz w:val="24"/>
                <w:szCs w:val="24"/>
              </w:rPr>
              <w:t>14</w:t>
            </w:r>
          </w:p>
        </w:tc>
        <w:tc>
          <w:tcPr>
            <w:tcW w:w="138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粮食仓储企业其他重点检查项目情况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粮食出入仓作业、内部清理作业安全保护措施的落实情况。</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《粮食仓库安全操作规程》（</w:t>
            </w:r>
            <w:r>
              <w:rPr>
                <w:rFonts w:ascii="仿宋_GB2312" w:eastAsia="仿宋_GB2312"/>
                <w:snapToGrid w:val="0"/>
                <w:szCs w:val="21"/>
              </w:rPr>
              <w:t>LS 1206-2005</w:t>
            </w:r>
            <w:r>
              <w:rPr>
                <w:rFonts w:hint="eastAsia" w:ascii="仿宋_GB2312" w:eastAsia="仿宋_GB2312"/>
                <w:snapToGrid w:val="0"/>
                <w:szCs w:val="21"/>
              </w:rPr>
              <w:t>）</w:t>
            </w:r>
            <w:r>
              <w:rPr>
                <w:rFonts w:ascii="仿宋_GB2312" w:eastAsia="仿宋_GB2312"/>
                <w:snapToGrid w:val="0"/>
                <w:szCs w:val="21"/>
              </w:rPr>
              <w:t>4.2.8</w:t>
            </w:r>
            <w:r>
              <w:rPr>
                <w:rFonts w:hint="eastAsia" w:ascii="仿宋_GB2312" w:eastAsia="仿宋_GB2312"/>
                <w:snapToGrid w:val="0"/>
                <w:szCs w:val="21"/>
              </w:rPr>
              <w:t>、</w:t>
            </w:r>
            <w:r>
              <w:rPr>
                <w:rFonts w:ascii="仿宋_GB2312" w:eastAsia="仿宋_GB2312"/>
                <w:snapToGrid w:val="0"/>
                <w:szCs w:val="21"/>
              </w:rPr>
              <w:t>4.2.17</w:t>
            </w:r>
            <w:r>
              <w:rPr>
                <w:rFonts w:hint="eastAsia" w:ascii="仿宋_GB2312" w:eastAsia="仿宋_GB2312"/>
                <w:snapToGrid w:val="0"/>
                <w:szCs w:val="21"/>
              </w:rPr>
              <w:t>、</w:t>
            </w:r>
            <w:r>
              <w:rPr>
                <w:rFonts w:ascii="仿宋_GB2312" w:eastAsia="仿宋_GB2312"/>
                <w:snapToGrid w:val="0"/>
                <w:szCs w:val="21"/>
              </w:rPr>
              <w:t>5.2.1.3</w:t>
            </w:r>
            <w:r>
              <w:rPr>
                <w:rFonts w:hint="eastAsia" w:ascii="仿宋_GB2312" w:eastAsia="仿宋_GB2312"/>
                <w:snapToGrid w:val="0"/>
                <w:szCs w:val="21"/>
              </w:rPr>
              <w:t>、</w:t>
            </w:r>
            <w:r>
              <w:rPr>
                <w:rFonts w:ascii="仿宋_GB2312" w:eastAsia="仿宋_GB2312"/>
                <w:snapToGrid w:val="0"/>
                <w:szCs w:val="21"/>
              </w:rPr>
              <w:t>5.2.1.4</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r>
              <w:rPr>
                <w:rFonts w:eastAsia="方正仿宋_GBK"/>
                <w:snapToGrid w:val="0"/>
                <w:sz w:val="24"/>
                <w:szCs w:val="24"/>
              </w:rPr>
              <w:t>15</w:t>
            </w:r>
          </w:p>
        </w:tc>
        <w:tc>
          <w:tcPr>
            <w:tcW w:w="13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粉尘涉爆企业其他重点检查项目情况</w:t>
            </w:r>
          </w:p>
        </w:tc>
        <w:tc>
          <w:tcPr>
            <w:tcW w:w="4591" w:type="dxa"/>
            <w:vMerge w:val="restart"/>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粉尘爆炸危险场所的设置情况。</w:t>
            </w:r>
          </w:p>
        </w:tc>
        <w:tc>
          <w:tcPr>
            <w:tcW w:w="4428" w:type="dxa"/>
            <w:vMerge w:val="restart"/>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《建筑设计防火规范》（</w:t>
            </w:r>
            <w:r>
              <w:rPr>
                <w:rFonts w:ascii="仿宋_GB2312" w:eastAsia="仿宋_GB2312"/>
                <w:snapToGrid w:val="0"/>
                <w:szCs w:val="21"/>
              </w:rPr>
              <w:t>GB 50016-2014</w:t>
            </w:r>
            <w:r>
              <w:rPr>
                <w:rFonts w:hint="eastAsia" w:ascii="仿宋_GB2312" w:eastAsia="仿宋_GB2312"/>
                <w:snapToGrid w:val="0"/>
                <w:szCs w:val="21"/>
              </w:rPr>
              <w:t>）</w:t>
            </w:r>
            <w:r>
              <w:rPr>
                <w:rFonts w:ascii="仿宋_GB2312" w:eastAsia="仿宋_GB2312"/>
                <w:snapToGrid w:val="0"/>
                <w:szCs w:val="21"/>
              </w:rPr>
              <w:t>3.4.1</w:t>
            </w:r>
            <w:r>
              <w:rPr>
                <w:rFonts w:hint="eastAsia" w:ascii="仿宋_GB2312" w:eastAsia="仿宋_GB2312"/>
                <w:snapToGrid w:val="0"/>
                <w:szCs w:val="21"/>
              </w:rPr>
              <w:t>、</w:t>
            </w:r>
            <w:r>
              <w:rPr>
                <w:rFonts w:ascii="仿宋_GB2312" w:eastAsia="仿宋_GB2312"/>
                <w:snapToGrid w:val="0"/>
                <w:szCs w:val="21"/>
              </w:rPr>
              <w:t>3.6.1</w:t>
            </w:r>
            <w:r>
              <w:rPr>
                <w:rFonts w:hint="eastAsia" w:ascii="仿宋_GB2312" w:eastAsia="仿宋_GB2312"/>
                <w:snapToGrid w:val="0"/>
                <w:szCs w:val="21"/>
              </w:rPr>
              <w:t>；《粉尘防爆安全规程》（</w:t>
            </w:r>
            <w:r>
              <w:rPr>
                <w:rFonts w:ascii="仿宋_GB2312" w:eastAsia="仿宋_GB2312"/>
                <w:snapToGrid w:val="0"/>
                <w:szCs w:val="21"/>
              </w:rPr>
              <w:t>GB 15577-2007</w:t>
            </w:r>
            <w:r>
              <w:rPr>
                <w:rFonts w:hint="eastAsia" w:ascii="仿宋_GB2312" w:eastAsia="仿宋_GB2312"/>
                <w:snapToGrid w:val="0"/>
                <w:szCs w:val="21"/>
              </w:rPr>
              <w:t>）</w:t>
            </w:r>
            <w:r>
              <w:rPr>
                <w:rFonts w:ascii="仿宋_GB2312" w:eastAsia="仿宋_GB2312"/>
                <w:snapToGrid w:val="0"/>
                <w:szCs w:val="21"/>
              </w:rPr>
              <w:t>5.1</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vMerge w:val="continue"/>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4428" w:type="dxa"/>
            <w:vMerge w:val="continue"/>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除尘系统的安全技术状况。</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《粉尘防爆安全规程》（</w:t>
            </w:r>
            <w:r>
              <w:rPr>
                <w:rFonts w:ascii="仿宋_GB2312" w:eastAsia="仿宋_GB2312"/>
                <w:snapToGrid w:val="0"/>
                <w:szCs w:val="21"/>
              </w:rPr>
              <w:t>GB 15577-2007</w:t>
            </w:r>
            <w:r>
              <w:rPr>
                <w:rFonts w:hint="eastAsia" w:ascii="仿宋_GB2312" w:eastAsia="仿宋_GB2312"/>
                <w:snapToGrid w:val="0"/>
                <w:szCs w:val="21"/>
              </w:rPr>
              <w:t>）</w:t>
            </w:r>
            <w:r>
              <w:rPr>
                <w:rFonts w:ascii="仿宋_GB2312" w:eastAsia="仿宋_GB2312"/>
                <w:snapToGrid w:val="0"/>
                <w:szCs w:val="21"/>
              </w:rPr>
              <w:t>6.5</w:t>
            </w:r>
            <w:r>
              <w:rPr>
                <w:rFonts w:hint="eastAsia" w:ascii="仿宋_GB2312" w:eastAsia="仿宋_GB2312"/>
                <w:snapToGrid w:val="0"/>
                <w:szCs w:val="21"/>
              </w:rPr>
              <w:t>、</w:t>
            </w:r>
            <w:r>
              <w:rPr>
                <w:rFonts w:ascii="仿宋_GB2312" w:eastAsia="仿宋_GB2312"/>
                <w:snapToGrid w:val="0"/>
                <w:szCs w:val="21"/>
              </w:rPr>
              <w:t>6.6.1</w:t>
            </w:r>
            <w:r>
              <w:rPr>
                <w:rFonts w:hint="eastAsia" w:ascii="仿宋_GB2312" w:eastAsia="仿宋_GB2312"/>
                <w:snapToGrid w:val="0"/>
                <w:szCs w:val="21"/>
              </w:rPr>
              <w:t>、</w:t>
            </w:r>
            <w:r>
              <w:rPr>
                <w:rFonts w:ascii="仿宋_GB2312" w:eastAsia="仿宋_GB2312"/>
                <w:snapToGrid w:val="0"/>
                <w:szCs w:val="21"/>
              </w:rPr>
              <w:t>7.3</w:t>
            </w:r>
            <w:r>
              <w:rPr>
                <w:rFonts w:hint="eastAsia" w:ascii="仿宋_GB2312" w:eastAsia="仿宋_GB2312"/>
                <w:snapToGrid w:val="0"/>
                <w:szCs w:val="21"/>
              </w:rPr>
              <w:t>、</w:t>
            </w:r>
            <w:r>
              <w:rPr>
                <w:rFonts w:ascii="仿宋_GB2312" w:eastAsia="仿宋_GB2312"/>
                <w:snapToGrid w:val="0"/>
                <w:szCs w:val="21"/>
              </w:rPr>
              <w:t>7.4</w:t>
            </w:r>
            <w:r>
              <w:rPr>
                <w:rFonts w:hint="eastAsia" w:ascii="仿宋_GB2312" w:eastAsia="仿宋_GB2312"/>
                <w:snapToGrid w:val="0"/>
                <w:szCs w:val="21"/>
              </w:rPr>
              <w:t>、</w:t>
            </w:r>
            <w:r>
              <w:rPr>
                <w:rFonts w:ascii="仿宋_GB2312" w:eastAsia="仿宋_GB2312"/>
                <w:snapToGrid w:val="0"/>
                <w:szCs w:val="21"/>
              </w:rPr>
              <w:t>7.5</w:t>
            </w:r>
            <w:r>
              <w:rPr>
                <w:rFonts w:hint="eastAsia" w:ascii="仿宋_GB2312" w:eastAsia="仿宋_GB2312"/>
                <w:snapToGrid w:val="0"/>
                <w:szCs w:val="21"/>
              </w:rPr>
              <w:t>；《工业建筑供暖通风与空气调节设计规范》（</w:t>
            </w:r>
            <w:r>
              <w:rPr>
                <w:rFonts w:ascii="仿宋_GB2312" w:eastAsia="仿宋_GB2312"/>
                <w:snapToGrid w:val="0"/>
                <w:szCs w:val="21"/>
              </w:rPr>
              <w:t>GB 50019-2015</w:t>
            </w:r>
            <w:r>
              <w:rPr>
                <w:rFonts w:hint="eastAsia" w:ascii="仿宋_GB2312" w:eastAsia="仿宋_GB2312"/>
                <w:snapToGrid w:val="0"/>
                <w:szCs w:val="21"/>
              </w:rPr>
              <w:t>）</w:t>
            </w:r>
            <w:r>
              <w:rPr>
                <w:rFonts w:ascii="仿宋_GB2312" w:eastAsia="仿宋_GB2312"/>
                <w:snapToGrid w:val="0"/>
                <w:szCs w:val="21"/>
              </w:rPr>
              <w:t xml:space="preserve"> 6.9.13</w:t>
            </w:r>
            <w:r>
              <w:rPr>
                <w:rFonts w:hint="eastAsia" w:ascii="仿宋_GB2312" w:eastAsia="仿宋_GB2312"/>
                <w:snapToGrid w:val="0"/>
                <w:szCs w:val="21"/>
              </w:rPr>
              <w:t>；《建筑设计防火规范》（</w:t>
            </w:r>
            <w:r>
              <w:rPr>
                <w:rFonts w:ascii="仿宋_GB2312" w:eastAsia="仿宋_GB2312"/>
                <w:snapToGrid w:val="0"/>
                <w:szCs w:val="21"/>
              </w:rPr>
              <w:t>GB 50016-2014</w:t>
            </w:r>
            <w:r>
              <w:rPr>
                <w:rFonts w:hint="eastAsia" w:ascii="仿宋_GB2312" w:eastAsia="仿宋_GB2312"/>
                <w:snapToGrid w:val="0"/>
                <w:szCs w:val="21"/>
              </w:rPr>
              <w:t>）</w:t>
            </w:r>
            <w:r>
              <w:rPr>
                <w:rFonts w:ascii="仿宋_GB2312" w:eastAsia="仿宋_GB2312"/>
                <w:snapToGrid w:val="0"/>
                <w:szCs w:val="21"/>
              </w:rPr>
              <w:t>9.3.8</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防爆电气设备设施的使用情况</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《爆炸危险环境电力装置设计规范》（</w:t>
            </w:r>
            <w:r>
              <w:rPr>
                <w:rFonts w:ascii="仿宋_GB2312" w:eastAsia="仿宋_GB2312"/>
                <w:snapToGrid w:val="0"/>
                <w:szCs w:val="21"/>
              </w:rPr>
              <w:t>GB 50058-2014</w:t>
            </w:r>
            <w:r>
              <w:rPr>
                <w:rFonts w:hint="eastAsia" w:ascii="仿宋_GB2312" w:eastAsia="仿宋_GB2312"/>
                <w:snapToGrid w:val="0"/>
                <w:szCs w:val="21"/>
              </w:rPr>
              <w:t>）</w:t>
            </w:r>
            <w:r>
              <w:rPr>
                <w:rFonts w:ascii="仿宋_GB2312" w:eastAsia="仿宋_GB2312"/>
                <w:snapToGrid w:val="0"/>
                <w:szCs w:val="21"/>
              </w:rPr>
              <w:t>5.2.1</w:t>
            </w:r>
            <w:r>
              <w:rPr>
                <w:rFonts w:hint="eastAsia" w:ascii="仿宋_GB2312" w:eastAsia="仿宋_GB2312"/>
                <w:snapToGrid w:val="0"/>
                <w:szCs w:val="21"/>
              </w:rPr>
              <w:t>、</w:t>
            </w:r>
            <w:r>
              <w:rPr>
                <w:rFonts w:ascii="仿宋_GB2312" w:eastAsia="仿宋_GB2312"/>
                <w:snapToGrid w:val="0"/>
                <w:szCs w:val="21"/>
              </w:rPr>
              <w:t>5.2.2</w:t>
            </w:r>
            <w:r>
              <w:rPr>
                <w:rFonts w:hint="eastAsia" w:ascii="仿宋_GB2312" w:eastAsia="仿宋_GB2312"/>
                <w:snapToGrid w:val="0"/>
                <w:szCs w:val="21"/>
              </w:rPr>
              <w:t>、</w:t>
            </w:r>
            <w:r>
              <w:rPr>
                <w:rFonts w:ascii="仿宋_GB2312" w:eastAsia="仿宋_GB2312"/>
                <w:snapToGrid w:val="0"/>
                <w:szCs w:val="21"/>
              </w:rPr>
              <w:t>5.2.3</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粉尘清扫情况</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《粉尘防爆安全规程》（</w:t>
            </w:r>
            <w:r>
              <w:rPr>
                <w:rFonts w:ascii="仿宋_GB2312" w:eastAsia="仿宋_GB2312"/>
                <w:snapToGrid w:val="0"/>
                <w:szCs w:val="21"/>
              </w:rPr>
              <w:t>GB 15577-2007</w:t>
            </w:r>
            <w:r>
              <w:rPr>
                <w:rFonts w:hint="eastAsia" w:ascii="仿宋_GB2312" w:eastAsia="仿宋_GB2312"/>
                <w:snapToGrid w:val="0"/>
                <w:szCs w:val="21"/>
              </w:rPr>
              <w:t>）</w:t>
            </w:r>
            <w:r>
              <w:rPr>
                <w:rFonts w:ascii="仿宋_GB2312" w:eastAsia="仿宋_GB2312"/>
                <w:snapToGrid w:val="0"/>
                <w:szCs w:val="21"/>
              </w:rPr>
              <w:t>8.3.1</w:t>
            </w:r>
            <w:r>
              <w:rPr>
                <w:rFonts w:hint="eastAsia" w:ascii="仿宋_GB2312" w:eastAsia="仿宋_GB2312"/>
                <w:snapToGrid w:val="0"/>
                <w:szCs w:val="21"/>
              </w:rPr>
              <w:t>、</w:t>
            </w:r>
            <w:r>
              <w:rPr>
                <w:rFonts w:ascii="仿宋_GB2312" w:eastAsia="仿宋_GB2312"/>
                <w:snapToGrid w:val="0"/>
                <w:szCs w:val="21"/>
              </w:rPr>
              <w:t>8.3.2</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粉碎、研磨、造粒等易于产生机械点火源的工艺前去除异物装置设置情况。</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《粉尘防爆安全规程》（</w:t>
            </w:r>
            <w:r>
              <w:rPr>
                <w:rFonts w:ascii="仿宋_GB2312" w:eastAsia="仿宋_GB2312"/>
                <w:snapToGrid w:val="0"/>
                <w:szCs w:val="21"/>
              </w:rPr>
              <w:t>GB 15577-2007</w:t>
            </w:r>
            <w:r>
              <w:rPr>
                <w:rFonts w:hint="eastAsia" w:ascii="仿宋_GB2312" w:eastAsia="仿宋_GB2312"/>
                <w:snapToGrid w:val="0"/>
                <w:szCs w:val="21"/>
              </w:rPr>
              <w:t>）</w:t>
            </w:r>
            <w:r>
              <w:rPr>
                <w:rFonts w:ascii="仿宋_GB2312" w:eastAsia="仿宋_GB2312"/>
                <w:snapToGrid w:val="0"/>
                <w:szCs w:val="21"/>
              </w:rPr>
              <w:t>6.4.2</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木材加工企业砂光机风管火花探测报警装置设置情况。</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《木材加工系统粉尘防爆安全规范》（</w:t>
            </w:r>
            <w:r>
              <w:rPr>
                <w:rFonts w:ascii="仿宋_GB2312" w:eastAsia="仿宋_GB2312"/>
                <w:snapToGrid w:val="0"/>
                <w:szCs w:val="21"/>
              </w:rPr>
              <w:t>AQ 4228-2012</w:t>
            </w:r>
            <w:r>
              <w:rPr>
                <w:rFonts w:hint="eastAsia" w:ascii="仿宋_GB2312" w:eastAsia="仿宋_GB2312"/>
                <w:snapToGrid w:val="0"/>
                <w:szCs w:val="21"/>
              </w:rPr>
              <w:t>）</w:t>
            </w:r>
            <w:r>
              <w:rPr>
                <w:rFonts w:ascii="仿宋_GB2312" w:eastAsia="仿宋_GB2312"/>
                <w:snapToGrid w:val="0"/>
                <w:szCs w:val="21"/>
              </w:rPr>
              <w:t>6.2.1.2</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铝镁等金属制品加工和木材加工企业干式除尘系统未规范设置锁气卸灰装置。</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《粉尘防爆安全规程》（</w:t>
            </w:r>
            <w:r>
              <w:rPr>
                <w:rFonts w:ascii="仿宋_GB2312" w:eastAsia="仿宋_GB2312"/>
                <w:snapToGrid w:val="0"/>
                <w:szCs w:val="21"/>
              </w:rPr>
              <w:t>GB 15577-2007</w:t>
            </w:r>
            <w:r>
              <w:rPr>
                <w:rFonts w:hint="eastAsia" w:ascii="仿宋_GB2312" w:eastAsia="仿宋_GB2312"/>
                <w:snapToGrid w:val="0"/>
                <w:szCs w:val="21"/>
              </w:rPr>
              <w:t>）</w:t>
            </w:r>
            <w:r>
              <w:rPr>
                <w:rFonts w:ascii="仿宋_GB2312" w:eastAsia="仿宋_GB2312"/>
                <w:snapToGrid w:val="0"/>
                <w:szCs w:val="21"/>
              </w:rPr>
              <w:t>6.6.4</w:t>
            </w:r>
            <w:r>
              <w:rPr>
                <w:rFonts w:hint="eastAsia" w:ascii="仿宋_GB2312" w:eastAsia="仿宋_GB2312"/>
                <w:snapToGrid w:val="0"/>
                <w:szCs w:val="21"/>
              </w:rPr>
              <w:t>；《粉尘爆炸危险场所用收尘器防爆导则》（</w:t>
            </w:r>
            <w:r>
              <w:rPr>
                <w:rFonts w:ascii="仿宋_GB2312" w:eastAsia="仿宋_GB2312"/>
                <w:snapToGrid w:val="0"/>
                <w:szCs w:val="21"/>
              </w:rPr>
              <w:t>GB/T17919-2008</w:t>
            </w:r>
            <w:r>
              <w:rPr>
                <w:rFonts w:hint="eastAsia" w:ascii="仿宋_GB2312" w:eastAsia="仿宋_GB2312"/>
                <w:snapToGrid w:val="0"/>
                <w:szCs w:val="21"/>
              </w:rPr>
              <w:t>）</w:t>
            </w:r>
            <w:r>
              <w:rPr>
                <w:rFonts w:ascii="仿宋_GB2312" w:eastAsia="仿宋_GB2312"/>
                <w:snapToGrid w:val="0"/>
                <w:szCs w:val="21"/>
              </w:rPr>
              <w:t>4.6.3</w:t>
            </w:r>
            <w:r>
              <w:rPr>
                <w:rFonts w:hint="eastAsia" w:ascii="仿宋_GB2312" w:eastAsia="仿宋_GB2312"/>
                <w:snapToGrid w:val="0"/>
                <w:szCs w:val="21"/>
              </w:rPr>
              <w:t>、</w:t>
            </w:r>
            <w:r>
              <w:rPr>
                <w:rFonts w:ascii="仿宋_GB2312" w:eastAsia="仿宋_GB2312"/>
                <w:snapToGrid w:val="0"/>
                <w:szCs w:val="21"/>
              </w:rPr>
              <w:t>4.6.4</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16</w:t>
            </w:r>
          </w:p>
        </w:tc>
        <w:tc>
          <w:tcPr>
            <w:tcW w:w="13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涉及液氨制冷企业其他重点检查项目情况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液氨制冷企业包装间、切割室、产品整理间等人员较多场所空调系统的制冷方式。</w:t>
            </w:r>
          </w:p>
        </w:tc>
        <w:tc>
          <w:tcPr>
            <w:tcW w:w="44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《冷库设计规范》（</w:t>
            </w:r>
            <w:r>
              <w:rPr>
                <w:rFonts w:ascii="仿宋_GB2312" w:eastAsia="仿宋_GB2312"/>
                <w:snapToGrid w:val="0"/>
                <w:szCs w:val="21"/>
              </w:rPr>
              <w:t>GB 50072-2010</w:t>
            </w:r>
            <w:r>
              <w:rPr>
                <w:rFonts w:hint="eastAsia" w:ascii="仿宋_GB2312" w:eastAsia="仿宋_GB2312"/>
                <w:snapToGrid w:val="0"/>
                <w:szCs w:val="21"/>
              </w:rPr>
              <w:t>）</w:t>
            </w:r>
            <w:r>
              <w:rPr>
                <w:rFonts w:ascii="仿宋_GB2312" w:eastAsia="仿宋_GB2312"/>
                <w:snapToGrid w:val="0"/>
                <w:szCs w:val="21"/>
              </w:rPr>
              <w:t>6.2.7</w:t>
            </w:r>
            <w:r>
              <w:rPr>
                <w:rFonts w:hint="eastAsia" w:ascii="仿宋_GB2312" w:eastAsia="仿宋_GB2312"/>
                <w:snapToGrid w:val="0"/>
                <w:szCs w:val="21"/>
              </w:rPr>
              <w:t>。</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液氨制冷企业构成重大危险源的储氨单元的登记建档情况。</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《安全生产法》第三十七条；《危险化学品重大危险源监督管理暂行规定》（国家安全监管总局令第</w:t>
            </w:r>
            <w:r>
              <w:rPr>
                <w:rFonts w:ascii="仿宋_GB2312" w:eastAsia="仿宋_GB2312"/>
                <w:snapToGrid w:val="0"/>
                <w:szCs w:val="21"/>
              </w:rPr>
              <w:t>40</w:t>
            </w:r>
            <w:r>
              <w:rPr>
                <w:rFonts w:hint="eastAsia" w:ascii="仿宋_GB2312" w:eastAsia="仿宋_GB2312"/>
                <w:snapToGrid w:val="0"/>
                <w:szCs w:val="21"/>
              </w:rPr>
              <w:t>号）。</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8"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17</w:t>
            </w:r>
          </w:p>
        </w:tc>
        <w:tc>
          <w:tcPr>
            <w:tcW w:w="1389"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县级以上安全监管部门</w:t>
            </w:r>
          </w:p>
        </w:tc>
        <w:tc>
          <w:tcPr>
            <w:tcW w:w="1092" w:type="dxa"/>
            <w:vMerge w:val="restart"/>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存在有限空间作业企业其他重点检查项目情况</w:t>
            </w: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有限空间作业场所安全警示标志的设置情况。</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工贸企业有限空间作业安全管理与监督暂行规定（国家安全监管总局令第</w:t>
            </w:r>
            <w:r>
              <w:rPr>
                <w:rFonts w:ascii="仿宋_GB2312" w:eastAsia="仿宋_GB2312"/>
                <w:snapToGrid w:val="0"/>
                <w:szCs w:val="21"/>
              </w:rPr>
              <w:t>59</w:t>
            </w:r>
            <w:r>
              <w:rPr>
                <w:rFonts w:hint="eastAsia" w:ascii="仿宋_GB2312" w:eastAsia="仿宋_GB2312"/>
                <w:snapToGrid w:val="0"/>
                <w:szCs w:val="21"/>
              </w:rPr>
              <w:t>号）。</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有限空间作业审批制度的落实情况。</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工贸企业有限空间作业安全管理与监督暂行规定（国家安全监管总局令第</w:t>
            </w:r>
            <w:r>
              <w:rPr>
                <w:rFonts w:ascii="仿宋_GB2312" w:eastAsia="仿宋_GB2312"/>
                <w:snapToGrid w:val="0"/>
                <w:szCs w:val="21"/>
              </w:rPr>
              <w:t>59</w:t>
            </w:r>
            <w:r>
              <w:rPr>
                <w:rFonts w:hint="eastAsia" w:ascii="仿宋_GB2312" w:eastAsia="仿宋_GB2312"/>
                <w:snapToGrid w:val="0"/>
                <w:szCs w:val="21"/>
              </w:rPr>
              <w:t>号）。</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0" w:type="auto"/>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389"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1092"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59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有限空间作业程序的规范和落实情况。</w:t>
            </w:r>
          </w:p>
        </w:tc>
        <w:tc>
          <w:tcPr>
            <w:tcW w:w="44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工贸企业有限空间作业安全管理与监督暂行规定（国家安全监管总局令第</w:t>
            </w:r>
            <w:r>
              <w:rPr>
                <w:rFonts w:ascii="仿宋_GB2312" w:eastAsia="仿宋_GB2312"/>
                <w:snapToGrid w:val="0"/>
                <w:szCs w:val="21"/>
              </w:rPr>
              <w:t>59</w:t>
            </w:r>
            <w:r>
              <w:rPr>
                <w:rFonts w:hint="eastAsia" w:ascii="仿宋_GB2312" w:eastAsia="仿宋_GB2312"/>
                <w:snapToGrid w:val="0"/>
                <w:szCs w:val="21"/>
              </w:rPr>
              <w:t>号）。</w:t>
            </w:r>
          </w:p>
        </w:tc>
        <w:tc>
          <w:tcPr>
            <w:tcW w:w="8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590" w:lineRule="exact"/>
        <w:jc w:val="center"/>
        <w:rPr>
          <w:rFonts w:ascii="方正小标宋_GBK" w:eastAsia="方正小标宋_GBK"/>
          <w:sz w:val="44"/>
          <w:szCs w:val="44"/>
        </w:rPr>
      </w:pPr>
      <w:bookmarkStart w:id="11" w:name="_Toc496452790"/>
      <w:bookmarkStart w:id="12" w:name="_Toc481130353"/>
      <w:bookmarkStart w:id="13" w:name="_Toc497148938"/>
      <w:bookmarkStart w:id="14" w:name="_Toc481129853"/>
      <w:r>
        <w:rPr>
          <w:rFonts w:ascii="方正小标宋_GBK" w:eastAsia="方正小标宋_GBK"/>
          <w:sz w:val="44"/>
          <w:szCs w:val="44"/>
        </w:rPr>
        <w:t>23.</w:t>
      </w:r>
      <w:r>
        <w:rPr>
          <w:rFonts w:hint="eastAsia" w:ascii="方正小标宋_GBK" w:eastAsia="方正小标宋_GBK"/>
          <w:sz w:val="44"/>
          <w:szCs w:val="44"/>
        </w:rPr>
        <w:t>市食品药品监管局随机抽查事项清单</w:t>
      </w:r>
      <w:bookmarkEnd w:id="11"/>
      <w:bookmarkEnd w:id="12"/>
      <w:bookmarkEnd w:id="13"/>
      <w:bookmarkEnd w:id="14"/>
    </w:p>
    <w:p>
      <w:pPr>
        <w:adjustRightInd w:val="0"/>
        <w:snapToGrid w:val="0"/>
        <w:spacing w:line="34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 xml:space="preserve">10 </w:t>
      </w:r>
      <w:r>
        <w:rPr>
          <w:rFonts w:hint="eastAsia" w:ascii="仿宋_GB2312" w:eastAsia="仿宋_GB2312"/>
          <w:snapToGrid w:val="0"/>
          <w:sz w:val="24"/>
          <w:szCs w:val="24"/>
        </w:rPr>
        <w:t>个</w:t>
      </w:r>
    </w:p>
    <w:tbl>
      <w:tblPr>
        <w:tblStyle w:val="39"/>
        <w:tblW w:w="14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504"/>
        <w:gridCol w:w="2028"/>
        <w:gridCol w:w="4530"/>
        <w:gridCol w:w="4332"/>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50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0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抽查项目</w:t>
            </w:r>
          </w:p>
        </w:tc>
        <w:tc>
          <w:tcPr>
            <w:tcW w:w="4530"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33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11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150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市食品药品监管局</w:t>
            </w:r>
          </w:p>
        </w:tc>
        <w:tc>
          <w:tcPr>
            <w:tcW w:w="20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食品（保健食品）生产经营场所监督检查</w:t>
            </w:r>
          </w:p>
        </w:tc>
        <w:tc>
          <w:tcPr>
            <w:tcW w:w="453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依法对食品（保健食品）生产、经营场所实施现场检查。</w:t>
            </w:r>
          </w:p>
        </w:tc>
        <w:tc>
          <w:tcPr>
            <w:tcW w:w="433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《中华人民共和国食品安全法》第一百一十条第一款第（一）项、《国务院关于加强食品等产品安全监督管理的特别规定》第十五条第一款等。</w:t>
            </w:r>
          </w:p>
        </w:tc>
        <w:tc>
          <w:tcPr>
            <w:tcW w:w="1128"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150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市食品药品监管局</w:t>
            </w:r>
          </w:p>
        </w:tc>
        <w:tc>
          <w:tcPr>
            <w:tcW w:w="20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食用农产品（集中交易市场、销售、贮存）环节监督检查</w:t>
            </w:r>
          </w:p>
        </w:tc>
        <w:tc>
          <w:tcPr>
            <w:tcW w:w="453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对食用农产品销售、贮存和运输等场所进行现场检查。</w:t>
            </w:r>
          </w:p>
          <w:p>
            <w:pPr>
              <w:adjustRightInd w:val="0"/>
              <w:snapToGrid w:val="0"/>
              <w:spacing w:line="240" w:lineRule="exact"/>
              <w:rPr>
                <w:rFonts w:ascii="仿宋_GB2312" w:eastAsia="仿宋_GB2312"/>
                <w:snapToGrid w:val="0"/>
                <w:szCs w:val="21"/>
              </w:rPr>
            </w:pPr>
          </w:p>
        </w:tc>
        <w:tc>
          <w:tcPr>
            <w:tcW w:w="433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《食用农产品市场销售质量安全监督管理办法》第三十八条第一款第（一）项</w:t>
            </w:r>
          </w:p>
        </w:tc>
        <w:tc>
          <w:tcPr>
            <w:tcW w:w="1128"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150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市食品药品监管局</w:t>
            </w:r>
          </w:p>
        </w:tc>
        <w:tc>
          <w:tcPr>
            <w:tcW w:w="20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食品小作坊、小餐饮和食品摊贩的日常监督检查</w:t>
            </w:r>
          </w:p>
        </w:tc>
        <w:tc>
          <w:tcPr>
            <w:tcW w:w="453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对食品小作坊、小餐饮和食品摊贩生产经营场所、摊点实施现场检查。</w:t>
            </w:r>
          </w:p>
          <w:p>
            <w:pPr>
              <w:adjustRightInd w:val="0"/>
              <w:snapToGrid w:val="0"/>
              <w:spacing w:line="240" w:lineRule="exact"/>
              <w:rPr>
                <w:rFonts w:ascii="仿宋_GB2312" w:eastAsia="仿宋_GB2312"/>
                <w:snapToGrid w:val="0"/>
                <w:szCs w:val="21"/>
              </w:rPr>
            </w:pPr>
          </w:p>
        </w:tc>
        <w:tc>
          <w:tcPr>
            <w:tcW w:w="433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《广西壮族自治区食品小作坊小餐饮和食品摊贩管理条例》第三十一条第一款第（一）项。</w:t>
            </w:r>
          </w:p>
        </w:tc>
        <w:tc>
          <w:tcPr>
            <w:tcW w:w="1128"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150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市食品药品监管局</w:t>
            </w:r>
          </w:p>
        </w:tc>
        <w:tc>
          <w:tcPr>
            <w:tcW w:w="20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药品研制、生产、经营和使用监督检查</w:t>
            </w:r>
          </w:p>
        </w:tc>
        <w:tc>
          <w:tcPr>
            <w:tcW w:w="453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）对报经审批的药品研制、生产、经营、使用监督检查。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）对麻醉药品药用原植物的种植以及麻醉药品和精神药品的实验研究、生产、经营、使用、储存、运输活动监督检查。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）对疫苗在储存、运输、供应、销售、分发和使用等环节的监督检查。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）对反兴奋剂的监督检查。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5</w:t>
            </w:r>
            <w:r>
              <w:rPr>
                <w:rFonts w:hint="eastAsia" w:ascii="仿宋_GB2312" w:eastAsia="仿宋_GB2312"/>
                <w:snapToGrid w:val="0"/>
                <w:szCs w:val="21"/>
              </w:rPr>
              <w:t>）对易制毒化学品生产、经营、购买、运输的监督检查。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6</w:t>
            </w:r>
            <w:r>
              <w:rPr>
                <w:rFonts w:hint="eastAsia" w:ascii="仿宋_GB2312" w:eastAsia="仿宋_GB2312"/>
                <w:snapToGrid w:val="0"/>
                <w:szCs w:val="21"/>
              </w:rPr>
              <w:t>）对药品生产、经营场所的现场检查。</w:t>
            </w:r>
          </w:p>
        </w:tc>
        <w:tc>
          <w:tcPr>
            <w:tcW w:w="433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《中华人民共和国药品管理法》（主席令第</w:t>
            </w:r>
            <w:r>
              <w:rPr>
                <w:rFonts w:ascii="仿宋_GB2312" w:eastAsia="仿宋_GB2312"/>
                <w:snapToGrid w:val="0"/>
                <w:szCs w:val="21"/>
              </w:rPr>
              <w:t>45</w:t>
            </w:r>
            <w:r>
              <w:rPr>
                <w:rFonts w:hint="eastAsia" w:ascii="仿宋_GB2312" w:eastAsia="仿宋_GB2312"/>
                <w:snapToGrid w:val="0"/>
                <w:szCs w:val="21"/>
              </w:rPr>
              <w:t>号）第六十三条、《中华人民共和国药品管理法实施条例》（国务院令第</w:t>
            </w:r>
            <w:r>
              <w:rPr>
                <w:rFonts w:ascii="仿宋_GB2312" w:eastAsia="仿宋_GB2312"/>
                <w:snapToGrid w:val="0"/>
                <w:szCs w:val="21"/>
              </w:rPr>
              <w:t>360</w:t>
            </w:r>
            <w:r>
              <w:rPr>
                <w:rFonts w:hint="eastAsia" w:ascii="仿宋_GB2312" w:eastAsia="仿宋_GB2312"/>
                <w:snapToGrid w:val="0"/>
                <w:szCs w:val="21"/>
              </w:rPr>
              <w:t>号）第五十一条、《麻醉药品和精神药品管理条例》（国务院令第</w:t>
            </w:r>
            <w:r>
              <w:rPr>
                <w:rFonts w:ascii="仿宋_GB2312" w:eastAsia="仿宋_GB2312"/>
                <w:snapToGrid w:val="0"/>
                <w:szCs w:val="21"/>
              </w:rPr>
              <w:t>442</w:t>
            </w:r>
            <w:r>
              <w:rPr>
                <w:rFonts w:hint="eastAsia" w:ascii="仿宋_GB2312" w:eastAsia="仿宋_GB2312"/>
                <w:snapToGrid w:val="0"/>
                <w:szCs w:val="21"/>
              </w:rPr>
              <w:t>号）第五十七条、《疫苗流通和预防接种管理条例》（国务院令第</w:t>
            </w:r>
            <w:r>
              <w:rPr>
                <w:rFonts w:ascii="仿宋_GB2312" w:eastAsia="仿宋_GB2312"/>
                <w:snapToGrid w:val="0"/>
                <w:szCs w:val="21"/>
              </w:rPr>
              <w:t>668</w:t>
            </w:r>
            <w:r>
              <w:rPr>
                <w:rFonts w:hint="eastAsia" w:ascii="仿宋_GB2312" w:eastAsia="仿宋_GB2312"/>
                <w:snapToGrid w:val="0"/>
                <w:szCs w:val="21"/>
              </w:rPr>
              <w:t>号）第四十八条、《反兴奋剂条例》（中华人民共和国国务院令第</w:t>
            </w:r>
            <w:r>
              <w:rPr>
                <w:rFonts w:ascii="仿宋_GB2312" w:eastAsia="仿宋_GB2312"/>
                <w:snapToGrid w:val="0"/>
                <w:szCs w:val="21"/>
              </w:rPr>
              <w:t>398</w:t>
            </w:r>
            <w:r>
              <w:rPr>
                <w:rFonts w:hint="eastAsia" w:ascii="仿宋_GB2312" w:eastAsia="仿宋_GB2312"/>
                <w:snapToGrid w:val="0"/>
                <w:szCs w:val="21"/>
              </w:rPr>
              <w:t>号）第四条第二款、《易制毒化学品管理条例》（国务院令第</w:t>
            </w:r>
            <w:r>
              <w:rPr>
                <w:rFonts w:ascii="仿宋_GB2312" w:eastAsia="仿宋_GB2312"/>
                <w:snapToGrid w:val="0"/>
                <w:szCs w:val="21"/>
              </w:rPr>
              <w:t>445</w:t>
            </w:r>
            <w:r>
              <w:rPr>
                <w:rFonts w:hint="eastAsia" w:ascii="仿宋_GB2312" w:eastAsia="仿宋_GB2312"/>
                <w:snapToGrid w:val="0"/>
                <w:szCs w:val="21"/>
              </w:rPr>
              <w:t>号）第六十三条等。</w:t>
            </w:r>
          </w:p>
        </w:tc>
        <w:tc>
          <w:tcPr>
            <w:tcW w:w="1128"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150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市食品药品监管局</w:t>
            </w:r>
          </w:p>
        </w:tc>
        <w:tc>
          <w:tcPr>
            <w:tcW w:w="20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医疗器械注册、生产、经营、使用监督检查</w:t>
            </w:r>
          </w:p>
        </w:tc>
        <w:tc>
          <w:tcPr>
            <w:tcW w:w="453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）医疗器械生产企业是否按照经注册或者备案的产品技术要求组织生产。</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2</w:t>
            </w:r>
            <w:r>
              <w:rPr>
                <w:rFonts w:hint="eastAsia" w:ascii="仿宋_GB2312" w:eastAsia="仿宋_GB2312"/>
                <w:snapToGrid w:val="0"/>
                <w:szCs w:val="21"/>
              </w:rPr>
              <w:t>）医疗器械生产企业的质量管理体系是否保持有效运行。</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）医疗器械生产经营企业的生产经营条件是否持续符合法定要求。</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）对医疗器械生产、经营、使用环节实施现场检查。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5</w:t>
            </w:r>
            <w:r>
              <w:rPr>
                <w:rFonts w:hint="eastAsia" w:ascii="仿宋_GB2312" w:eastAsia="仿宋_GB2312"/>
                <w:snapToGrid w:val="0"/>
                <w:szCs w:val="21"/>
              </w:rPr>
              <w:t>）对医疗器械使用单位进行监督检查。</w:t>
            </w:r>
          </w:p>
        </w:tc>
        <w:tc>
          <w:tcPr>
            <w:tcW w:w="433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《医疗器械监督管理条例》（国务院令第</w:t>
            </w:r>
            <w:r>
              <w:rPr>
                <w:rFonts w:ascii="仿宋_GB2312" w:eastAsia="仿宋_GB2312"/>
                <w:snapToGrid w:val="0"/>
                <w:szCs w:val="21"/>
              </w:rPr>
              <w:t>650</w:t>
            </w:r>
            <w:r>
              <w:rPr>
                <w:rFonts w:hint="eastAsia" w:ascii="仿宋_GB2312" w:eastAsia="仿宋_GB2312"/>
                <w:snapToGrid w:val="0"/>
                <w:szCs w:val="21"/>
              </w:rPr>
              <w:t>号）第五十三、五十四条。《医疗器械使用质量监督管理办法》（</w:t>
            </w:r>
            <w:r>
              <w:rPr>
                <w:rFonts w:ascii="仿宋_GB2312" w:eastAsia="仿宋_GB2312"/>
                <w:snapToGrid w:val="0"/>
                <w:szCs w:val="21"/>
              </w:rPr>
              <w:t>2015</w:t>
            </w:r>
            <w:r>
              <w:rPr>
                <w:rFonts w:hint="eastAsia" w:ascii="仿宋_GB2312" w:eastAsia="仿宋_GB2312"/>
                <w:snapToGrid w:val="0"/>
                <w:szCs w:val="21"/>
              </w:rPr>
              <w:t>年</w:t>
            </w:r>
            <w:r>
              <w:rPr>
                <w:rFonts w:ascii="仿宋_GB2312" w:eastAsia="仿宋_GB2312"/>
                <w:snapToGrid w:val="0"/>
                <w:szCs w:val="21"/>
              </w:rPr>
              <w:t>10</w:t>
            </w:r>
            <w:r>
              <w:rPr>
                <w:rFonts w:hint="eastAsia" w:ascii="仿宋_GB2312" w:eastAsia="仿宋_GB2312"/>
                <w:snapToGrid w:val="0"/>
                <w:szCs w:val="21"/>
              </w:rPr>
              <w:t>月</w:t>
            </w:r>
            <w:r>
              <w:rPr>
                <w:rFonts w:ascii="仿宋_GB2312" w:eastAsia="仿宋_GB2312"/>
                <w:snapToGrid w:val="0"/>
                <w:szCs w:val="21"/>
              </w:rPr>
              <w:t>21</w:t>
            </w:r>
            <w:r>
              <w:rPr>
                <w:rFonts w:hint="eastAsia" w:ascii="仿宋_GB2312" w:eastAsia="仿宋_GB2312"/>
                <w:snapToGrid w:val="0"/>
                <w:szCs w:val="21"/>
              </w:rPr>
              <w:t>日国家食品药品监督管理总局令第</w:t>
            </w:r>
            <w:r>
              <w:rPr>
                <w:rFonts w:ascii="仿宋_GB2312" w:eastAsia="仿宋_GB2312"/>
                <w:snapToGrid w:val="0"/>
                <w:szCs w:val="21"/>
              </w:rPr>
              <w:t>18</w:t>
            </w:r>
            <w:r>
              <w:rPr>
                <w:rFonts w:hint="eastAsia" w:ascii="仿宋_GB2312" w:eastAsia="仿宋_GB2312"/>
                <w:snapToGrid w:val="0"/>
                <w:szCs w:val="21"/>
              </w:rPr>
              <w:t>号公布）第二十三条等。</w:t>
            </w:r>
          </w:p>
        </w:tc>
        <w:tc>
          <w:tcPr>
            <w:tcW w:w="1128"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6</w:t>
            </w:r>
          </w:p>
        </w:tc>
        <w:tc>
          <w:tcPr>
            <w:tcW w:w="150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市食品药品监管局</w:t>
            </w:r>
          </w:p>
        </w:tc>
        <w:tc>
          <w:tcPr>
            <w:tcW w:w="20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化妆品卫生监督检查</w:t>
            </w:r>
          </w:p>
        </w:tc>
        <w:tc>
          <w:tcPr>
            <w:tcW w:w="453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组织对化妆品生产经营企业进行定期和不定期检查。</w:t>
            </w:r>
          </w:p>
        </w:tc>
        <w:tc>
          <w:tcPr>
            <w:tcW w:w="433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《化妆品卫生监督条例》（卫生部令第</w:t>
            </w:r>
            <w:r>
              <w:rPr>
                <w:rFonts w:ascii="仿宋_GB2312" w:eastAsia="仿宋_GB2312"/>
                <w:snapToGrid w:val="0"/>
                <w:szCs w:val="21"/>
              </w:rPr>
              <w:t>3</w:t>
            </w:r>
            <w:r>
              <w:rPr>
                <w:rFonts w:hint="eastAsia" w:ascii="仿宋_GB2312" w:eastAsia="仿宋_GB2312"/>
                <w:snapToGrid w:val="0"/>
                <w:szCs w:val="21"/>
              </w:rPr>
              <w:t>号）第十七条、《化妆品卫生监督条例实施细则》（卫生部令第</w:t>
            </w:r>
            <w:r>
              <w:rPr>
                <w:rFonts w:ascii="仿宋_GB2312" w:eastAsia="仿宋_GB2312"/>
                <w:snapToGrid w:val="0"/>
                <w:szCs w:val="21"/>
              </w:rPr>
              <w:t>13</w:t>
            </w:r>
            <w:r>
              <w:rPr>
                <w:rFonts w:hint="eastAsia" w:ascii="仿宋_GB2312" w:eastAsia="仿宋_GB2312"/>
                <w:snapToGrid w:val="0"/>
                <w:szCs w:val="21"/>
              </w:rPr>
              <w:t>号）第二十八条等。</w:t>
            </w:r>
          </w:p>
        </w:tc>
        <w:tc>
          <w:tcPr>
            <w:tcW w:w="1128"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7</w:t>
            </w:r>
          </w:p>
        </w:tc>
        <w:tc>
          <w:tcPr>
            <w:tcW w:w="150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市食品药品监管局</w:t>
            </w:r>
          </w:p>
        </w:tc>
        <w:tc>
          <w:tcPr>
            <w:tcW w:w="20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食品（保健食品）、药品、化妆品、医疗器械抽样检验</w:t>
            </w:r>
          </w:p>
        </w:tc>
        <w:tc>
          <w:tcPr>
            <w:tcW w:w="453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组织对食品（保健食品）安全进行抽样检验。</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组织对食用农产品进行抽样检验。</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3</w:t>
            </w:r>
            <w:r>
              <w:rPr>
                <w:rFonts w:hint="eastAsia" w:ascii="仿宋_GB2312" w:eastAsia="仿宋_GB2312"/>
                <w:snapToGrid w:val="0"/>
                <w:szCs w:val="21"/>
              </w:rPr>
              <w:t>）组织对药品质量进行抽查检验。</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）组织对化妆品产品质量进行进行抽查检验。</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5</w:t>
            </w:r>
            <w:r>
              <w:rPr>
                <w:rFonts w:hint="eastAsia" w:ascii="仿宋_GB2312" w:eastAsia="仿宋_GB2312"/>
                <w:snapToGrid w:val="0"/>
                <w:szCs w:val="21"/>
              </w:rPr>
              <w:t>）组织对医疗器械生产经营和使用单位进行抽查检验。</w:t>
            </w:r>
          </w:p>
        </w:tc>
        <w:tc>
          <w:tcPr>
            <w:tcW w:w="433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《中华人民共和国食品安全法》第一百一十第一款第（二）项、《食品安全抽样检验管理办法》（国家食品药品监督管理总局令第</w:t>
            </w:r>
            <w:r>
              <w:rPr>
                <w:rFonts w:ascii="仿宋_GB2312" w:eastAsia="仿宋_GB2312"/>
                <w:snapToGrid w:val="0"/>
                <w:szCs w:val="21"/>
              </w:rPr>
              <w:t>11</w:t>
            </w:r>
            <w:r>
              <w:rPr>
                <w:rFonts w:hint="eastAsia" w:ascii="仿宋_GB2312" w:eastAsia="仿宋_GB2312"/>
                <w:snapToGrid w:val="0"/>
                <w:szCs w:val="21"/>
              </w:rPr>
              <w:t>号）、《广西壮族自治区食品小作坊小餐饮和食品摊贩管理条例》第三十一条第一款第（二）项、《食用农产品市场销售质量安全监督管理办法》第三十八条第一款第（二）项、《中华人民共和国药品管理法》（主席令第</w:t>
            </w:r>
            <w:r>
              <w:rPr>
                <w:rFonts w:ascii="仿宋_GB2312" w:eastAsia="仿宋_GB2312"/>
                <w:snapToGrid w:val="0"/>
                <w:szCs w:val="21"/>
              </w:rPr>
              <w:t>45</w:t>
            </w:r>
            <w:r>
              <w:rPr>
                <w:rFonts w:hint="eastAsia" w:ascii="仿宋_GB2312" w:eastAsia="仿宋_GB2312"/>
                <w:snapToGrid w:val="0"/>
                <w:szCs w:val="21"/>
              </w:rPr>
              <w:t>号）第六十四条第一款、《中华人民共和国药品管理法实施条例》第五十二条、《中华人民共和国产品质量法》（主席令第</w:t>
            </w:r>
            <w:r>
              <w:rPr>
                <w:rFonts w:ascii="仿宋_GB2312" w:eastAsia="仿宋_GB2312"/>
                <w:snapToGrid w:val="0"/>
                <w:szCs w:val="21"/>
              </w:rPr>
              <w:t>71</w:t>
            </w:r>
            <w:r>
              <w:rPr>
                <w:rFonts w:hint="eastAsia" w:ascii="仿宋_GB2312" w:eastAsia="仿宋_GB2312"/>
                <w:snapToGrid w:val="0"/>
                <w:szCs w:val="21"/>
              </w:rPr>
              <w:t>号）第十五条、《化妆品卫生监督条例》（卫生部令第</w:t>
            </w:r>
            <w:r>
              <w:rPr>
                <w:rFonts w:ascii="仿宋_GB2312" w:eastAsia="仿宋_GB2312"/>
                <w:snapToGrid w:val="0"/>
                <w:szCs w:val="21"/>
              </w:rPr>
              <w:t>3</w:t>
            </w:r>
            <w:r>
              <w:rPr>
                <w:rFonts w:hint="eastAsia" w:ascii="仿宋_GB2312" w:eastAsia="仿宋_GB2312"/>
                <w:snapToGrid w:val="0"/>
                <w:szCs w:val="21"/>
              </w:rPr>
              <w:t>号）第十七条、《医疗器械监督管理条例》（国务院令第</w:t>
            </w:r>
            <w:r>
              <w:rPr>
                <w:rFonts w:ascii="仿宋_GB2312" w:eastAsia="仿宋_GB2312"/>
                <w:snapToGrid w:val="0"/>
                <w:szCs w:val="21"/>
              </w:rPr>
              <w:t>650</w:t>
            </w:r>
            <w:r>
              <w:rPr>
                <w:rFonts w:hint="eastAsia" w:ascii="仿宋_GB2312" w:eastAsia="仿宋_GB2312"/>
                <w:snapToGrid w:val="0"/>
                <w:szCs w:val="21"/>
              </w:rPr>
              <w:t>号）第五十六条等。</w:t>
            </w:r>
          </w:p>
        </w:tc>
        <w:tc>
          <w:tcPr>
            <w:tcW w:w="1128"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8</w:t>
            </w:r>
          </w:p>
        </w:tc>
        <w:tc>
          <w:tcPr>
            <w:tcW w:w="150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市食品药品监管局</w:t>
            </w:r>
          </w:p>
        </w:tc>
        <w:tc>
          <w:tcPr>
            <w:tcW w:w="20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食品（保健食品）、药品、医疗器械无证排查</w:t>
            </w:r>
          </w:p>
        </w:tc>
        <w:tc>
          <w:tcPr>
            <w:tcW w:w="453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对食品（保健食品）生产经营单位是否取得生产经营许可进行监督检查。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对药品经营单位是否取得经营许可进行监督检查。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对从事第一类医疗器械生产经营单位是否取得备案进行监督检查。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4</w:t>
            </w:r>
            <w:r>
              <w:rPr>
                <w:rFonts w:hint="eastAsia" w:ascii="仿宋_GB2312" w:eastAsia="仿宋_GB2312"/>
                <w:snapToGrid w:val="0"/>
                <w:szCs w:val="21"/>
              </w:rPr>
              <w:t>）对从事第二类医疗器械经营企业是否取得备案进行监督检查。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w:t>
            </w:r>
            <w:r>
              <w:rPr>
                <w:rFonts w:ascii="仿宋_GB2312" w:eastAsia="仿宋_GB2312"/>
                <w:snapToGrid w:val="0"/>
                <w:szCs w:val="21"/>
              </w:rPr>
              <w:t>5</w:t>
            </w:r>
            <w:r>
              <w:rPr>
                <w:rFonts w:hint="eastAsia" w:ascii="仿宋_GB2312" w:eastAsia="仿宋_GB2312"/>
                <w:snapToGrid w:val="0"/>
                <w:szCs w:val="21"/>
              </w:rPr>
              <w:t>）对从事第三类医疗器械经营企业是否取得备案进行监督检查。</w:t>
            </w:r>
          </w:p>
        </w:tc>
        <w:tc>
          <w:tcPr>
            <w:tcW w:w="433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《中华人民共和国食品安全法》第三十五条、《中华人民共和国药品管理法》（主席令第</w:t>
            </w:r>
            <w:r>
              <w:rPr>
                <w:rFonts w:ascii="仿宋_GB2312" w:eastAsia="仿宋_GB2312"/>
                <w:snapToGrid w:val="0"/>
                <w:szCs w:val="21"/>
              </w:rPr>
              <w:t>45</w:t>
            </w:r>
            <w:r>
              <w:rPr>
                <w:rFonts w:hint="eastAsia" w:ascii="仿宋_GB2312" w:eastAsia="仿宋_GB2312"/>
                <w:snapToGrid w:val="0"/>
                <w:szCs w:val="21"/>
              </w:rPr>
              <w:t>号）第十四条、《医疗器械监督管理条例》第十条、第二十一条、第三十条、第三十一条。</w:t>
            </w:r>
          </w:p>
        </w:tc>
        <w:tc>
          <w:tcPr>
            <w:tcW w:w="1128"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9</w:t>
            </w:r>
          </w:p>
        </w:tc>
        <w:tc>
          <w:tcPr>
            <w:tcW w:w="150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市食品药品监管局</w:t>
            </w:r>
          </w:p>
        </w:tc>
        <w:tc>
          <w:tcPr>
            <w:tcW w:w="202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药品</w:t>
            </w:r>
            <w:r>
              <w:rPr>
                <w:rFonts w:ascii="仿宋_GB2312" w:eastAsia="仿宋_GB2312"/>
                <w:snapToGrid w:val="0"/>
                <w:szCs w:val="21"/>
              </w:rPr>
              <w:t>GSP</w:t>
            </w:r>
            <w:r>
              <w:rPr>
                <w:rFonts w:hint="eastAsia" w:ascii="仿宋_GB2312" w:eastAsia="仿宋_GB2312"/>
                <w:snapToGrid w:val="0"/>
                <w:szCs w:val="21"/>
              </w:rPr>
              <w:t>认证</w:t>
            </w:r>
          </w:p>
        </w:tc>
        <w:tc>
          <w:tcPr>
            <w:tcW w:w="453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对药品经营企业是否符合《药品经营质量管理规范》要求进行认证检查</w:t>
            </w:r>
          </w:p>
        </w:tc>
        <w:tc>
          <w:tcPr>
            <w:tcW w:w="433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《中华人民共和国药品管理法》（主席令第</w:t>
            </w:r>
            <w:r>
              <w:rPr>
                <w:rFonts w:ascii="仿宋_GB2312" w:eastAsia="仿宋_GB2312"/>
                <w:snapToGrid w:val="0"/>
                <w:szCs w:val="21"/>
              </w:rPr>
              <w:t>45</w:t>
            </w:r>
            <w:r>
              <w:rPr>
                <w:rFonts w:hint="eastAsia" w:ascii="仿宋_GB2312" w:eastAsia="仿宋_GB2312"/>
                <w:snapToGrid w:val="0"/>
                <w:szCs w:val="21"/>
              </w:rPr>
              <w:t>号）第十六条</w:t>
            </w:r>
          </w:p>
        </w:tc>
        <w:tc>
          <w:tcPr>
            <w:tcW w:w="1128"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10</w:t>
            </w:r>
          </w:p>
        </w:tc>
        <w:tc>
          <w:tcPr>
            <w:tcW w:w="150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市食品药品监管局</w:t>
            </w:r>
          </w:p>
        </w:tc>
        <w:tc>
          <w:tcPr>
            <w:tcW w:w="2028"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食品（保健食品）、药品、化妆品、医疗器械投诉举报处置</w:t>
            </w:r>
          </w:p>
        </w:tc>
        <w:tc>
          <w:tcPr>
            <w:tcW w:w="4530"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对食品（保健食品）、药品、化妆品、医疗器械投诉举报进行核查处置</w:t>
            </w:r>
          </w:p>
        </w:tc>
        <w:tc>
          <w:tcPr>
            <w:tcW w:w="433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《食品药品投诉举报管理办法》（国家食品药品监督管理总局令第</w:t>
            </w:r>
            <w:r>
              <w:rPr>
                <w:rFonts w:ascii="仿宋_GB2312" w:eastAsia="仿宋_GB2312"/>
                <w:snapToGrid w:val="0"/>
                <w:szCs w:val="21"/>
              </w:rPr>
              <w:t>21</w:t>
            </w:r>
            <w:r>
              <w:rPr>
                <w:rFonts w:hint="eastAsia" w:ascii="仿宋_GB2312" w:eastAsia="仿宋_GB2312"/>
                <w:snapToGrid w:val="0"/>
                <w:szCs w:val="21"/>
              </w:rPr>
              <w:t>号）第五条</w:t>
            </w:r>
          </w:p>
        </w:tc>
        <w:tc>
          <w:tcPr>
            <w:tcW w:w="1128"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24.</w:t>
      </w:r>
      <w:r>
        <w:rPr>
          <w:rFonts w:hint="eastAsia" w:ascii="方正小标宋_GBK" w:eastAsia="方正小标宋_GBK"/>
          <w:sz w:val="44"/>
          <w:szCs w:val="44"/>
        </w:rPr>
        <w:t>市人防办随机抽查事项清单</w:t>
      </w:r>
    </w:p>
    <w:p>
      <w:pPr>
        <w:adjustRightInd w:val="0"/>
        <w:snapToGrid w:val="0"/>
        <w:spacing w:line="340" w:lineRule="exact"/>
        <w:rPr>
          <w:rFonts w:ascii="仿宋_GB2312" w:eastAsia="仿宋_GB2312"/>
          <w:snapToGrid w:val="0"/>
          <w:sz w:val="24"/>
          <w:szCs w:val="24"/>
        </w:rPr>
      </w:pPr>
      <w:r>
        <w:rPr>
          <w:rFonts w:ascii="仿宋_GB2312" w:eastAsia="仿宋_GB2312"/>
          <w:snapToGrid w:val="0"/>
          <w:sz w:val="24"/>
          <w:szCs w:val="24"/>
        </w:rPr>
        <w:t xml:space="preserve"> </w:t>
      </w:r>
      <w:r>
        <w:rPr>
          <w:rFonts w:hint="eastAsia" w:ascii="仿宋_GB2312" w:eastAsia="仿宋_GB2312"/>
          <w:snapToGrid w:val="0"/>
          <w:sz w:val="24"/>
          <w:szCs w:val="24"/>
        </w:rPr>
        <w:t>抽查项目：</w:t>
      </w:r>
      <w:r>
        <w:rPr>
          <w:rFonts w:ascii="仿宋_GB2312" w:eastAsia="仿宋_GB2312"/>
          <w:snapToGrid w:val="0"/>
          <w:sz w:val="24"/>
          <w:szCs w:val="24"/>
        </w:rPr>
        <w:t xml:space="preserve"> 8</w:t>
      </w:r>
      <w:r>
        <w:rPr>
          <w:rFonts w:hint="eastAsia" w:ascii="仿宋_GB2312" w:eastAsia="仿宋_GB2312"/>
          <w:snapToGrid w:val="0"/>
          <w:sz w:val="24"/>
          <w:szCs w:val="24"/>
        </w:rPr>
        <w:t>个</w:t>
      </w:r>
      <w:r>
        <w:rPr>
          <w:rFonts w:ascii="仿宋_GB2312" w:eastAsia="仿宋_GB2312"/>
          <w:snapToGrid w:val="0"/>
          <w:sz w:val="24"/>
          <w:szCs w:val="24"/>
        </w:rPr>
        <w:t xml:space="preserve">                                              </w:t>
      </w:r>
    </w:p>
    <w:tbl>
      <w:tblPr>
        <w:tblStyle w:val="39"/>
        <w:tblW w:w="13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44"/>
        <w:gridCol w:w="1636"/>
        <w:gridCol w:w="2162"/>
        <w:gridCol w:w="3286"/>
        <w:gridCol w:w="497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9"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2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市人防办</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结合新建民用建筑修建防空地下室的监督检查</w:t>
            </w:r>
          </w:p>
        </w:tc>
        <w:tc>
          <w:tcPr>
            <w:tcW w:w="328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主要包括：材料审核查各阶段报建手续是否齐全有效；工程实体检查主要包括：防空地下室建设规模、防护功能、防护等级等条件是否按照人防主管部门核发的设计条件进行施工建设；工程主体建筑</w:t>
            </w:r>
            <w:r>
              <w:rPr>
                <w:rFonts w:ascii="仿宋_GB2312" w:eastAsia="仿宋_GB2312"/>
                <w:snapToGrid w:val="0"/>
                <w:szCs w:val="21"/>
              </w:rPr>
              <w:t xml:space="preserve"> </w:t>
            </w:r>
            <w:r>
              <w:rPr>
                <w:rFonts w:hint="eastAsia" w:ascii="仿宋_GB2312" w:eastAsia="仿宋_GB2312"/>
                <w:snapToGrid w:val="0"/>
                <w:szCs w:val="21"/>
              </w:rPr>
              <w:t>施工质量是否达到《防空地下</w:t>
            </w:r>
            <w:r>
              <w:rPr>
                <w:rFonts w:ascii="仿宋_GB2312" w:eastAsia="仿宋_GB2312"/>
                <w:snapToGrid w:val="0"/>
                <w:szCs w:val="21"/>
              </w:rPr>
              <w:t xml:space="preserve"> </w:t>
            </w:r>
            <w:r>
              <w:rPr>
                <w:rFonts w:hint="eastAsia" w:ascii="仿宋_GB2312" w:eastAsia="仿宋_GB2312"/>
                <w:snapToGrid w:val="0"/>
                <w:szCs w:val="21"/>
              </w:rPr>
              <w:t>室施工及验收标准》，附属设</w:t>
            </w:r>
            <w:r>
              <w:rPr>
                <w:rFonts w:ascii="仿宋_GB2312" w:eastAsia="仿宋_GB2312"/>
                <w:snapToGrid w:val="0"/>
                <w:szCs w:val="21"/>
              </w:rPr>
              <w:t xml:space="preserve"> </w:t>
            </w:r>
            <w:r>
              <w:rPr>
                <w:rFonts w:hint="eastAsia" w:ascii="仿宋_GB2312" w:eastAsia="仿宋_GB2312"/>
                <w:snapToGrid w:val="0"/>
                <w:szCs w:val="21"/>
              </w:rPr>
              <w:t>备设施满足《防护设备生产及</w:t>
            </w:r>
            <w:r>
              <w:rPr>
                <w:rFonts w:ascii="仿宋_GB2312" w:eastAsia="仿宋_GB2312"/>
                <w:snapToGrid w:val="0"/>
                <w:szCs w:val="21"/>
              </w:rPr>
              <w:t xml:space="preserve"> </w:t>
            </w:r>
            <w:r>
              <w:rPr>
                <w:rFonts w:hint="eastAsia" w:ascii="仿宋_GB2312" w:eastAsia="仿宋_GB2312"/>
                <w:snapToGrid w:val="0"/>
                <w:szCs w:val="21"/>
              </w:rPr>
              <w:t>安装质量验收标准》等国家标准规范要求。</w:t>
            </w:r>
          </w:p>
        </w:tc>
        <w:tc>
          <w:tcPr>
            <w:tcW w:w="497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、《中华人民共和国人民防空法》（</w:t>
            </w:r>
            <w:r>
              <w:rPr>
                <w:rFonts w:ascii="仿宋_GB2312" w:eastAsia="仿宋_GB2312"/>
                <w:snapToGrid w:val="0"/>
                <w:szCs w:val="21"/>
              </w:rPr>
              <w:t>1996</w:t>
            </w:r>
            <w:r>
              <w:rPr>
                <w:rFonts w:hint="eastAsia" w:ascii="仿宋_GB2312" w:eastAsia="仿宋_GB2312"/>
                <w:snapToGrid w:val="0"/>
                <w:szCs w:val="21"/>
              </w:rPr>
              <w:t>年国家主席令第</w:t>
            </w:r>
            <w:r>
              <w:rPr>
                <w:rFonts w:ascii="仿宋_GB2312" w:eastAsia="仿宋_GB2312"/>
                <w:snapToGrid w:val="0"/>
                <w:szCs w:val="21"/>
              </w:rPr>
              <w:t>78</w:t>
            </w:r>
            <w:r>
              <w:rPr>
                <w:rFonts w:hint="eastAsia" w:ascii="仿宋_GB2312" w:eastAsia="仿宋_GB2312"/>
                <w:snapToGrid w:val="0"/>
                <w:szCs w:val="21"/>
              </w:rPr>
              <w:t>号公布，</w:t>
            </w:r>
            <w:r>
              <w:rPr>
                <w:rFonts w:ascii="仿宋_GB2312" w:eastAsia="仿宋_GB2312"/>
                <w:snapToGrid w:val="0"/>
                <w:szCs w:val="21"/>
              </w:rPr>
              <w:t>2009</w:t>
            </w:r>
            <w:r>
              <w:rPr>
                <w:rFonts w:hint="eastAsia" w:ascii="仿宋_GB2312" w:eastAsia="仿宋_GB2312"/>
                <w:snapToGrid w:val="0"/>
                <w:szCs w:val="21"/>
              </w:rPr>
              <w:t>年国家主席令第</w:t>
            </w:r>
            <w:r>
              <w:rPr>
                <w:rFonts w:ascii="仿宋_GB2312" w:eastAsia="仿宋_GB2312"/>
                <w:snapToGrid w:val="0"/>
                <w:szCs w:val="21"/>
              </w:rPr>
              <w:t>18</w:t>
            </w:r>
            <w:r>
              <w:rPr>
                <w:rFonts w:hint="eastAsia" w:ascii="仿宋_GB2312" w:eastAsia="仿宋_GB2312"/>
                <w:snapToGrid w:val="0"/>
                <w:szCs w:val="21"/>
              </w:rPr>
              <w:t>号修正）第二十二条：城市新建民用建筑，按照国家有关规定修建战时可用于防空的地下室。</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、《广西壮族自治区实施〈中华人民共和国人民防空法〉办法》</w:t>
            </w:r>
            <w:r>
              <w:rPr>
                <w:rFonts w:ascii="仿宋_GB2312" w:eastAsia="仿宋_GB2312"/>
                <w:snapToGrid w:val="0"/>
                <w:szCs w:val="21"/>
              </w:rPr>
              <w:t>(</w:t>
            </w:r>
            <w:r>
              <w:rPr>
                <w:rFonts w:hint="eastAsia" w:ascii="仿宋_GB2312" w:eastAsia="仿宋_GB2312"/>
                <w:snapToGrid w:val="0"/>
                <w:szCs w:val="21"/>
              </w:rPr>
              <w:t>经</w:t>
            </w:r>
            <w:r>
              <w:rPr>
                <w:rFonts w:ascii="仿宋_GB2312" w:eastAsia="仿宋_GB2312"/>
                <w:snapToGrid w:val="0"/>
                <w:szCs w:val="21"/>
              </w:rPr>
              <w:t>1999</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29</w:t>
            </w:r>
            <w:r>
              <w:rPr>
                <w:rFonts w:hint="eastAsia" w:ascii="仿宋_GB2312" w:eastAsia="仿宋_GB2312"/>
                <w:snapToGrid w:val="0"/>
                <w:szCs w:val="21"/>
              </w:rPr>
              <w:t>日广西壮族自治区九届人大常委会第</w:t>
            </w:r>
            <w:r>
              <w:rPr>
                <w:rFonts w:ascii="仿宋_GB2312" w:eastAsia="仿宋_GB2312"/>
                <w:snapToGrid w:val="0"/>
                <w:szCs w:val="21"/>
              </w:rPr>
              <w:t>11</w:t>
            </w:r>
            <w:r>
              <w:rPr>
                <w:rFonts w:hint="eastAsia" w:ascii="仿宋_GB2312" w:eastAsia="仿宋_GB2312"/>
                <w:snapToGrid w:val="0"/>
                <w:szCs w:val="21"/>
              </w:rPr>
              <w:t>次会议通过；根据</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7</w:t>
            </w:r>
            <w:r>
              <w:rPr>
                <w:rFonts w:hint="eastAsia" w:ascii="仿宋_GB2312" w:eastAsia="仿宋_GB2312"/>
                <w:snapToGrid w:val="0"/>
                <w:szCs w:val="21"/>
              </w:rPr>
              <w:t>月</w:t>
            </w:r>
            <w:r>
              <w:rPr>
                <w:rFonts w:ascii="仿宋_GB2312" w:eastAsia="仿宋_GB2312"/>
                <w:snapToGrid w:val="0"/>
                <w:szCs w:val="21"/>
              </w:rPr>
              <w:t>31</w:t>
            </w:r>
            <w:r>
              <w:rPr>
                <w:rFonts w:hint="eastAsia" w:ascii="仿宋_GB2312" w:eastAsia="仿宋_GB2312"/>
                <w:snapToGrid w:val="0"/>
                <w:szCs w:val="21"/>
              </w:rPr>
              <w:t>日广西壮族自治区十届人大常委会第</w:t>
            </w:r>
            <w:r>
              <w:rPr>
                <w:rFonts w:ascii="仿宋_GB2312" w:eastAsia="仿宋_GB2312"/>
                <w:snapToGrid w:val="0"/>
                <w:szCs w:val="21"/>
              </w:rPr>
              <w:t>9</w:t>
            </w:r>
            <w:r>
              <w:rPr>
                <w:rFonts w:hint="eastAsia" w:ascii="仿宋_GB2312" w:eastAsia="仿宋_GB2312"/>
                <w:snapToGrid w:val="0"/>
                <w:szCs w:val="21"/>
              </w:rPr>
              <w:t>次会议关于修改《广西壮族自治区实施〈中华人民共和国人民防空法〉办法》的决定修正；</w:t>
            </w:r>
            <w:r>
              <w:rPr>
                <w:rFonts w:ascii="仿宋_GB2312" w:eastAsia="仿宋_GB2312"/>
                <w:snapToGrid w:val="0"/>
                <w:szCs w:val="21"/>
              </w:rPr>
              <w:t>2011</w:t>
            </w:r>
            <w:r>
              <w:rPr>
                <w:rFonts w:hint="eastAsia" w:ascii="仿宋_GB2312" w:eastAsia="仿宋_GB2312"/>
                <w:snapToGrid w:val="0"/>
                <w:szCs w:val="21"/>
              </w:rPr>
              <w:t>年广西壮族自治区第十一届人大常委会第</w:t>
            </w:r>
            <w:r>
              <w:rPr>
                <w:rFonts w:ascii="仿宋_GB2312" w:eastAsia="仿宋_GB2312"/>
                <w:snapToGrid w:val="0"/>
                <w:szCs w:val="21"/>
              </w:rPr>
              <w:t>41</w:t>
            </w:r>
            <w:r>
              <w:rPr>
                <w:rFonts w:hint="eastAsia" w:ascii="仿宋_GB2312" w:eastAsia="仿宋_GB2312"/>
                <w:snapToGrid w:val="0"/>
                <w:szCs w:val="21"/>
              </w:rPr>
              <w:t>号公告第二次修正）第十五条</w:t>
            </w:r>
            <w:r>
              <w:rPr>
                <w:rFonts w:ascii="仿宋_GB2312" w:eastAsia="仿宋_GB2312"/>
                <w:snapToGrid w:val="0"/>
                <w:szCs w:val="21"/>
              </w:rPr>
              <w:t xml:space="preserve">  </w:t>
            </w:r>
            <w:r>
              <w:rPr>
                <w:rFonts w:hint="eastAsia" w:ascii="仿宋_GB2312" w:eastAsia="仿宋_GB2312"/>
                <w:snapToGrid w:val="0"/>
                <w:szCs w:val="21"/>
              </w:rPr>
              <w:t>城市规划区内新建民用建筑，各类开发区、工业园区、保税区、重要经济目标区和高校新校区新建民用建筑，应当按照国家有关要求和标准修建战时可用于防空的地下室（以下简称防空地下室）。　　　　　　　　　　　　　　　</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第十七条</w:t>
            </w:r>
            <w:r>
              <w:rPr>
                <w:rFonts w:ascii="仿宋_GB2312" w:eastAsia="仿宋_GB2312"/>
                <w:snapToGrid w:val="0"/>
                <w:szCs w:val="21"/>
              </w:rPr>
              <w:t xml:space="preserve">  </w:t>
            </w:r>
            <w:r>
              <w:rPr>
                <w:rFonts w:hint="eastAsia" w:ascii="仿宋_GB2312" w:eastAsia="仿宋_GB2312"/>
                <w:snapToGrid w:val="0"/>
                <w:szCs w:val="21"/>
              </w:rPr>
              <w:t>依法应当结合民用建筑修建的防空地下室，建设单位应当将其与主体工程同步修建，其建设规模和投资规模纳入基本建设计划。</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971"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8"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2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市人防办</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结合新建民用建筑修建防空地下室的监督检查</w:t>
            </w:r>
          </w:p>
        </w:tc>
        <w:tc>
          <w:tcPr>
            <w:tcW w:w="328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主要包括：材料审核查各阶段报建手续是否齐全有效；工程实体检查主要包括：防空地下室建设规模、防护功能、防护等级等条件是否按照人防主管部门核发的设计条件进行施工建设；工程主体建筑施工质量是否达到《防空地下室施工及验收标准》，附属设备设施满足《防护设备生产及安装质量验收标准》等国家标准规范要求。</w:t>
            </w:r>
          </w:p>
        </w:tc>
        <w:tc>
          <w:tcPr>
            <w:tcW w:w="497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、《中华人民共和国人民防空法》（</w:t>
            </w:r>
            <w:r>
              <w:rPr>
                <w:rFonts w:ascii="仿宋_GB2312" w:eastAsia="仿宋_GB2312"/>
                <w:snapToGrid w:val="0"/>
                <w:szCs w:val="21"/>
              </w:rPr>
              <w:t>1996</w:t>
            </w:r>
            <w:r>
              <w:rPr>
                <w:rFonts w:hint="eastAsia" w:ascii="仿宋_GB2312" w:eastAsia="仿宋_GB2312"/>
                <w:snapToGrid w:val="0"/>
                <w:szCs w:val="21"/>
              </w:rPr>
              <w:t>年国家主席令第</w:t>
            </w:r>
            <w:r>
              <w:rPr>
                <w:rFonts w:ascii="仿宋_GB2312" w:eastAsia="仿宋_GB2312"/>
                <w:snapToGrid w:val="0"/>
                <w:szCs w:val="21"/>
              </w:rPr>
              <w:t>78</w:t>
            </w:r>
            <w:r>
              <w:rPr>
                <w:rFonts w:hint="eastAsia" w:ascii="仿宋_GB2312" w:eastAsia="仿宋_GB2312"/>
                <w:snapToGrid w:val="0"/>
                <w:szCs w:val="21"/>
              </w:rPr>
              <w:t>号公布，</w:t>
            </w:r>
            <w:r>
              <w:rPr>
                <w:rFonts w:ascii="仿宋_GB2312" w:eastAsia="仿宋_GB2312"/>
                <w:snapToGrid w:val="0"/>
                <w:szCs w:val="21"/>
              </w:rPr>
              <w:t>2009</w:t>
            </w:r>
            <w:r>
              <w:rPr>
                <w:rFonts w:hint="eastAsia" w:ascii="仿宋_GB2312" w:eastAsia="仿宋_GB2312"/>
                <w:snapToGrid w:val="0"/>
                <w:szCs w:val="21"/>
              </w:rPr>
              <w:t>年国家主席令第</w:t>
            </w:r>
            <w:r>
              <w:rPr>
                <w:rFonts w:ascii="仿宋_GB2312" w:eastAsia="仿宋_GB2312"/>
                <w:snapToGrid w:val="0"/>
                <w:szCs w:val="21"/>
              </w:rPr>
              <w:t>18</w:t>
            </w:r>
            <w:r>
              <w:rPr>
                <w:rFonts w:hint="eastAsia" w:ascii="仿宋_GB2312" w:eastAsia="仿宋_GB2312"/>
                <w:snapToGrid w:val="0"/>
                <w:szCs w:val="21"/>
              </w:rPr>
              <w:t>号修正）第二十二条：城市新建民用建筑，按照国家有关规定修建战时可用于防空的地下室。</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、《广西壮族自治区实施〈中华人民共和国人民防空法〉办法》</w:t>
            </w:r>
            <w:r>
              <w:rPr>
                <w:rFonts w:ascii="仿宋_GB2312" w:eastAsia="仿宋_GB2312"/>
                <w:snapToGrid w:val="0"/>
                <w:szCs w:val="21"/>
              </w:rPr>
              <w:t>(</w:t>
            </w:r>
            <w:r>
              <w:rPr>
                <w:rFonts w:hint="eastAsia" w:ascii="仿宋_GB2312" w:eastAsia="仿宋_GB2312"/>
                <w:snapToGrid w:val="0"/>
                <w:szCs w:val="21"/>
              </w:rPr>
              <w:t>经</w:t>
            </w:r>
            <w:r>
              <w:rPr>
                <w:rFonts w:ascii="仿宋_GB2312" w:eastAsia="仿宋_GB2312"/>
                <w:snapToGrid w:val="0"/>
                <w:szCs w:val="21"/>
              </w:rPr>
              <w:t>1999</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29</w:t>
            </w:r>
            <w:r>
              <w:rPr>
                <w:rFonts w:hint="eastAsia" w:ascii="仿宋_GB2312" w:eastAsia="仿宋_GB2312"/>
                <w:snapToGrid w:val="0"/>
                <w:szCs w:val="21"/>
              </w:rPr>
              <w:t>日广西壮族自治区九届人大常委会第</w:t>
            </w:r>
            <w:r>
              <w:rPr>
                <w:rFonts w:ascii="仿宋_GB2312" w:eastAsia="仿宋_GB2312"/>
                <w:snapToGrid w:val="0"/>
                <w:szCs w:val="21"/>
              </w:rPr>
              <w:t>11</w:t>
            </w:r>
            <w:r>
              <w:rPr>
                <w:rFonts w:hint="eastAsia" w:ascii="仿宋_GB2312" w:eastAsia="仿宋_GB2312"/>
                <w:snapToGrid w:val="0"/>
                <w:szCs w:val="21"/>
              </w:rPr>
              <w:t>次会议通过；根据</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7</w:t>
            </w:r>
            <w:r>
              <w:rPr>
                <w:rFonts w:hint="eastAsia" w:ascii="仿宋_GB2312" w:eastAsia="仿宋_GB2312"/>
                <w:snapToGrid w:val="0"/>
                <w:szCs w:val="21"/>
              </w:rPr>
              <w:t>月</w:t>
            </w:r>
            <w:r>
              <w:rPr>
                <w:rFonts w:ascii="仿宋_GB2312" w:eastAsia="仿宋_GB2312"/>
                <w:snapToGrid w:val="0"/>
                <w:szCs w:val="21"/>
              </w:rPr>
              <w:t>31</w:t>
            </w:r>
            <w:r>
              <w:rPr>
                <w:rFonts w:hint="eastAsia" w:ascii="仿宋_GB2312" w:eastAsia="仿宋_GB2312"/>
                <w:snapToGrid w:val="0"/>
                <w:szCs w:val="21"/>
              </w:rPr>
              <w:t>日广西壮族自治区十届人大常委会第</w:t>
            </w:r>
            <w:r>
              <w:rPr>
                <w:rFonts w:ascii="仿宋_GB2312" w:eastAsia="仿宋_GB2312"/>
                <w:snapToGrid w:val="0"/>
                <w:szCs w:val="21"/>
              </w:rPr>
              <w:t>9</w:t>
            </w:r>
            <w:r>
              <w:rPr>
                <w:rFonts w:hint="eastAsia" w:ascii="仿宋_GB2312" w:eastAsia="仿宋_GB2312"/>
                <w:snapToGrid w:val="0"/>
                <w:szCs w:val="21"/>
              </w:rPr>
              <w:t>次会议关于修改《广西壮族自治区实施〈中华人民共和国人民防空法〉办法》的决定修正；</w:t>
            </w:r>
            <w:r>
              <w:rPr>
                <w:rFonts w:ascii="仿宋_GB2312" w:eastAsia="仿宋_GB2312"/>
                <w:snapToGrid w:val="0"/>
                <w:szCs w:val="21"/>
              </w:rPr>
              <w:t>2011</w:t>
            </w:r>
            <w:r>
              <w:rPr>
                <w:rFonts w:hint="eastAsia" w:ascii="仿宋_GB2312" w:eastAsia="仿宋_GB2312"/>
                <w:snapToGrid w:val="0"/>
                <w:szCs w:val="21"/>
              </w:rPr>
              <w:t>年广西壮族自治区第十一届人大常委会第</w:t>
            </w:r>
            <w:r>
              <w:rPr>
                <w:rFonts w:ascii="仿宋_GB2312" w:eastAsia="仿宋_GB2312"/>
                <w:snapToGrid w:val="0"/>
                <w:szCs w:val="21"/>
              </w:rPr>
              <w:t>41</w:t>
            </w:r>
            <w:r>
              <w:rPr>
                <w:rFonts w:hint="eastAsia" w:ascii="仿宋_GB2312" w:eastAsia="仿宋_GB2312"/>
                <w:snapToGrid w:val="0"/>
                <w:szCs w:val="21"/>
              </w:rPr>
              <w:t>号公告第二次修正）第十五条城市规划区内新建民用建筑，各类开发区、工业园区、保税区、重要经济目标区和高校新校区新建民用建筑，应当按照国家有关要求和标准修建战时可用于防空的地下室（以下简称防空地下室）。</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第十七条依法应当结合民用建筑修建的防空地下室，建设单位应当将其与主体工程同步修建，其建设规模和投资规模纳入基本建设计划。</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971"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17"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2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市人防办</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人防工程防护（防化）设备生产企业监督检查</w:t>
            </w:r>
          </w:p>
        </w:tc>
        <w:tc>
          <w:tcPr>
            <w:tcW w:w="328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是否有转让、冒用、买卖、出租或使用伪造的许可资质的行为；</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是否无正规图纸或私改图纸生产；</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是否允许其他企业挂靠生产或套牌销售；</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是否偷工减料或制假售假；</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是否有严重质量问题；</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是否超出许可范围生产；</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是否有生产的人防工程防护设备不达标；</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8.</w:t>
            </w:r>
            <w:r>
              <w:rPr>
                <w:rFonts w:hint="eastAsia" w:ascii="仿宋_GB2312" w:eastAsia="仿宋_GB2312"/>
                <w:snapToGrid w:val="0"/>
                <w:szCs w:val="21"/>
              </w:rPr>
              <w:t>企业从业能力是否达到标准要求；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9.</w:t>
            </w:r>
            <w:r>
              <w:rPr>
                <w:rFonts w:hint="eastAsia" w:ascii="仿宋_GB2312" w:eastAsia="仿宋_GB2312"/>
                <w:snapToGrid w:val="0"/>
                <w:szCs w:val="21"/>
              </w:rPr>
              <w:t>检查企业生产质量控制体系、操作规程、安全生产措施、各项制度是否完善并落实；</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10.</w:t>
            </w:r>
            <w:r>
              <w:rPr>
                <w:rFonts w:hint="eastAsia" w:ascii="仿宋_GB2312" w:eastAsia="仿宋_GB2312"/>
                <w:snapToGrid w:val="0"/>
                <w:szCs w:val="21"/>
              </w:rPr>
              <w:t>检查产品出厂质量自检制度是否落实；</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11.</w:t>
            </w:r>
            <w:r>
              <w:rPr>
                <w:rFonts w:hint="eastAsia" w:ascii="仿宋_GB2312" w:eastAsia="仿宋_GB2312"/>
                <w:snapToGrid w:val="0"/>
                <w:szCs w:val="21"/>
              </w:rPr>
              <w:t>企业安装项目质量抽查检查；</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12.</w:t>
            </w:r>
            <w:r>
              <w:rPr>
                <w:rFonts w:hint="eastAsia" w:ascii="仿宋_GB2312" w:eastAsia="仿宋_GB2312"/>
                <w:snapToGrid w:val="0"/>
                <w:szCs w:val="21"/>
              </w:rPr>
              <w:t>检查企业是否有人防标准图集和规范标准；</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13.</w:t>
            </w:r>
            <w:r>
              <w:rPr>
                <w:rFonts w:hint="eastAsia" w:ascii="仿宋_GB2312" w:eastAsia="仿宋_GB2312"/>
                <w:snapToGrid w:val="0"/>
                <w:szCs w:val="21"/>
              </w:rPr>
              <w:t>企业诚信评价监督；</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497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《国务院对确需保留的行政审批项目设定行政许可的决定》（国务院令第</w:t>
            </w:r>
            <w:r>
              <w:rPr>
                <w:rFonts w:ascii="仿宋_GB2312" w:eastAsia="仿宋_GB2312"/>
                <w:snapToGrid w:val="0"/>
                <w:szCs w:val="21"/>
              </w:rPr>
              <w:t>412</w:t>
            </w:r>
            <w:r>
              <w:rPr>
                <w:rFonts w:hint="eastAsia" w:ascii="仿宋_GB2312" w:eastAsia="仿宋_GB2312"/>
                <w:snapToGrid w:val="0"/>
                <w:szCs w:val="21"/>
              </w:rPr>
              <w:t>号）国务院决定对确需保留的行政审批项目设定行政许可的目录第</w:t>
            </w:r>
            <w:r>
              <w:rPr>
                <w:rFonts w:ascii="仿宋_GB2312" w:eastAsia="仿宋_GB2312"/>
                <w:snapToGrid w:val="0"/>
                <w:szCs w:val="21"/>
              </w:rPr>
              <w:t>498</w:t>
            </w:r>
            <w:r>
              <w:rPr>
                <w:rFonts w:hint="eastAsia" w:ascii="仿宋_GB2312" w:eastAsia="仿宋_GB2312"/>
                <w:snapToGrid w:val="0"/>
                <w:szCs w:val="21"/>
              </w:rPr>
              <w:t>项：人民防空工程防护设备定点生产企业资格认定。</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《广西壮族自治区实施〈中华人民共和国人民防空法〉办法》　第二十三条人民防空工程的设计、施工、监理、施工图设计文件审查和防护设备生产及产品检测，应当由具有相应资质的单位承担。</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人民防空工程设计、监理、施工图设计文件审查和防护设备生产及产品检测单位的资质或者资格的审批按照有关法律、法规执行。</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《广西壮族自治区实施〈中华人民共和国人民防空法〉办法》第二十四条：防空地下室所需的防护设备应当符合国家规定的标准，并在工程施工中同步安装到位。</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《人民防空专用设备生产安装管理暂行办法》（国人防﹝</w:t>
            </w:r>
            <w:r>
              <w:rPr>
                <w:rFonts w:ascii="仿宋_GB2312" w:eastAsia="仿宋_GB2312"/>
                <w:snapToGrid w:val="0"/>
                <w:szCs w:val="21"/>
              </w:rPr>
              <w:t>2014</w:t>
            </w:r>
            <w:r>
              <w:rPr>
                <w:rFonts w:hint="eastAsia" w:ascii="仿宋_GB2312" w:eastAsia="仿宋_GB2312"/>
                <w:snapToGrid w:val="0"/>
                <w:szCs w:val="21"/>
              </w:rPr>
              <w:t>﹞</w:t>
            </w:r>
            <w:r>
              <w:rPr>
                <w:rFonts w:ascii="仿宋_GB2312" w:eastAsia="仿宋_GB2312"/>
                <w:snapToGrid w:val="0"/>
                <w:szCs w:val="21"/>
              </w:rPr>
              <w:t>438</w:t>
            </w:r>
            <w:r>
              <w:rPr>
                <w:rFonts w:hint="eastAsia" w:ascii="仿宋_GB2312" w:eastAsia="仿宋_GB2312"/>
                <w:snapToGrid w:val="0"/>
                <w:szCs w:val="21"/>
              </w:rPr>
              <w:t>号）</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第四条第二款：县级以上地方人民政府人民防空主管部门负责本行政区域的人防设备生产安装管理工作。</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关于印发《广西壮族自治区人防工程防护设备质量管理办法》的通知（桂人防办字〔</w:t>
            </w:r>
            <w:r>
              <w:rPr>
                <w:rFonts w:ascii="仿宋_GB2312" w:eastAsia="仿宋_GB2312"/>
                <w:snapToGrid w:val="0"/>
                <w:szCs w:val="21"/>
              </w:rPr>
              <w:t>2011</w:t>
            </w:r>
            <w:r>
              <w:rPr>
                <w:rFonts w:hint="eastAsia" w:ascii="仿宋_GB2312" w:eastAsia="仿宋_GB2312"/>
                <w:snapToGrid w:val="0"/>
                <w:szCs w:val="21"/>
              </w:rPr>
              <w:t>〕</w:t>
            </w:r>
            <w:r>
              <w:rPr>
                <w:rFonts w:ascii="仿宋_GB2312" w:eastAsia="仿宋_GB2312"/>
                <w:snapToGrid w:val="0"/>
                <w:szCs w:val="21"/>
              </w:rPr>
              <w:t>75</w:t>
            </w:r>
            <w:r>
              <w:rPr>
                <w:rFonts w:hint="eastAsia" w:ascii="仿宋_GB2312" w:eastAsia="仿宋_GB2312"/>
                <w:snapToGrid w:val="0"/>
                <w:szCs w:val="21"/>
              </w:rPr>
              <w:t>号）。</w:t>
            </w:r>
          </w:p>
        </w:tc>
        <w:tc>
          <w:tcPr>
            <w:tcW w:w="971"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29"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2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市人防办</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人防工程监理企业监督检查</w:t>
            </w:r>
          </w:p>
        </w:tc>
        <w:tc>
          <w:tcPr>
            <w:tcW w:w="328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有无超越本单位资质范围承揽人防工程监理业务；人防监理人员是否符合本单位资质等级要求；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在监工程人防监理人员配备及现场监理人员履行职责情况；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人防工程监理单位与被监理人防工程的施工承包单位以及建筑材料、建筑构配件和设备供应单位有无隶属关系或者其他利害关系；</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人防工程监理单位有无允许其他单位或者个人以本单位名义承揽人防工程；</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企业从业能力是否符合资质要求；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企业质量控制体系、各项制度是否健全完善并落实；</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抽查检查监理的工程实体质量；</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8.</w:t>
            </w:r>
            <w:r>
              <w:rPr>
                <w:rFonts w:hint="eastAsia" w:ascii="仿宋_GB2312" w:eastAsia="仿宋_GB2312"/>
                <w:snapToGrid w:val="0"/>
                <w:szCs w:val="21"/>
              </w:rPr>
              <w:t>抽查监理资料手续是否符合要求；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9.</w:t>
            </w:r>
            <w:r>
              <w:rPr>
                <w:rFonts w:hint="eastAsia" w:ascii="仿宋_GB2312" w:eastAsia="仿宋_GB2312"/>
                <w:snapToGrid w:val="0"/>
                <w:szCs w:val="21"/>
              </w:rPr>
              <w:t>检查企业是否有人防标准规范；</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10.</w:t>
            </w:r>
            <w:r>
              <w:rPr>
                <w:rFonts w:hint="eastAsia" w:ascii="仿宋_GB2312" w:eastAsia="仿宋_GB2312"/>
                <w:snapToGrid w:val="0"/>
                <w:szCs w:val="21"/>
              </w:rPr>
              <w:t>企业的诚信评价监督</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497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《国务院对确需保留的行政审批项目设定行政许可的决定》（国务院令第</w:t>
            </w:r>
            <w:r>
              <w:rPr>
                <w:rFonts w:ascii="仿宋_GB2312" w:eastAsia="仿宋_GB2312"/>
                <w:snapToGrid w:val="0"/>
                <w:szCs w:val="21"/>
              </w:rPr>
              <w:t>412</w:t>
            </w:r>
            <w:r>
              <w:rPr>
                <w:rFonts w:hint="eastAsia" w:ascii="仿宋_GB2312" w:eastAsia="仿宋_GB2312"/>
                <w:snapToGrid w:val="0"/>
                <w:szCs w:val="21"/>
              </w:rPr>
              <w:t>号）国务院决定对确需保留的行政审批项目设定行政许可的目录第</w:t>
            </w:r>
            <w:r>
              <w:rPr>
                <w:rFonts w:ascii="仿宋_GB2312" w:eastAsia="仿宋_GB2312"/>
                <w:snapToGrid w:val="0"/>
                <w:szCs w:val="21"/>
              </w:rPr>
              <w:t>500</w:t>
            </w:r>
            <w:r>
              <w:rPr>
                <w:rFonts w:hint="eastAsia" w:ascii="仿宋_GB2312" w:eastAsia="仿宋_GB2312"/>
                <w:snapToGrid w:val="0"/>
                <w:szCs w:val="21"/>
              </w:rPr>
              <w:t>项：人民防空工程监理资质认定；</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《关于第六批取消和调整行政审批项目的决定》国务院（国发〔</w:t>
            </w:r>
            <w:r>
              <w:rPr>
                <w:rFonts w:ascii="仿宋_GB2312" w:eastAsia="仿宋_GB2312"/>
                <w:snapToGrid w:val="0"/>
                <w:szCs w:val="21"/>
              </w:rPr>
              <w:t>2012</w:t>
            </w:r>
            <w:r>
              <w:rPr>
                <w:rFonts w:hint="eastAsia" w:ascii="仿宋_GB2312" w:eastAsia="仿宋_GB2312"/>
                <w:snapToGrid w:val="0"/>
                <w:szCs w:val="21"/>
              </w:rPr>
              <w:t>〕</w:t>
            </w:r>
            <w:r>
              <w:rPr>
                <w:rFonts w:ascii="仿宋_GB2312" w:eastAsia="仿宋_GB2312"/>
                <w:snapToGrid w:val="0"/>
                <w:szCs w:val="21"/>
              </w:rPr>
              <w:t>52</w:t>
            </w:r>
            <w:r>
              <w:rPr>
                <w:rFonts w:hint="eastAsia" w:ascii="仿宋_GB2312" w:eastAsia="仿宋_GB2312"/>
                <w:snapToGrid w:val="0"/>
                <w:szCs w:val="21"/>
              </w:rPr>
              <w:t>号）国务院决定调整的行政审批项目目录</w:t>
            </w:r>
            <w:r>
              <w:rPr>
                <w:rFonts w:ascii="仿宋_GB2312" w:eastAsia="仿宋_GB2312"/>
                <w:snapToGrid w:val="0"/>
                <w:szCs w:val="21"/>
              </w:rPr>
              <w:t>——</w:t>
            </w:r>
            <w:r>
              <w:rPr>
                <w:rFonts w:hint="eastAsia" w:ascii="仿宋_GB2312" w:eastAsia="仿宋_GB2312"/>
                <w:snapToGrid w:val="0"/>
                <w:szCs w:val="21"/>
              </w:rPr>
              <w:t>（一）下放管理层级的行政审批项目第</w:t>
            </w:r>
            <w:r>
              <w:rPr>
                <w:rFonts w:ascii="仿宋_GB2312" w:eastAsia="仿宋_GB2312"/>
                <w:snapToGrid w:val="0"/>
                <w:szCs w:val="21"/>
              </w:rPr>
              <w:t>116</w:t>
            </w:r>
            <w:r>
              <w:rPr>
                <w:rFonts w:hint="eastAsia" w:ascii="仿宋_GB2312" w:eastAsia="仿宋_GB2312"/>
                <w:snapToGrid w:val="0"/>
                <w:szCs w:val="21"/>
              </w:rPr>
              <w:t>项：人民防空工程监理乙级以下资质认定，从国家人防办下放到省级人防办。</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《人防工程监理行政许可资质管理办法》（国人防〔</w:t>
            </w:r>
            <w:r>
              <w:rPr>
                <w:rFonts w:ascii="仿宋_GB2312" w:eastAsia="仿宋_GB2312"/>
                <w:snapToGrid w:val="0"/>
                <w:szCs w:val="21"/>
              </w:rPr>
              <w:t>2013</w:t>
            </w:r>
            <w:r>
              <w:rPr>
                <w:rFonts w:hint="eastAsia" w:ascii="仿宋_GB2312" w:eastAsia="仿宋_GB2312"/>
                <w:snapToGrid w:val="0"/>
                <w:szCs w:val="21"/>
              </w:rPr>
              <w:t>〕</w:t>
            </w:r>
            <w:r>
              <w:rPr>
                <w:rFonts w:ascii="仿宋_GB2312" w:eastAsia="仿宋_GB2312"/>
                <w:snapToGrid w:val="0"/>
                <w:szCs w:val="21"/>
              </w:rPr>
              <w:t>227</w:t>
            </w:r>
            <w:r>
              <w:rPr>
                <w:rFonts w:hint="eastAsia" w:ascii="仿宋_GB2312" w:eastAsia="仿宋_GB2312"/>
                <w:snapToGrid w:val="0"/>
                <w:szCs w:val="21"/>
              </w:rPr>
              <w:t>号）第三十六条人防工程监理单位有下列情形之一，应取消其许可资质，并依法给予行政处罚；构成犯罪的，依法追究刑事责任：</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（一）资质证书有效期届满未按规定申请延续的；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（二）涂改、倒卖、出租、出借或者以其他形式非法转让人防监理许可资质证书的；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（三）非法转让人防工程监理业务的；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（四）超出规定的业务范围从事人防工程监理活动的；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（五）故意损害建设单位和施工承包单位利益的；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（六）年检不合格，经整改达不到要求的；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（七）依法终止经营活动的；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（八）法律法规明确应当取消资质的其他情形。</w:t>
            </w:r>
          </w:p>
        </w:tc>
        <w:tc>
          <w:tcPr>
            <w:tcW w:w="971"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7"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2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市人防办</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人防专业工程设计企业监督检查</w:t>
            </w:r>
          </w:p>
        </w:tc>
        <w:tc>
          <w:tcPr>
            <w:tcW w:w="328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检查相关企业是否取得人防工程设计资质证书并在资质证书范围内承接人防工程设计业务；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检查人防工程设计人员是否具备从业资格及提供服务质量情况；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检查有无超越本单位资质范围承揽人防工程设计业务；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检查有无允许其他单位或者个人以本单位名义承揽人防工程设计业务；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检查有无未按照工程建设强制性标准进行设计的情况；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企业从业能力是否符合资质要求；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检查企业的标准规范是否齐全并在现行中；</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8.</w:t>
            </w:r>
            <w:r>
              <w:rPr>
                <w:rFonts w:hint="eastAsia" w:ascii="仿宋_GB2312" w:eastAsia="仿宋_GB2312"/>
                <w:snapToGrid w:val="0"/>
                <w:szCs w:val="21"/>
              </w:rPr>
              <w:t>检查各项制度是否健全完善并落实；</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9.</w:t>
            </w:r>
            <w:r>
              <w:rPr>
                <w:rFonts w:hint="eastAsia" w:ascii="仿宋_GB2312" w:eastAsia="仿宋_GB2312"/>
                <w:snapToGrid w:val="0"/>
                <w:szCs w:val="21"/>
              </w:rPr>
              <w:t>企业的诚信评价监督。</w:t>
            </w:r>
          </w:p>
        </w:tc>
        <w:tc>
          <w:tcPr>
            <w:tcW w:w="497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《国务院对确需保留的行政审批项目设定行政许可的决定》（国务院令第</w:t>
            </w:r>
            <w:r>
              <w:rPr>
                <w:rFonts w:ascii="仿宋_GB2312" w:eastAsia="仿宋_GB2312"/>
                <w:snapToGrid w:val="0"/>
                <w:szCs w:val="21"/>
              </w:rPr>
              <w:t>412</w:t>
            </w:r>
            <w:r>
              <w:rPr>
                <w:rFonts w:hint="eastAsia" w:ascii="仿宋_GB2312" w:eastAsia="仿宋_GB2312"/>
                <w:snapToGrid w:val="0"/>
                <w:szCs w:val="21"/>
              </w:rPr>
              <w:t>号）第</w:t>
            </w:r>
            <w:r>
              <w:rPr>
                <w:rFonts w:ascii="仿宋_GB2312" w:eastAsia="仿宋_GB2312"/>
                <w:snapToGrid w:val="0"/>
                <w:szCs w:val="21"/>
              </w:rPr>
              <w:t>499</w:t>
            </w:r>
            <w:r>
              <w:rPr>
                <w:rFonts w:hint="eastAsia" w:ascii="仿宋_GB2312" w:eastAsia="仿宋_GB2312"/>
                <w:snapToGrid w:val="0"/>
                <w:szCs w:val="21"/>
              </w:rPr>
              <w:t>项。</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《关于第六批取消和调整行政审批项目的决定》国务院（国发〔</w:t>
            </w:r>
            <w:r>
              <w:rPr>
                <w:rFonts w:ascii="仿宋_GB2312" w:eastAsia="仿宋_GB2312"/>
                <w:snapToGrid w:val="0"/>
                <w:szCs w:val="21"/>
              </w:rPr>
              <w:t>2012</w:t>
            </w:r>
            <w:r>
              <w:rPr>
                <w:rFonts w:hint="eastAsia" w:ascii="仿宋_GB2312" w:eastAsia="仿宋_GB2312"/>
                <w:snapToGrid w:val="0"/>
                <w:szCs w:val="21"/>
              </w:rPr>
              <w:t>〕</w:t>
            </w:r>
            <w:r>
              <w:rPr>
                <w:rFonts w:ascii="仿宋_GB2312" w:eastAsia="仿宋_GB2312"/>
                <w:snapToGrid w:val="0"/>
                <w:szCs w:val="21"/>
              </w:rPr>
              <w:t>52</w:t>
            </w:r>
            <w:r>
              <w:rPr>
                <w:rFonts w:hint="eastAsia" w:ascii="仿宋_GB2312" w:eastAsia="仿宋_GB2312"/>
                <w:snapToGrid w:val="0"/>
                <w:szCs w:val="21"/>
              </w:rPr>
              <w:t>号）国务院决定调整的行政审批项目目录</w:t>
            </w:r>
            <w:r>
              <w:rPr>
                <w:rFonts w:ascii="仿宋_GB2312" w:eastAsia="仿宋_GB2312"/>
                <w:snapToGrid w:val="0"/>
                <w:szCs w:val="21"/>
              </w:rPr>
              <w:t>——</w:t>
            </w:r>
            <w:r>
              <w:rPr>
                <w:rFonts w:hint="eastAsia" w:ascii="仿宋_GB2312" w:eastAsia="仿宋_GB2312"/>
                <w:snapToGrid w:val="0"/>
                <w:szCs w:val="21"/>
              </w:rPr>
              <w:t>（一）下放管理层级的行政审批项目第</w:t>
            </w:r>
            <w:r>
              <w:rPr>
                <w:rFonts w:ascii="仿宋_GB2312" w:eastAsia="仿宋_GB2312"/>
                <w:snapToGrid w:val="0"/>
                <w:szCs w:val="21"/>
              </w:rPr>
              <w:t>115</w:t>
            </w:r>
            <w:r>
              <w:rPr>
                <w:rFonts w:hint="eastAsia" w:ascii="仿宋_GB2312" w:eastAsia="仿宋_GB2312"/>
                <w:snapToGrid w:val="0"/>
                <w:szCs w:val="21"/>
              </w:rPr>
              <w:t>项：人民防空工程设计乙级资质认定，从国家人防办下放到省级人防办。</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建设工程质量管理条例》第六十条：违反本条例规定，勘察、设计、施工、工程监理单位超越本单位资质等级承揽工程的，责令停止违法行为，对勘察、设计单位或者工程监理单位处合同约定的勘察费、设计费或者监理酬金</w:t>
            </w:r>
            <w:r>
              <w:rPr>
                <w:rFonts w:ascii="仿宋_GB2312" w:eastAsia="仿宋_GB2312"/>
                <w:snapToGrid w:val="0"/>
                <w:szCs w:val="21"/>
              </w:rPr>
              <w:t>1</w:t>
            </w:r>
            <w:r>
              <w:rPr>
                <w:rFonts w:hint="eastAsia" w:ascii="仿宋_GB2312" w:eastAsia="仿宋_GB2312"/>
                <w:snapToGrid w:val="0"/>
                <w:szCs w:val="21"/>
              </w:rPr>
              <w:t>倍以上</w:t>
            </w:r>
            <w:r>
              <w:rPr>
                <w:rFonts w:ascii="仿宋_GB2312" w:eastAsia="仿宋_GB2312"/>
                <w:snapToGrid w:val="0"/>
                <w:szCs w:val="21"/>
              </w:rPr>
              <w:t>2</w:t>
            </w:r>
            <w:r>
              <w:rPr>
                <w:rFonts w:hint="eastAsia" w:ascii="仿宋_GB2312" w:eastAsia="仿宋_GB2312"/>
                <w:snapToGrid w:val="0"/>
                <w:szCs w:val="21"/>
              </w:rPr>
              <w:t>倍以下的罚款；对施工单位处工程合同价款百分之二以上百分之四以下的罚款，可以责令停业整顿，降低资质等级；情节严重的，吊销资质证书；有违法所得的，予以没收。</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第六十一条：违反本条例规定，勘察、设计、施工、工程监理单位允许其他单位或者个人以本单位名义承揽工程的，责令改正，没收违法所得，对勘察、设计单位和工程监理单位处合同约定的勘察费、设计费和监理酬金</w:t>
            </w:r>
            <w:r>
              <w:rPr>
                <w:rFonts w:ascii="仿宋_GB2312" w:eastAsia="仿宋_GB2312"/>
                <w:snapToGrid w:val="0"/>
                <w:szCs w:val="21"/>
              </w:rPr>
              <w:t>1</w:t>
            </w:r>
            <w:r>
              <w:rPr>
                <w:rFonts w:hint="eastAsia" w:ascii="仿宋_GB2312" w:eastAsia="仿宋_GB2312"/>
                <w:snapToGrid w:val="0"/>
                <w:szCs w:val="21"/>
              </w:rPr>
              <w:t>倍以上</w:t>
            </w:r>
            <w:r>
              <w:rPr>
                <w:rFonts w:ascii="仿宋_GB2312" w:eastAsia="仿宋_GB2312"/>
                <w:snapToGrid w:val="0"/>
                <w:szCs w:val="21"/>
              </w:rPr>
              <w:t>2</w:t>
            </w:r>
            <w:r>
              <w:rPr>
                <w:rFonts w:hint="eastAsia" w:ascii="仿宋_GB2312" w:eastAsia="仿宋_GB2312"/>
                <w:snapToGrid w:val="0"/>
                <w:szCs w:val="21"/>
              </w:rPr>
              <w:t>倍以下的罚款；对施工单位处工程合同价款百分之二以上百分之四以下的罚款；可以责令停业整顿，降低资质等级；情节严重的，吊销资质证书。</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971"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1"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2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市人防办</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人防专业工程设计企业监督检查</w:t>
            </w:r>
          </w:p>
        </w:tc>
        <w:tc>
          <w:tcPr>
            <w:tcW w:w="328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检查相关企业是否取得人防工程设计资质证书并在资质证书范围内承接人防工程设计业务；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检查人防工程设计人员是否具备从业资格及提供服务质量情况；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检查有无超越本单位资质范围承揽人防工程设计业务；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检查有无允许其他单位或者个人以本单位名义承揽人防工程设计业务；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检查有无未按照工程建设强制性标准进行设计的情况；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企业从业能力是否符合资质要求；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检查企业的标准规范是否齐全并在现行中；</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8.</w:t>
            </w:r>
            <w:r>
              <w:rPr>
                <w:rFonts w:hint="eastAsia" w:ascii="仿宋_GB2312" w:eastAsia="仿宋_GB2312"/>
                <w:snapToGrid w:val="0"/>
                <w:szCs w:val="21"/>
              </w:rPr>
              <w:t>检查各项制度是否健全完善并落实；</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9.</w:t>
            </w:r>
            <w:r>
              <w:rPr>
                <w:rFonts w:hint="eastAsia" w:ascii="仿宋_GB2312" w:eastAsia="仿宋_GB2312"/>
                <w:snapToGrid w:val="0"/>
                <w:szCs w:val="21"/>
              </w:rPr>
              <w:t>企业的诚信评价监督。</w:t>
            </w:r>
          </w:p>
        </w:tc>
        <w:tc>
          <w:tcPr>
            <w:tcW w:w="497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第六十三条：违反本条例规定，有下列行为之一的，责令改正，处</w:t>
            </w:r>
            <w:r>
              <w:rPr>
                <w:rFonts w:ascii="仿宋_GB2312" w:eastAsia="仿宋_GB2312"/>
                <w:snapToGrid w:val="0"/>
                <w:szCs w:val="21"/>
              </w:rPr>
              <w:t>10</w:t>
            </w:r>
            <w:r>
              <w:rPr>
                <w:rFonts w:hint="eastAsia" w:ascii="仿宋_GB2312" w:eastAsia="仿宋_GB2312"/>
                <w:snapToGrid w:val="0"/>
                <w:szCs w:val="21"/>
              </w:rPr>
              <w:t>万元以上</w:t>
            </w:r>
            <w:r>
              <w:rPr>
                <w:rFonts w:ascii="仿宋_GB2312" w:eastAsia="仿宋_GB2312"/>
                <w:snapToGrid w:val="0"/>
                <w:szCs w:val="21"/>
              </w:rPr>
              <w:t>30</w:t>
            </w:r>
            <w:r>
              <w:rPr>
                <w:rFonts w:hint="eastAsia" w:ascii="仿宋_GB2312" w:eastAsia="仿宋_GB2312"/>
                <w:snapToGrid w:val="0"/>
                <w:szCs w:val="21"/>
              </w:rPr>
              <w:t>万元以下的罚款：</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（一）勘察单位未按照工程建设强制性标准进行勘察的；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（二）设计单位未根据勘察成果文件进行工程设计的；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（三）设计单位指定建筑材料、建筑构配件的生产厂、供应商的；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（四）设计单位未按照工程建设强制性标准进行设计的。</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有前款所列行为，造成工程质量事故的，责令停业整顿，降低资质等级；情节严重的，吊销资质证书；造成损失，依法承担赔偿责任。</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第七十三条：依照本条例规定，给予单位罚款处罚的，对单位直接负责的主管人员和其他直接责任人员处单位罚款数额百分之五以上百分之十以下的罚款。</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《广西壮族自治区实施〈中华人民共和国人民防空法〉办法》　第二十三条人民防空工程的设计、施工、监理、施工图设计文件审查和防护设备生产及产品检测，应当由具有相应资质的单位承担。</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人民防空工程设计、监理、施工图设计文件审查和防护设备生产及产品检测单位的资质或者资格的审批按照有关法律、法规执行。</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971"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85"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2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6</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市人防办</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人防工程施工图审查质量监督检查</w:t>
            </w:r>
          </w:p>
        </w:tc>
        <w:tc>
          <w:tcPr>
            <w:tcW w:w="328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检查是否按规定的内容进行审查；</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检查是否按规定填写审查报告书，在审查合格书和施工图上按规定签字或盖章的；</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检查是否存在已出具审查合格书的施工图，仍有违反法律、法规和工程建设强制性标准的情况；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检查是否存在出具虚假审查合格书的情况；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检查承接的审查项目与建设单位、设计单位是否有隶属关系或者其他利害关系；</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6.</w:t>
            </w:r>
            <w:r>
              <w:rPr>
                <w:rFonts w:hint="eastAsia" w:ascii="仿宋_GB2312" w:eastAsia="仿宋_GB2312"/>
                <w:snapToGrid w:val="0"/>
                <w:szCs w:val="21"/>
              </w:rPr>
              <w:t>检查企业的标准规范是否齐全并在现行中；</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7.</w:t>
            </w:r>
            <w:r>
              <w:rPr>
                <w:rFonts w:hint="eastAsia" w:ascii="仿宋_GB2312" w:eastAsia="仿宋_GB2312"/>
                <w:snapToGrid w:val="0"/>
                <w:szCs w:val="21"/>
              </w:rPr>
              <w:t>检查企业各项制度是否健全完善；</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8.</w:t>
            </w:r>
            <w:r>
              <w:rPr>
                <w:rFonts w:hint="eastAsia" w:ascii="仿宋_GB2312" w:eastAsia="仿宋_GB2312"/>
                <w:snapToGrid w:val="0"/>
                <w:szCs w:val="21"/>
              </w:rPr>
              <w:t>企业的诚信评价监督。</w:t>
            </w:r>
          </w:p>
        </w:tc>
        <w:tc>
          <w:tcPr>
            <w:tcW w:w="497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《人民防空工程施工图设计文件审查管理办法》（国人防〔</w:t>
            </w:r>
            <w:r>
              <w:rPr>
                <w:rFonts w:ascii="仿宋_GB2312" w:eastAsia="仿宋_GB2312"/>
                <w:snapToGrid w:val="0"/>
                <w:szCs w:val="21"/>
              </w:rPr>
              <w:t>2009</w:t>
            </w:r>
            <w:r>
              <w:rPr>
                <w:rFonts w:hint="eastAsia" w:ascii="仿宋_GB2312" w:eastAsia="仿宋_GB2312"/>
                <w:snapToGrid w:val="0"/>
                <w:szCs w:val="21"/>
              </w:rPr>
              <w:t>〕</w:t>
            </w:r>
            <w:r>
              <w:rPr>
                <w:rFonts w:ascii="仿宋_GB2312" w:eastAsia="仿宋_GB2312"/>
                <w:snapToGrid w:val="0"/>
                <w:szCs w:val="21"/>
              </w:rPr>
              <w:t>282</w:t>
            </w:r>
            <w:r>
              <w:rPr>
                <w:rFonts w:hint="eastAsia" w:ascii="仿宋_GB2312" w:eastAsia="仿宋_GB2312"/>
                <w:snapToGrid w:val="0"/>
                <w:szCs w:val="21"/>
              </w:rPr>
              <w:t>号）第二十一条：人防主管部门定期对人防工程施工图设计文件审查机构进行监督检查。人防主管部门进行监督检查时，有权要求被检查的审查机构提供施工图审查的有关文件和资料。被检查的审查机构应当予以配合，如实反映情况，提供有关资料。</w:t>
            </w:r>
          </w:p>
        </w:tc>
        <w:tc>
          <w:tcPr>
            <w:tcW w:w="971"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7</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市人防办</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防空警报设施维护管理监督检查</w:t>
            </w:r>
          </w:p>
        </w:tc>
        <w:tc>
          <w:tcPr>
            <w:tcW w:w="3286" w:type="dxa"/>
            <w:tcMar>
              <w:top w:w="28" w:type="dxa"/>
              <w:left w:w="57" w:type="dxa"/>
              <w:bottom w:w="28" w:type="dxa"/>
              <w:right w:w="57" w:type="dxa"/>
            </w:tcMa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检查是否按有关技术标准进行维护管理；</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检查从业人员是否具备技术能力；</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检查企业的维护管理、操作规程、各制度是否齐全完善并落实；</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企业的诚信评价监督。</w:t>
            </w:r>
          </w:p>
        </w:tc>
        <w:tc>
          <w:tcPr>
            <w:tcW w:w="497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人民防空法》第三十条国家人民防空主管部门负责制定全国的人民防空通信、警报建设规划，组织全国的人民防空通信、警报网的建设和管理。县级以上地方各级人民政府人民防空主管部门负责制定本行政区域的人民防空通信、警报建设规划，组织本行政区域人民防空通信、警报网的建设和管理。</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《广西壮族自治区实施</w:t>
            </w:r>
            <w:r>
              <w:rPr>
                <w:rFonts w:ascii="仿宋_GB2312" w:eastAsia="仿宋_GB2312"/>
                <w:snapToGrid w:val="0"/>
                <w:szCs w:val="21"/>
              </w:rPr>
              <w:t>&lt;</w:t>
            </w:r>
            <w:r>
              <w:rPr>
                <w:rFonts w:hint="eastAsia" w:ascii="仿宋_GB2312" w:eastAsia="仿宋_GB2312"/>
                <w:snapToGrid w:val="0"/>
                <w:szCs w:val="21"/>
              </w:rPr>
              <w:t>中华人民共和国人民防空法</w:t>
            </w:r>
            <w:r>
              <w:rPr>
                <w:rFonts w:ascii="仿宋_GB2312" w:eastAsia="仿宋_GB2312"/>
                <w:snapToGrid w:val="0"/>
                <w:szCs w:val="21"/>
              </w:rPr>
              <w:t>&gt;</w:t>
            </w:r>
            <w:r>
              <w:rPr>
                <w:rFonts w:hint="eastAsia" w:ascii="仿宋_GB2312" w:eastAsia="仿宋_GB2312"/>
                <w:snapToGrid w:val="0"/>
                <w:szCs w:val="21"/>
              </w:rPr>
              <w:t>办法》第三十五条第三十五条在人民防空警报设施规划地点新建的建筑物，其顶层应当按照要求修建并预留防空警报设施安装平台、电力和控制线缆接口等。人民防空主管部门负责组织购置和安装防空警报设施并承担费用。设置在有关单位的防空警报设施由所在单位协助管理，不得擅自迁移或者拆除。确需拆迁的应当经有管理权限的人民防空主管部门批准，并由人民防空主管部门重新安装。迁移和重新安装的费用由申请拆迁单位负担。</w:t>
            </w:r>
          </w:p>
        </w:tc>
        <w:tc>
          <w:tcPr>
            <w:tcW w:w="971"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43"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328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jc w:val="center"/>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8</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市人防办</w:t>
            </w:r>
          </w:p>
        </w:tc>
        <w:tc>
          <w:tcPr>
            <w:tcW w:w="2162"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人民防空宣传的监督检查</w:t>
            </w:r>
          </w:p>
        </w:tc>
        <w:tc>
          <w:tcPr>
            <w:tcW w:w="328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人防宣传教育进社区：是否建立有专门的人防宣传栏；是否组建有社区人防志愿者队伍，平时宣传人防知识，紧急状态下，组织和引导居民疏散掩蔽；是否利用防空警报试鸣日、防灾减灾日、国防教育日等时机，每年开展一次社区宣传活动。</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人防宣传教育进学校：是否将人防教育基本课程纳入初级中学一年级课程，每名学生每年受人防教育时间不少于</w:t>
            </w:r>
            <w:r>
              <w:rPr>
                <w:rFonts w:ascii="仿宋_GB2312" w:eastAsia="仿宋_GB2312"/>
                <w:snapToGrid w:val="0"/>
                <w:szCs w:val="21"/>
              </w:rPr>
              <w:t>16</w:t>
            </w:r>
            <w:r>
              <w:rPr>
                <w:rFonts w:hint="eastAsia" w:ascii="仿宋_GB2312" w:eastAsia="仿宋_GB2312"/>
                <w:snapToGrid w:val="0"/>
                <w:szCs w:val="21"/>
              </w:rPr>
              <w:t>学时，期末进行考试。</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人防宣传教育进机关：是否有在机关办公场所开辟宣传栏目或做移动式宣传展板，专栏专刊宣传防空防灾知识与自救互救技能。</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人防宣传教育进企业：是否将企业人民防空宣传教育与重要经济目标的防护相结合。</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人防宣传教育进网络：市级人防部门是否设有独立的人防网站、微信、微博专门宣传人防知识。</w:t>
            </w:r>
          </w:p>
        </w:tc>
        <w:tc>
          <w:tcPr>
            <w:tcW w:w="497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第三十九条县级以上人民政府应当将人民防空宣传教育纳入国防宣传教育、普法宣传教育、社会公共安全宣传教育计划，采取多种形式开展人民防空宣传教育，将人民防空教育与防灾救灾和应对其他突发事件宣传教育相结合。</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自治区人民防空主管部门应当按照国家人民防空教育计划和教育内容，组织编写教材。</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在校学生的人民防空教育列入国防教育课程，由教育主管部门和人民防空主管部门共同组织实施并进行监督检查。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新闻、出版、广播、电视、文化等有关部门应当积极开展人民防空宣传教育。</w:t>
            </w:r>
          </w:p>
        </w:tc>
        <w:tc>
          <w:tcPr>
            <w:tcW w:w="971"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590" w:lineRule="exact"/>
        <w:jc w:val="center"/>
        <w:rPr>
          <w:rFonts w:eastAsia="方正仿宋_GBK"/>
          <w:snapToGrid w:val="0"/>
          <w:sz w:val="24"/>
          <w:szCs w:val="24"/>
        </w:rPr>
      </w:pPr>
    </w:p>
    <w:p>
      <w:pPr>
        <w:adjustRightInd w:val="0"/>
        <w:snapToGrid w:val="0"/>
        <w:spacing w:line="590" w:lineRule="exact"/>
        <w:jc w:val="center"/>
        <w:rPr>
          <w:rFonts w:eastAsia="方正仿宋_GBK"/>
          <w:snapToGrid w:val="0"/>
          <w:sz w:val="24"/>
          <w:szCs w:val="24"/>
        </w:rPr>
      </w:pPr>
    </w:p>
    <w:p>
      <w:pPr>
        <w:adjustRightInd w:val="0"/>
        <w:snapToGrid w:val="0"/>
        <w:spacing w:line="240" w:lineRule="exact"/>
        <w:jc w:val="center"/>
        <w:rPr>
          <w:rFonts w:ascii="仿宋_GB2312" w:eastAsia="仿宋_GB2312"/>
          <w:snapToGrid w:val="0"/>
          <w:szCs w:val="21"/>
        </w:rPr>
      </w:pPr>
    </w:p>
    <w:p>
      <w:pPr>
        <w:adjustRightInd w:val="0"/>
        <w:snapToGrid w:val="0"/>
        <w:spacing w:line="590" w:lineRule="exact"/>
        <w:jc w:val="center"/>
        <w:rPr>
          <w:rFonts w:ascii="方正小标宋_GBK" w:eastAsia="方正小标宋_GBK"/>
          <w:sz w:val="44"/>
          <w:szCs w:val="44"/>
        </w:rPr>
      </w:pPr>
      <w:r>
        <w:rPr>
          <w:rFonts w:ascii="方正小标宋_GBK" w:eastAsia="方正小标宋_GBK"/>
          <w:sz w:val="44"/>
          <w:szCs w:val="44"/>
        </w:rPr>
        <w:t>25.</w:t>
      </w:r>
      <w:r>
        <w:rPr>
          <w:rFonts w:hint="eastAsia" w:ascii="方正小标宋_GBK" w:eastAsia="方正小标宋_GBK"/>
          <w:sz w:val="44"/>
          <w:szCs w:val="44"/>
        </w:rPr>
        <w:t>市粮食局随机抽查事项清单</w:t>
      </w:r>
    </w:p>
    <w:p>
      <w:pPr>
        <w:adjustRightInd w:val="0"/>
        <w:snapToGrid w:val="0"/>
        <w:spacing w:line="34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10</w:t>
      </w:r>
      <w:r>
        <w:rPr>
          <w:rFonts w:hint="eastAsia" w:ascii="仿宋_GB2312" w:eastAsia="仿宋_GB2312"/>
          <w:snapToGrid w:val="0"/>
          <w:sz w:val="24"/>
          <w:szCs w:val="24"/>
        </w:rPr>
        <w:t>个</w:t>
      </w:r>
    </w:p>
    <w:tbl>
      <w:tblPr>
        <w:tblStyle w:val="39"/>
        <w:tblW w:w="14081"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16"/>
        <w:gridCol w:w="2205"/>
        <w:gridCol w:w="3255"/>
        <w:gridCol w:w="504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916"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20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抽查项目</w:t>
            </w:r>
          </w:p>
        </w:tc>
        <w:tc>
          <w:tcPr>
            <w:tcW w:w="325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504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4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720"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1916"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市粮食局</w:t>
            </w:r>
          </w:p>
        </w:tc>
        <w:tc>
          <w:tcPr>
            <w:tcW w:w="220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钦州市储备粮经营管理情况监督检查</w:t>
            </w:r>
          </w:p>
        </w:tc>
        <w:tc>
          <w:tcPr>
            <w:tcW w:w="3255" w:type="dxa"/>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市储备粮数量、质量和储存安全情况；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市储备粮收购、销售、轮换计划及运用指令和命令的执行情况；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市储备粮经营管理的有关资料、凭证；</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各项规章制度、标准与规范执行情况。</w:t>
            </w:r>
          </w:p>
        </w:tc>
        <w:tc>
          <w:tcPr>
            <w:tcW w:w="5040"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【地方政府规章】《钦州市储备粮管理办法》（</w:t>
            </w:r>
            <w:r>
              <w:rPr>
                <w:rFonts w:ascii="仿宋_GB2312" w:eastAsia="仿宋_GB2312"/>
                <w:snapToGrid w:val="0"/>
                <w:szCs w:val="21"/>
              </w:rPr>
              <w:t>2008</w:t>
            </w:r>
            <w:r>
              <w:rPr>
                <w:rFonts w:hint="eastAsia" w:ascii="仿宋_GB2312" w:eastAsia="仿宋_GB2312"/>
                <w:snapToGrid w:val="0"/>
                <w:szCs w:val="21"/>
              </w:rPr>
              <w:t>年</w:t>
            </w:r>
            <w:r>
              <w:rPr>
                <w:rFonts w:ascii="仿宋_GB2312" w:eastAsia="仿宋_GB2312"/>
                <w:snapToGrid w:val="0"/>
                <w:szCs w:val="21"/>
              </w:rPr>
              <w:t>4</w:t>
            </w:r>
            <w:r>
              <w:rPr>
                <w:rFonts w:hint="eastAsia" w:ascii="仿宋_GB2312" w:eastAsia="仿宋_GB2312"/>
                <w:snapToGrid w:val="0"/>
                <w:szCs w:val="21"/>
              </w:rPr>
              <w:t>月</w:t>
            </w:r>
            <w:r>
              <w:rPr>
                <w:rFonts w:ascii="仿宋_GB2312" w:eastAsia="仿宋_GB2312"/>
                <w:snapToGrid w:val="0"/>
                <w:szCs w:val="21"/>
              </w:rPr>
              <w:t>1</w:t>
            </w:r>
            <w:r>
              <w:rPr>
                <w:rFonts w:hint="eastAsia" w:ascii="仿宋_GB2312" w:eastAsia="仿宋_GB2312"/>
                <w:snapToGrid w:val="0"/>
                <w:szCs w:val="21"/>
              </w:rPr>
              <w:t>日钦州市人民政府令第</w:t>
            </w:r>
            <w:r>
              <w:rPr>
                <w:rFonts w:ascii="仿宋_GB2312" w:eastAsia="仿宋_GB2312"/>
                <w:snapToGrid w:val="0"/>
                <w:szCs w:val="21"/>
              </w:rPr>
              <w:t>8</w:t>
            </w:r>
            <w:r>
              <w:rPr>
                <w:rFonts w:hint="eastAsia" w:ascii="仿宋_GB2312" w:eastAsia="仿宋_GB2312"/>
                <w:snapToGrid w:val="0"/>
                <w:szCs w:val="21"/>
              </w:rPr>
              <w:t>号公布，自</w:t>
            </w:r>
            <w:r>
              <w:rPr>
                <w:rFonts w:ascii="仿宋_GB2312" w:eastAsia="仿宋_GB2312"/>
                <w:snapToGrid w:val="0"/>
                <w:szCs w:val="21"/>
              </w:rPr>
              <w:t>2008</w:t>
            </w:r>
            <w:r>
              <w:rPr>
                <w:rFonts w:hint="eastAsia" w:ascii="仿宋_GB2312" w:eastAsia="仿宋_GB2312"/>
                <w:snapToGrid w:val="0"/>
                <w:szCs w:val="21"/>
              </w:rPr>
              <w:t>年</w:t>
            </w:r>
            <w:r>
              <w:rPr>
                <w:rFonts w:ascii="仿宋_GB2312" w:eastAsia="仿宋_GB2312"/>
                <w:snapToGrid w:val="0"/>
                <w:szCs w:val="21"/>
              </w:rPr>
              <w:t>4</w:t>
            </w:r>
            <w:r>
              <w:rPr>
                <w:rFonts w:hint="eastAsia" w:ascii="仿宋_GB2312" w:eastAsia="仿宋_GB2312"/>
                <w:snapToGrid w:val="0"/>
                <w:szCs w:val="21"/>
              </w:rPr>
              <w:t>月</w:t>
            </w:r>
            <w:r>
              <w:rPr>
                <w:rFonts w:ascii="仿宋_GB2312" w:eastAsia="仿宋_GB2312"/>
                <w:snapToGrid w:val="0"/>
                <w:szCs w:val="21"/>
              </w:rPr>
              <w:t>1</w:t>
            </w:r>
            <w:r>
              <w:rPr>
                <w:rFonts w:hint="eastAsia" w:ascii="仿宋_GB2312" w:eastAsia="仿宋_GB2312"/>
                <w:snapToGrid w:val="0"/>
                <w:szCs w:val="21"/>
              </w:rPr>
              <w:t>日起施行）第七条：市粮食行政管理部门负责管理市储备粮，对市储备粮的数量、质量和储存实施监督检查。其所属的储备粮管理机构负责市储备粮的经营管理工作，并负责市储备粮的数量、质量和储存安全。</w:t>
            </w:r>
          </w:p>
        </w:tc>
        <w:tc>
          <w:tcPr>
            <w:tcW w:w="945" w:type="dxa"/>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1916"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市粮食局</w:t>
            </w:r>
          </w:p>
        </w:tc>
        <w:tc>
          <w:tcPr>
            <w:tcW w:w="220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粮食收购资格核查</w:t>
            </w:r>
          </w:p>
        </w:tc>
        <w:tc>
          <w:tcPr>
            <w:tcW w:w="3255" w:type="dxa"/>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粮食收购者是否具备粮食收购资格；</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 xml:space="preserve">2. </w:t>
            </w:r>
            <w:r>
              <w:rPr>
                <w:rFonts w:hint="eastAsia" w:ascii="仿宋_GB2312" w:eastAsia="仿宋_GB2312"/>
                <w:snapToGrid w:val="0"/>
                <w:szCs w:val="21"/>
              </w:rPr>
              <w:t>粮食收购者《粮食收购许可证》所登记的内容有无重大变化；</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 xml:space="preserve">3. </w:t>
            </w:r>
            <w:r>
              <w:rPr>
                <w:rFonts w:hint="eastAsia" w:ascii="仿宋_GB2312" w:eastAsia="仿宋_GB2312"/>
                <w:snapToGrid w:val="0"/>
                <w:szCs w:val="21"/>
              </w:rPr>
              <w:t>粮食收购者有无涂改、倒卖、出租、出借的《粮食收购许可证》的行为；</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 xml:space="preserve">4. </w:t>
            </w:r>
            <w:r>
              <w:rPr>
                <w:rFonts w:hint="eastAsia" w:ascii="仿宋_GB2312" w:eastAsia="仿宋_GB2312"/>
                <w:snapToGrid w:val="0"/>
                <w:szCs w:val="21"/>
              </w:rPr>
              <w:t>粮食收购者是否遵守国家有关法律、法规和粮食收购政策。”</w:t>
            </w:r>
          </w:p>
        </w:tc>
        <w:tc>
          <w:tcPr>
            <w:tcW w:w="5040"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【行政法规】《粮食流通管理条例》（</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日中华人民共和国国务院令第</w:t>
            </w:r>
            <w:r>
              <w:rPr>
                <w:rFonts w:ascii="仿宋_GB2312" w:eastAsia="仿宋_GB2312"/>
                <w:snapToGrid w:val="0"/>
                <w:szCs w:val="21"/>
              </w:rPr>
              <w:t>407</w:t>
            </w:r>
            <w:r>
              <w:rPr>
                <w:rFonts w:hint="eastAsia" w:ascii="仿宋_GB2312" w:eastAsia="仿宋_GB2312"/>
                <w:snapToGrid w:val="0"/>
                <w:szCs w:val="21"/>
              </w:rPr>
              <w:t>号公布，自</w:t>
            </w:r>
            <w:r>
              <w:rPr>
                <w:rFonts w:ascii="仿宋_GB2312" w:eastAsia="仿宋_GB2312"/>
                <w:snapToGrid w:val="0"/>
                <w:szCs w:val="21"/>
              </w:rPr>
              <w:t>2005</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日起施行）第三十五条第二款粮食行政管理部门应当根据国家要求对粮食收购资格进行核查。</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国家粮食局、国家工商总局《粮食收购资格审核管理暂行办法》（国粮政〔</w:t>
            </w:r>
            <w:r>
              <w:rPr>
                <w:rFonts w:ascii="仿宋_GB2312" w:eastAsia="仿宋_GB2312"/>
                <w:snapToGrid w:val="0"/>
                <w:szCs w:val="21"/>
              </w:rPr>
              <w:t>2004</w:t>
            </w:r>
            <w:r>
              <w:rPr>
                <w:rFonts w:hint="eastAsia" w:ascii="仿宋_GB2312" w:eastAsia="仿宋_GB2312"/>
                <w:snapToGrid w:val="0"/>
                <w:szCs w:val="21"/>
              </w:rPr>
              <w:t>〕</w:t>
            </w:r>
            <w:r>
              <w:rPr>
                <w:rFonts w:ascii="仿宋_GB2312" w:eastAsia="仿宋_GB2312"/>
                <w:snapToGrid w:val="0"/>
                <w:szCs w:val="21"/>
              </w:rPr>
              <w:t>121</w:t>
            </w:r>
            <w:r>
              <w:rPr>
                <w:rFonts w:hint="eastAsia" w:ascii="仿宋_GB2312" w:eastAsia="仿宋_GB2312"/>
                <w:snapToGrid w:val="0"/>
                <w:szCs w:val="21"/>
              </w:rPr>
              <w:t>号）第二十二条：“粮食行政管理部门依照法律、行政法规规定的职责对下列内容进行监督检查：</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w:t>
            </w:r>
            <w:r>
              <w:rPr>
                <w:rFonts w:hint="eastAsia" w:ascii="仿宋_GB2312" w:eastAsia="仿宋_GB2312"/>
                <w:snapToGrid w:val="0"/>
                <w:szCs w:val="21"/>
              </w:rPr>
              <w:t>一</w:t>
            </w:r>
            <w:r>
              <w:rPr>
                <w:rFonts w:ascii="仿宋_GB2312" w:eastAsia="仿宋_GB2312"/>
                <w:snapToGrid w:val="0"/>
                <w:szCs w:val="21"/>
              </w:rPr>
              <w:t>)</w:t>
            </w:r>
            <w:r>
              <w:rPr>
                <w:rFonts w:hint="eastAsia" w:ascii="仿宋_GB2312" w:eastAsia="仿宋_GB2312"/>
                <w:snapToGrid w:val="0"/>
                <w:szCs w:val="21"/>
              </w:rPr>
              <w:t>粮食收购者是否具备粮食收购资格；</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w:t>
            </w:r>
            <w:r>
              <w:rPr>
                <w:rFonts w:hint="eastAsia" w:ascii="仿宋_GB2312" w:eastAsia="仿宋_GB2312"/>
                <w:snapToGrid w:val="0"/>
                <w:szCs w:val="21"/>
              </w:rPr>
              <w:t>二</w:t>
            </w:r>
            <w:r>
              <w:rPr>
                <w:rFonts w:ascii="仿宋_GB2312" w:eastAsia="仿宋_GB2312"/>
                <w:snapToGrid w:val="0"/>
                <w:szCs w:val="21"/>
              </w:rPr>
              <w:t>)</w:t>
            </w:r>
            <w:r>
              <w:rPr>
                <w:rFonts w:hint="eastAsia" w:ascii="仿宋_GB2312" w:eastAsia="仿宋_GB2312"/>
                <w:snapToGrid w:val="0"/>
                <w:szCs w:val="21"/>
              </w:rPr>
              <w:t>粮食收购者《粮食收购许可证》所登记的内容有无重大变化；</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w:t>
            </w:r>
            <w:r>
              <w:rPr>
                <w:rFonts w:hint="eastAsia" w:ascii="仿宋_GB2312" w:eastAsia="仿宋_GB2312"/>
                <w:snapToGrid w:val="0"/>
                <w:szCs w:val="21"/>
              </w:rPr>
              <w:t>三</w:t>
            </w:r>
            <w:r>
              <w:rPr>
                <w:rFonts w:ascii="仿宋_GB2312" w:eastAsia="仿宋_GB2312"/>
                <w:snapToGrid w:val="0"/>
                <w:szCs w:val="21"/>
              </w:rPr>
              <w:t>)</w:t>
            </w:r>
            <w:r>
              <w:rPr>
                <w:rFonts w:hint="eastAsia" w:ascii="仿宋_GB2312" w:eastAsia="仿宋_GB2312"/>
                <w:snapToGrid w:val="0"/>
                <w:szCs w:val="21"/>
              </w:rPr>
              <w:t>粮食收购者有无涂改、倒卖、出租、出借的《粮食收购许可证》的行为；</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w:t>
            </w:r>
            <w:r>
              <w:rPr>
                <w:rFonts w:hint="eastAsia" w:ascii="仿宋_GB2312" w:eastAsia="仿宋_GB2312"/>
                <w:snapToGrid w:val="0"/>
                <w:szCs w:val="21"/>
              </w:rPr>
              <w:t>四</w:t>
            </w:r>
            <w:r>
              <w:rPr>
                <w:rFonts w:ascii="仿宋_GB2312" w:eastAsia="仿宋_GB2312"/>
                <w:snapToGrid w:val="0"/>
                <w:szCs w:val="21"/>
              </w:rPr>
              <w:t>)</w:t>
            </w:r>
            <w:r>
              <w:rPr>
                <w:rFonts w:hint="eastAsia" w:ascii="仿宋_GB2312" w:eastAsia="仿宋_GB2312"/>
                <w:snapToGrid w:val="0"/>
                <w:szCs w:val="21"/>
              </w:rPr>
              <w:t>粮食收购者是否遵守国家有关法律、法规和粮食收购政策。”</w:t>
            </w:r>
          </w:p>
        </w:tc>
        <w:tc>
          <w:tcPr>
            <w:tcW w:w="945" w:type="dxa"/>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0" w:hRule="atLeast"/>
        </w:trPr>
        <w:tc>
          <w:tcPr>
            <w:tcW w:w="720"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1916"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市粮食局</w:t>
            </w:r>
          </w:p>
        </w:tc>
        <w:tc>
          <w:tcPr>
            <w:tcW w:w="220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粮食收购活动检查</w:t>
            </w:r>
          </w:p>
        </w:tc>
        <w:tc>
          <w:tcPr>
            <w:tcW w:w="3255" w:type="dxa"/>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粮食收购者收购活动是否执行国家粮食质量标准；</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粮食收购者收购活动是否及时支付售粮款；</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粮食收购者收购活动是否违反规定代扣、代缴税、费和其他款项；</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粮食收购者是否在收购场所按规定告知、公示粮食收购价格；</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5.</w:t>
            </w:r>
            <w:r>
              <w:rPr>
                <w:rFonts w:hint="eastAsia" w:ascii="仿宋_GB2312" w:eastAsia="仿宋_GB2312"/>
                <w:snapToGrid w:val="0"/>
                <w:szCs w:val="21"/>
              </w:rPr>
              <w:t>粮食收购者在粮食收购中是否有压级压价或者操纵市场价格行为。</w:t>
            </w:r>
          </w:p>
        </w:tc>
        <w:tc>
          <w:tcPr>
            <w:tcW w:w="5040"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【行政法规】《粮食流通管理条例》（</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日中华人民共和国国务院令第</w:t>
            </w:r>
            <w:r>
              <w:rPr>
                <w:rFonts w:ascii="仿宋_GB2312" w:eastAsia="仿宋_GB2312"/>
                <w:snapToGrid w:val="0"/>
                <w:szCs w:val="21"/>
              </w:rPr>
              <w:t>407</w:t>
            </w:r>
            <w:r>
              <w:rPr>
                <w:rFonts w:hint="eastAsia" w:ascii="仿宋_GB2312" w:eastAsia="仿宋_GB2312"/>
                <w:snapToGrid w:val="0"/>
                <w:szCs w:val="21"/>
              </w:rPr>
              <w:t>号公布，自</w:t>
            </w:r>
            <w:r>
              <w:rPr>
                <w:rFonts w:ascii="仿宋_GB2312" w:eastAsia="仿宋_GB2312"/>
                <w:snapToGrid w:val="0"/>
                <w:szCs w:val="21"/>
              </w:rPr>
              <w:t>2005</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日起施行）第三十五条第一款：粮食行政管理部门依照本条例对粮食经营者从事粮食收购、储存、运输活动和政策性用粮的购销活动，以及执行国家粮食流通统计制度的情况进行监督检查。</w:t>
            </w:r>
          </w:p>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国家发展改革委、国家粮食局、财政部、卫生部、国家工商行政管理总局、国家质量监督检验检疫总局《粮食流通监督检查办法》（</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11</w:t>
            </w:r>
            <w:r>
              <w:rPr>
                <w:rFonts w:hint="eastAsia" w:ascii="仿宋_GB2312" w:eastAsia="仿宋_GB2312"/>
                <w:snapToGrid w:val="0"/>
                <w:szCs w:val="21"/>
              </w:rPr>
              <w:t>月</w:t>
            </w:r>
            <w:r>
              <w:rPr>
                <w:rFonts w:ascii="仿宋_GB2312" w:eastAsia="仿宋_GB2312"/>
                <w:snapToGrid w:val="0"/>
                <w:szCs w:val="21"/>
              </w:rPr>
              <w:t>16</w:t>
            </w:r>
            <w:r>
              <w:rPr>
                <w:rFonts w:hint="eastAsia" w:ascii="仿宋_GB2312" w:eastAsia="仿宋_GB2312"/>
                <w:snapToGrid w:val="0"/>
                <w:szCs w:val="21"/>
              </w:rPr>
              <w:t>日）第七条：粮食行政管理部门依照法律、行政法规规定的职责，对粮食经营活动进行监督检查。内容包括：（</w:t>
            </w:r>
            <w:r>
              <w:rPr>
                <w:rFonts w:ascii="仿宋_GB2312" w:eastAsia="仿宋_GB2312"/>
                <w:snapToGrid w:val="0"/>
                <w:szCs w:val="21"/>
              </w:rPr>
              <w:t>1</w:t>
            </w:r>
            <w:r>
              <w:rPr>
                <w:rFonts w:hint="eastAsia" w:ascii="仿宋_GB2312" w:eastAsia="仿宋_GB2312"/>
                <w:snapToGrid w:val="0"/>
                <w:szCs w:val="21"/>
              </w:rPr>
              <w:t>）粮食收购者是否具备粮食收购资格，在其从事的粮食收购活动中是否执行了国家有关法律、法规、规章及粮食收购政策。</w:t>
            </w:r>
          </w:p>
        </w:tc>
        <w:tc>
          <w:tcPr>
            <w:tcW w:w="945" w:type="dxa"/>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720"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1916"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市粮食局</w:t>
            </w:r>
          </w:p>
        </w:tc>
        <w:tc>
          <w:tcPr>
            <w:tcW w:w="220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粮食经营活动检查</w:t>
            </w:r>
          </w:p>
        </w:tc>
        <w:tc>
          <w:tcPr>
            <w:tcW w:w="3255" w:type="dxa"/>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经营者是否按规定建立经营台账</w:t>
            </w:r>
            <w:r>
              <w:rPr>
                <w:rFonts w:ascii="仿宋_GB2312" w:eastAsia="仿宋_GB2312"/>
                <w:snapToGrid w:val="0"/>
                <w:szCs w:val="21"/>
              </w:rPr>
              <w:t>,</w:t>
            </w:r>
            <w:r>
              <w:rPr>
                <w:rFonts w:hint="eastAsia" w:ascii="仿宋_GB2312" w:eastAsia="仿宋_GB2312"/>
                <w:snapToGrid w:val="0"/>
                <w:szCs w:val="21"/>
              </w:rPr>
              <w:t>是否执行国家粮食流通统计；</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经营者经营台账是否按规定期限保存；</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经营者是否按规定向粮食行政管理部门报送有关情况；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 xml:space="preserve">4. </w:t>
            </w:r>
            <w:r>
              <w:rPr>
                <w:rFonts w:hint="eastAsia" w:ascii="仿宋_GB2312" w:eastAsia="仿宋_GB2312"/>
                <w:snapToGrid w:val="0"/>
                <w:szCs w:val="21"/>
              </w:rPr>
              <w:t>经营者是否违反最低、最高库存规定。</w:t>
            </w:r>
          </w:p>
        </w:tc>
        <w:tc>
          <w:tcPr>
            <w:tcW w:w="5040"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【行政法规】《粮食流通管理条例》（</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日中华人民共和国国务院令第</w:t>
            </w:r>
            <w:r>
              <w:rPr>
                <w:rFonts w:ascii="仿宋_GB2312" w:eastAsia="仿宋_GB2312"/>
                <w:snapToGrid w:val="0"/>
                <w:szCs w:val="21"/>
              </w:rPr>
              <w:t>407</w:t>
            </w:r>
            <w:r>
              <w:rPr>
                <w:rFonts w:hint="eastAsia" w:ascii="仿宋_GB2312" w:eastAsia="仿宋_GB2312"/>
                <w:snapToGrid w:val="0"/>
                <w:szCs w:val="21"/>
              </w:rPr>
              <w:t>号公布，自</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起施行）第三十五条第一款：粮食行政管理部门依照本条例对粮食经营者从事粮食收购、储存、运输活动和政策性用粮的购销活动，以及执行国家粮食流通统计制度的情况进行监督检查。第三款：粮食行政管理部门在监督检查过程中，可以进入粮食经营者经营场所检查粮食的库存量和收购、储存活动中的粮食质量以及原粮卫生；检查粮食仓储设施、设备是否符合国家技术规范；查阅粮食经营者有关资料、凭证；向有关单位和人员调查了解相关情况。</w:t>
            </w:r>
          </w:p>
        </w:tc>
        <w:tc>
          <w:tcPr>
            <w:tcW w:w="945" w:type="dxa"/>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20"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1916"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市粮食局</w:t>
            </w:r>
          </w:p>
        </w:tc>
        <w:tc>
          <w:tcPr>
            <w:tcW w:w="220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粮食储存企业粮食销售出库质检</w:t>
            </w:r>
          </w:p>
        </w:tc>
        <w:tc>
          <w:tcPr>
            <w:tcW w:w="325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出库粮食储存年限；</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粮食出库前是否进行质检；</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销售出库粮食的流向。</w:t>
            </w:r>
          </w:p>
        </w:tc>
        <w:tc>
          <w:tcPr>
            <w:tcW w:w="5040" w:type="dxa"/>
          </w:tcPr>
          <w:p>
            <w:pPr>
              <w:adjustRightInd w:val="0"/>
              <w:snapToGrid w:val="0"/>
              <w:spacing w:line="220" w:lineRule="exact"/>
              <w:rPr>
                <w:rFonts w:ascii="仿宋_GB2312" w:eastAsia="仿宋_GB2312"/>
                <w:snapToGrid w:val="0"/>
                <w:szCs w:val="21"/>
              </w:rPr>
            </w:pPr>
            <w:r>
              <w:rPr>
                <w:rFonts w:hint="eastAsia" w:ascii="仿宋_GB2312" w:eastAsia="仿宋_GB2312"/>
                <w:snapToGrid w:val="0"/>
                <w:szCs w:val="21"/>
              </w:rPr>
              <w:t>【行政法规】《粮食流通管理条例》（</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日中华人民共和国国务院令第</w:t>
            </w:r>
            <w:r>
              <w:rPr>
                <w:rFonts w:ascii="仿宋_GB2312" w:eastAsia="仿宋_GB2312"/>
                <w:snapToGrid w:val="0"/>
                <w:szCs w:val="21"/>
              </w:rPr>
              <w:t>407</w:t>
            </w:r>
            <w:r>
              <w:rPr>
                <w:rFonts w:hint="eastAsia" w:ascii="仿宋_GB2312" w:eastAsia="仿宋_GB2312"/>
                <w:snapToGrid w:val="0"/>
                <w:szCs w:val="21"/>
              </w:rPr>
              <w:t>号公布，自</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起施行）第十九条：建立粮食销售出库质量检验气度。粮食储存企业对超过正常储存年限的陈粮，在出库前应当经过有资质的粮食质检机构进行质量鉴定，凡已屈节化变质、不符合食用卫生标准的粮食，严禁流入口粮市场。陈化粮购买资格由省级人民政府粮食行政管理部门同工商行政管理部门认定。陈化粮判定标准，由国家粮食行政管理部门会同有关部门制定，陈化粮销售、处理和监管的办法。依照国家有关规定执行。</w:t>
            </w:r>
          </w:p>
        </w:tc>
        <w:tc>
          <w:tcPr>
            <w:tcW w:w="945" w:type="dxa"/>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20"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6</w:t>
            </w:r>
          </w:p>
        </w:tc>
        <w:tc>
          <w:tcPr>
            <w:tcW w:w="1916"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市粮食局</w:t>
            </w:r>
          </w:p>
        </w:tc>
        <w:tc>
          <w:tcPr>
            <w:tcW w:w="220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接受委托的粮食经营者从事政策性用粮购销活动检查</w:t>
            </w:r>
          </w:p>
        </w:tc>
        <w:tc>
          <w:tcPr>
            <w:tcW w:w="325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接受委托从事政策性用粮购销活动的粮食经营者是否执行国家有关政策</w:t>
            </w:r>
          </w:p>
        </w:tc>
        <w:tc>
          <w:tcPr>
            <w:tcW w:w="5040"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【行政法规】《粮食流通管理条例》（</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日中华人民共和国国务院令第</w:t>
            </w:r>
            <w:r>
              <w:rPr>
                <w:rFonts w:ascii="仿宋_GB2312" w:eastAsia="仿宋_GB2312"/>
                <w:snapToGrid w:val="0"/>
                <w:szCs w:val="21"/>
              </w:rPr>
              <w:t>407</w:t>
            </w:r>
            <w:r>
              <w:rPr>
                <w:rFonts w:hint="eastAsia" w:ascii="仿宋_GB2312" w:eastAsia="仿宋_GB2312"/>
                <w:snapToGrid w:val="0"/>
                <w:szCs w:val="21"/>
              </w:rPr>
              <w:t>号公布，自</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日起施行）第三十五条第一款：粮食行政管理部门依照本条例对粮食经营者从事粮食收购、储存、运输活动和政策性用粮的购销活动，以及执行国家粮食流通统计制度的情况进行监督检查。</w:t>
            </w:r>
          </w:p>
        </w:tc>
        <w:tc>
          <w:tcPr>
            <w:tcW w:w="945" w:type="dxa"/>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7</w:t>
            </w:r>
          </w:p>
        </w:tc>
        <w:tc>
          <w:tcPr>
            <w:tcW w:w="1916"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市粮食局</w:t>
            </w:r>
          </w:p>
        </w:tc>
        <w:tc>
          <w:tcPr>
            <w:tcW w:w="220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对粮食经营者使用仓储设施的检查</w:t>
            </w:r>
          </w:p>
        </w:tc>
        <w:tc>
          <w:tcPr>
            <w:tcW w:w="3255" w:type="dxa"/>
            <w:vAlign w:val="center"/>
          </w:tcPr>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．仓储发施是否符合粮食储存标准和技术规范；</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．粮食是否与有害物质一起混存；</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．是否按规定使用化学药剂；</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．化学药剂是否按规定存放管理。</w:t>
            </w:r>
          </w:p>
        </w:tc>
        <w:tc>
          <w:tcPr>
            <w:tcW w:w="504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【行政法规】《粮食流通管理条例》（</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日中华人民共和国国务院令第</w:t>
            </w:r>
            <w:r>
              <w:rPr>
                <w:rFonts w:ascii="仿宋_GB2312" w:eastAsia="仿宋_GB2312"/>
                <w:snapToGrid w:val="0"/>
                <w:szCs w:val="21"/>
              </w:rPr>
              <w:t>407</w:t>
            </w:r>
            <w:r>
              <w:rPr>
                <w:rFonts w:hint="eastAsia" w:ascii="仿宋_GB2312" w:eastAsia="仿宋_GB2312"/>
                <w:snapToGrid w:val="0"/>
                <w:szCs w:val="21"/>
              </w:rPr>
              <w:t>号公布，自</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日起施行）第十五</w:t>
            </w:r>
            <w:r>
              <w:rPr>
                <w:rFonts w:ascii="仿宋_GB2312" w:eastAsia="仿宋_GB2312"/>
                <w:snapToGrid w:val="0"/>
                <w:szCs w:val="21"/>
              </w:rPr>
              <w:t>^</w:t>
            </w:r>
            <w:r>
              <w:rPr>
                <w:rFonts w:hint="eastAsia" w:ascii="仿宋_GB2312" w:eastAsia="仿宋_GB2312"/>
                <w:snapToGrid w:val="0"/>
                <w:szCs w:val="21"/>
              </w:rPr>
              <w:t>条：粮食经营者使用的粮食仓储设施，应当符合粮食储存有关标准和技术规范的要求。不得与可能对粮食产生污染的有害物质混存，储存粮食不得使用国家禁止使用的化学药剂或者超量使用化学药剂。</w:t>
            </w:r>
          </w:p>
        </w:tc>
        <w:tc>
          <w:tcPr>
            <w:tcW w:w="945" w:type="dxa"/>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720"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8</w:t>
            </w:r>
          </w:p>
        </w:tc>
        <w:tc>
          <w:tcPr>
            <w:tcW w:w="1916"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市粮食局</w:t>
            </w:r>
          </w:p>
        </w:tc>
        <w:tc>
          <w:tcPr>
            <w:tcW w:w="220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对粮食经营者使用运输工具的检查</w:t>
            </w:r>
          </w:p>
        </w:tc>
        <w:tc>
          <w:tcPr>
            <w:tcW w:w="3255" w:type="dxa"/>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．运输工具是否被污染；</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．粮食包装材料是否合格。</w:t>
            </w:r>
          </w:p>
        </w:tc>
        <w:tc>
          <w:tcPr>
            <w:tcW w:w="504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【行政法规】《粮食流通管理条例》（</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26</w:t>
            </w:r>
            <w:r>
              <w:rPr>
                <w:rFonts w:hint="eastAsia" w:ascii="仿宋_GB2312" w:eastAsia="仿宋_GB2312"/>
                <w:snapToGrid w:val="0"/>
                <w:szCs w:val="21"/>
              </w:rPr>
              <w:t>同中华人民共和国国务院令第</w:t>
            </w:r>
            <w:r>
              <w:rPr>
                <w:rFonts w:ascii="仿宋_GB2312" w:eastAsia="仿宋_GB2312"/>
                <w:snapToGrid w:val="0"/>
                <w:szCs w:val="21"/>
              </w:rPr>
              <w:t>407</w:t>
            </w:r>
            <w:r>
              <w:rPr>
                <w:rFonts w:hint="eastAsia" w:ascii="仿宋_GB2312" w:eastAsia="仿宋_GB2312"/>
                <w:snapToGrid w:val="0"/>
                <w:szCs w:val="21"/>
              </w:rPr>
              <w:t>号公布，自</w:t>
            </w:r>
            <w:r>
              <w:rPr>
                <w:rFonts w:ascii="仿宋_GB2312" w:eastAsia="仿宋_GB2312"/>
                <w:snapToGrid w:val="0"/>
                <w:szCs w:val="21"/>
              </w:rPr>
              <w:t>2004</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 xml:space="preserve">26 </w:t>
            </w:r>
            <w:r>
              <w:rPr>
                <w:rFonts w:hint="eastAsia" w:ascii="仿宋_GB2312" w:eastAsia="仿宋_GB2312"/>
                <w:snapToGrid w:val="0"/>
                <w:szCs w:val="21"/>
              </w:rPr>
              <w:t>日起施行）第十六条：运输粮食应当严格执行国家粮食运输的技术规范，不得使用被污染的运输工具或者包装材料运输粮食。</w:t>
            </w:r>
          </w:p>
        </w:tc>
        <w:tc>
          <w:tcPr>
            <w:tcW w:w="945" w:type="dxa"/>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20"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9</w:t>
            </w:r>
          </w:p>
        </w:tc>
        <w:tc>
          <w:tcPr>
            <w:tcW w:w="1916"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市粮食局</w:t>
            </w:r>
          </w:p>
        </w:tc>
        <w:tc>
          <w:tcPr>
            <w:tcW w:w="2205"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对粮油仓储单位备案情况的检查</w:t>
            </w:r>
          </w:p>
        </w:tc>
        <w:tc>
          <w:tcPr>
            <w:tcW w:w="3255" w:type="dxa"/>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．仓储单位是否按规定备案；</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．备案仓储单位名称地址法定代表人是否有变动；</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．仓储单位业务类型仓容规模是否真实或有变动。</w:t>
            </w:r>
          </w:p>
        </w:tc>
        <w:tc>
          <w:tcPr>
            <w:tcW w:w="504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【规章】《粮油仓储管理办法》（</w:t>
            </w:r>
            <w:r>
              <w:rPr>
                <w:rFonts w:ascii="仿宋_GB2312" w:eastAsia="仿宋_GB2312"/>
                <w:snapToGrid w:val="0"/>
                <w:szCs w:val="21"/>
              </w:rPr>
              <w:t>2009</w:t>
            </w:r>
            <w:r>
              <w:rPr>
                <w:rFonts w:hint="eastAsia" w:ascii="仿宋_GB2312" w:eastAsia="仿宋_GB2312"/>
                <w:snapToGrid w:val="0"/>
                <w:szCs w:val="21"/>
              </w:rPr>
              <w:t>年</w:t>
            </w:r>
            <w:r>
              <w:rPr>
                <w:rFonts w:ascii="仿宋_GB2312" w:eastAsia="仿宋_GB2312"/>
                <w:snapToGrid w:val="0"/>
                <w:szCs w:val="21"/>
              </w:rPr>
              <w:t>12</w:t>
            </w:r>
            <w:r>
              <w:rPr>
                <w:rFonts w:hint="eastAsia" w:ascii="仿宋_GB2312" w:eastAsia="仿宋_GB2312"/>
                <w:snapToGrid w:val="0"/>
                <w:szCs w:val="21"/>
              </w:rPr>
              <w:t>月</w:t>
            </w:r>
            <w:r>
              <w:rPr>
                <w:rFonts w:ascii="仿宋_GB2312" w:eastAsia="仿宋_GB2312"/>
                <w:snapToGrid w:val="0"/>
                <w:szCs w:val="21"/>
              </w:rPr>
              <w:t>29</w:t>
            </w:r>
            <w:r>
              <w:rPr>
                <w:rFonts w:hint="eastAsia" w:ascii="仿宋_GB2312" w:eastAsia="仿宋_GB2312"/>
                <w:snapToGrid w:val="0"/>
                <w:szCs w:val="21"/>
              </w:rPr>
              <w:t>日发改委令第</w:t>
            </w:r>
            <w:r>
              <w:rPr>
                <w:rFonts w:ascii="仿宋_GB2312" w:eastAsia="仿宋_GB2312"/>
                <w:snapToGrid w:val="0"/>
                <w:szCs w:val="21"/>
              </w:rPr>
              <w:t>5</w:t>
            </w:r>
            <w:r>
              <w:rPr>
                <w:rFonts w:hint="eastAsia" w:ascii="仿宋_GB2312" w:eastAsia="仿宋_GB2312"/>
                <w:snapToGrid w:val="0"/>
                <w:szCs w:val="21"/>
              </w:rPr>
              <w:t>号）第六条：粮油仓储单位应当自设立或者丌始从事粮油仓储活动之日起</w:t>
            </w:r>
            <w:r>
              <w:rPr>
                <w:rFonts w:ascii="仿宋_GB2312" w:eastAsia="仿宋_GB2312"/>
                <w:snapToGrid w:val="0"/>
                <w:szCs w:val="21"/>
              </w:rPr>
              <w:t>30</w:t>
            </w:r>
            <w:r>
              <w:rPr>
                <w:rFonts w:hint="eastAsia" w:ascii="仿宋_GB2312" w:eastAsia="仿宋_GB2312"/>
                <w:snapToGrid w:val="0"/>
                <w:szCs w:val="21"/>
              </w:rPr>
              <w:t>个工作日内，向所在地粮食行政管理部门备案。备案应当包括单位名称、地址、法定代表人、丰要仓储业务类型、仓（罐）容规模等内容。具体备案管理办法由省、自治区、直辖市人民政府粮食行政管理部门制定。</w:t>
            </w:r>
          </w:p>
        </w:tc>
        <w:tc>
          <w:tcPr>
            <w:tcW w:w="945" w:type="dxa"/>
          </w:tcPr>
          <w:p>
            <w:pPr>
              <w:adjustRightInd w:val="0"/>
              <w:snapToGrid w:val="0"/>
              <w:spacing w:line="2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720"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10</w:t>
            </w:r>
          </w:p>
        </w:tc>
        <w:tc>
          <w:tcPr>
            <w:tcW w:w="1916"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市粮食局</w:t>
            </w:r>
          </w:p>
        </w:tc>
        <w:tc>
          <w:tcPr>
            <w:tcW w:w="220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粮食库存检查</w:t>
            </w:r>
          </w:p>
        </w:tc>
        <w:tc>
          <w:tcPr>
            <w:tcW w:w="3255" w:type="dxa"/>
            <w:vAlign w:val="center"/>
          </w:tcPr>
          <w:p>
            <w:pPr>
              <w:adjustRightInd w:val="0"/>
              <w:snapToGrid w:val="0"/>
              <w:spacing w:line="240" w:lineRule="exact"/>
              <w:rPr>
                <w:rFonts w:ascii="仿宋_GB2312" w:eastAsia="仿宋_GB2312"/>
                <w:snapToGrid w:val="0"/>
                <w:szCs w:val="21"/>
              </w:rPr>
            </w:pPr>
            <w:r>
              <w:rPr>
                <w:rFonts w:ascii="仿宋_GB2312" w:eastAsia="仿宋_GB2312"/>
                <w:snapToGrid w:val="0"/>
                <w:szCs w:val="21"/>
              </w:rPr>
              <w:t>1</w:t>
            </w:r>
            <w:r>
              <w:rPr>
                <w:rFonts w:hint="eastAsia" w:ascii="仿宋_GB2312" w:eastAsia="仿宋_GB2312"/>
                <w:snapToGrid w:val="0"/>
                <w:szCs w:val="21"/>
              </w:rPr>
              <w:t>．粮食库存的性质、品种、数量及储存安全情况；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2</w:t>
            </w:r>
            <w:r>
              <w:rPr>
                <w:rFonts w:hint="eastAsia" w:ascii="仿宋_GB2312" w:eastAsia="仿宋_GB2312"/>
                <w:snapToGrid w:val="0"/>
                <w:szCs w:val="21"/>
              </w:rPr>
              <w:t>．粮食库存保管账、统计账、会计账；</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3</w:t>
            </w:r>
            <w:r>
              <w:rPr>
                <w:rFonts w:hint="eastAsia" w:ascii="仿宋_GB2312" w:eastAsia="仿宋_GB2312"/>
                <w:snapToGrid w:val="0"/>
                <w:szCs w:val="21"/>
              </w:rPr>
              <w:t>．粮食库存质量、原粮卫生和储粮安全情况；</w:t>
            </w:r>
          </w:p>
          <w:p>
            <w:pPr>
              <w:adjustRightInd w:val="0"/>
              <w:snapToGrid w:val="0"/>
              <w:spacing w:line="240" w:lineRule="exact"/>
              <w:rPr>
                <w:rFonts w:ascii="仿宋_GB2312" w:eastAsia="仿宋_GB2312"/>
                <w:snapToGrid w:val="0"/>
                <w:szCs w:val="21"/>
              </w:rPr>
            </w:pPr>
            <w:r>
              <w:rPr>
                <w:rFonts w:ascii="仿宋_GB2312" w:eastAsia="仿宋_GB2312"/>
                <w:snapToGrid w:val="0"/>
                <w:szCs w:val="21"/>
              </w:rPr>
              <w:t>4</w:t>
            </w:r>
            <w:r>
              <w:rPr>
                <w:rFonts w:hint="eastAsia" w:ascii="仿宋_GB2312" w:eastAsia="仿宋_GB2312"/>
                <w:snapToGrid w:val="0"/>
                <w:szCs w:val="21"/>
              </w:rPr>
              <w:t>．储备粮计划执行、代储资格等情况。</w:t>
            </w:r>
          </w:p>
        </w:tc>
        <w:tc>
          <w:tcPr>
            <w:tcW w:w="5040" w:type="dxa"/>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《粮食库存检查暂行办法》（国粮检〔</w:t>
            </w:r>
            <w:r>
              <w:rPr>
                <w:rFonts w:ascii="仿宋_GB2312" w:eastAsia="仿宋_GB2312"/>
                <w:snapToGrid w:val="0"/>
                <w:szCs w:val="21"/>
              </w:rPr>
              <w:t>2006</w:t>
            </w:r>
            <w:r>
              <w:rPr>
                <w:rFonts w:hint="eastAsia" w:ascii="仿宋_GB2312" w:eastAsia="仿宋_GB2312"/>
                <w:snapToGrid w:val="0"/>
                <w:szCs w:val="21"/>
              </w:rPr>
              <w:t>〕</w:t>
            </w:r>
            <w:r>
              <w:rPr>
                <w:rFonts w:ascii="仿宋_GB2312" w:eastAsia="仿宋_GB2312"/>
                <w:snapToGrid w:val="0"/>
                <w:szCs w:val="21"/>
              </w:rPr>
              <w:t>139</w:t>
            </w:r>
            <w:r>
              <w:rPr>
                <w:rFonts w:hint="eastAsia" w:ascii="仿宋_GB2312" w:eastAsia="仿宋_GB2312"/>
                <w:snapToGrid w:val="0"/>
                <w:szCs w:val="21"/>
              </w:rPr>
              <w:t>号，国家发改委、国家粮食局、财政部、中国农业发展银行）第二条：国务院发展改革部门、国家粮食行政管理部门、国务院财政部门、中国农业发展银行等部门和单位（以下简称国家有关部门和单位联合组织的，对各种所有制粮食经营企业粮食库存的检查（以下简称全国粮食库存检查），适用本办法。第五条：粮食库存实物检查。包括检查粮食库存的性质、品种、数量情况第六条：粮食库存账务检查。包括检查保管账、统计账、会计账。第七条</w:t>
            </w:r>
            <w:r>
              <w:rPr>
                <w:rFonts w:ascii="仿宋_GB2312" w:eastAsia="仿宋_GB2312"/>
                <w:snapToGrid w:val="0"/>
                <w:szCs w:val="21"/>
              </w:rPr>
              <w:t>:</w:t>
            </w:r>
            <w:r>
              <w:rPr>
                <w:rFonts w:hint="eastAsia" w:ascii="仿宋_GB2312" w:eastAsia="仿宋_GB2312"/>
                <w:snapToGrid w:val="0"/>
                <w:szCs w:val="21"/>
              </w:rPr>
              <w:t>粮食库存质量、原粮卫生和储粮安全情况检查。第九条：储备粮计划执行、代储资格等情况的检查</w:t>
            </w:r>
          </w:p>
        </w:tc>
        <w:tc>
          <w:tcPr>
            <w:tcW w:w="945" w:type="dxa"/>
          </w:tcPr>
          <w:p>
            <w:pPr>
              <w:adjustRightInd w:val="0"/>
              <w:snapToGrid w:val="0"/>
              <w:spacing w:line="240" w:lineRule="exact"/>
              <w:rPr>
                <w:rFonts w:ascii="仿宋_GB2312" w:eastAsia="仿宋_GB2312"/>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26.</w:t>
      </w:r>
      <w:r>
        <w:rPr>
          <w:rFonts w:hint="eastAsia" w:ascii="方正小标宋_GBK" w:eastAsia="方正小标宋_GBK"/>
          <w:sz w:val="44"/>
          <w:szCs w:val="44"/>
        </w:rPr>
        <w:t>市农机局随机抽查事项清单</w:t>
      </w:r>
    </w:p>
    <w:tbl>
      <w:tblPr>
        <w:tblStyle w:val="39"/>
        <w:tblpPr w:leftFromText="180" w:rightFromText="180" w:vertAnchor="page" w:horzAnchor="margin" w:tblpY="2780"/>
        <w:tblW w:w="1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44"/>
        <w:gridCol w:w="1256"/>
        <w:gridCol w:w="1985"/>
        <w:gridCol w:w="2551"/>
        <w:gridCol w:w="694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序号</w:t>
            </w:r>
          </w:p>
        </w:tc>
        <w:tc>
          <w:tcPr>
            <w:tcW w:w="125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198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55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694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113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napToGrid w:val="0"/>
                <w:szCs w:val="21"/>
              </w:rPr>
            </w:pPr>
            <w:r>
              <w:rPr>
                <w:rFonts w:ascii="仿宋_GB2312" w:eastAsia="仿宋_GB2312"/>
                <w:snapToGrid w:val="0"/>
                <w:szCs w:val="21"/>
              </w:rPr>
              <w:t>1</w:t>
            </w:r>
          </w:p>
        </w:tc>
        <w:tc>
          <w:tcPr>
            <w:tcW w:w="1256"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napToGrid w:val="0"/>
                <w:szCs w:val="21"/>
              </w:rPr>
            </w:pPr>
            <w:r>
              <w:rPr>
                <w:rFonts w:hint="eastAsia" w:ascii="仿宋_GB2312" w:eastAsia="仿宋_GB2312"/>
                <w:snapToGrid w:val="0"/>
                <w:szCs w:val="21"/>
              </w:rPr>
              <w:t>市农机局</w:t>
            </w:r>
          </w:p>
        </w:tc>
        <w:tc>
          <w:tcPr>
            <w:tcW w:w="1985"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napToGrid w:val="0"/>
                <w:szCs w:val="21"/>
              </w:rPr>
            </w:pPr>
            <w:r>
              <w:rPr>
                <w:rFonts w:hint="eastAsia" w:ascii="仿宋_GB2312" w:eastAsia="仿宋_GB2312"/>
                <w:snapToGrid w:val="0"/>
                <w:szCs w:val="21"/>
              </w:rPr>
              <w:t>农业机械质量监督</w:t>
            </w:r>
          </w:p>
        </w:tc>
        <w:tc>
          <w:tcPr>
            <w:tcW w:w="2551" w:type="dxa"/>
            <w:tcMar>
              <w:top w:w="28" w:type="dxa"/>
              <w:left w:w="57" w:type="dxa"/>
              <w:bottom w:w="28" w:type="dxa"/>
              <w:right w:w="57" w:type="dxa"/>
            </w:tcMar>
            <w:vAlign w:val="center"/>
          </w:tcPr>
          <w:p>
            <w:pPr>
              <w:adjustRightInd w:val="0"/>
              <w:snapToGrid w:val="0"/>
              <w:spacing w:line="300" w:lineRule="exact"/>
              <w:rPr>
                <w:rFonts w:ascii="仿宋_GB2312" w:eastAsia="仿宋_GB2312"/>
                <w:snapToGrid w:val="0"/>
                <w:szCs w:val="21"/>
              </w:rPr>
            </w:pPr>
            <w:r>
              <w:rPr>
                <w:rFonts w:hint="eastAsia" w:ascii="仿宋_GB2312" w:eastAsia="仿宋_GB2312"/>
                <w:snapToGrid w:val="0"/>
                <w:szCs w:val="21"/>
              </w:rPr>
              <w:t>农业机械产品质量、维修质量和服务质量投诉</w:t>
            </w:r>
          </w:p>
        </w:tc>
        <w:tc>
          <w:tcPr>
            <w:tcW w:w="6946" w:type="dxa"/>
            <w:tcMar>
              <w:top w:w="28" w:type="dxa"/>
              <w:left w:w="57" w:type="dxa"/>
              <w:bottom w:w="28" w:type="dxa"/>
              <w:right w:w="57" w:type="dxa"/>
            </w:tcMar>
            <w:vAlign w:val="center"/>
          </w:tcPr>
          <w:p>
            <w:pPr>
              <w:adjustRightInd w:val="0"/>
              <w:snapToGrid w:val="0"/>
              <w:spacing w:line="300" w:lineRule="exact"/>
              <w:rPr>
                <w:rFonts w:ascii="仿宋_GB2312" w:eastAsia="仿宋_GB2312"/>
                <w:snapToGrid w:val="0"/>
                <w:szCs w:val="21"/>
              </w:rPr>
            </w:pPr>
            <w:r>
              <w:rPr>
                <w:rFonts w:hint="eastAsia" w:ascii="仿宋_GB2312" w:eastAsia="仿宋_GB2312"/>
                <w:snapToGrid w:val="0"/>
                <w:szCs w:val="21"/>
              </w:rPr>
              <w:t>【地方性法规】《广西壮族自治区农业机械管理条例》（</w:t>
            </w:r>
            <w:r>
              <w:rPr>
                <w:rFonts w:ascii="仿宋_GB2312" w:eastAsia="仿宋_GB2312"/>
                <w:snapToGrid w:val="0"/>
                <w:szCs w:val="21"/>
              </w:rPr>
              <w:t>2005</w:t>
            </w:r>
            <w:r>
              <w:rPr>
                <w:rFonts w:hint="eastAsia" w:ascii="仿宋_GB2312" w:eastAsia="仿宋_GB2312"/>
                <w:snapToGrid w:val="0"/>
                <w:szCs w:val="21"/>
              </w:rPr>
              <w:t>年</w:t>
            </w:r>
            <w:r>
              <w:rPr>
                <w:rFonts w:ascii="仿宋_GB2312" w:eastAsia="仿宋_GB2312"/>
                <w:snapToGrid w:val="0"/>
                <w:szCs w:val="21"/>
              </w:rPr>
              <w:t>7</w:t>
            </w:r>
            <w:r>
              <w:rPr>
                <w:rFonts w:hint="eastAsia" w:ascii="仿宋_GB2312" w:eastAsia="仿宋_GB2312"/>
                <w:snapToGrid w:val="0"/>
                <w:szCs w:val="21"/>
              </w:rPr>
              <w:t>月</w:t>
            </w:r>
            <w:r>
              <w:rPr>
                <w:rFonts w:ascii="仿宋_GB2312" w:eastAsia="仿宋_GB2312"/>
                <w:snapToGrid w:val="0"/>
                <w:szCs w:val="21"/>
              </w:rPr>
              <w:t>1</w:t>
            </w:r>
            <w:r>
              <w:rPr>
                <w:rFonts w:hint="eastAsia" w:ascii="仿宋_GB2312" w:eastAsia="仿宋_GB2312"/>
                <w:snapToGrid w:val="0"/>
                <w:szCs w:val="21"/>
              </w:rPr>
              <w:t>日起施行，</w:t>
            </w:r>
            <w:r>
              <w:rPr>
                <w:rFonts w:ascii="仿宋_GB2312" w:eastAsia="仿宋_GB2312"/>
                <w:snapToGrid w:val="0"/>
                <w:szCs w:val="21"/>
              </w:rPr>
              <w:t>2012</w:t>
            </w:r>
            <w:r>
              <w:rPr>
                <w:rFonts w:hint="eastAsia" w:ascii="仿宋_GB2312" w:eastAsia="仿宋_GB2312"/>
                <w:snapToGrid w:val="0"/>
                <w:szCs w:val="21"/>
              </w:rPr>
              <w:t>年</w:t>
            </w:r>
            <w:r>
              <w:rPr>
                <w:rFonts w:ascii="仿宋_GB2312" w:eastAsia="仿宋_GB2312"/>
                <w:snapToGrid w:val="0"/>
                <w:szCs w:val="21"/>
              </w:rPr>
              <w:t>3</w:t>
            </w:r>
            <w:r>
              <w:rPr>
                <w:rFonts w:hint="eastAsia" w:ascii="仿宋_GB2312" w:eastAsia="仿宋_GB2312"/>
                <w:snapToGrid w:val="0"/>
                <w:szCs w:val="21"/>
              </w:rPr>
              <w:t>月</w:t>
            </w:r>
            <w:r>
              <w:rPr>
                <w:rFonts w:ascii="仿宋_GB2312" w:eastAsia="仿宋_GB2312"/>
                <w:snapToGrid w:val="0"/>
                <w:szCs w:val="21"/>
              </w:rPr>
              <w:t>23</w:t>
            </w:r>
            <w:r>
              <w:rPr>
                <w:rFonts w:hint="eastAsia" w:ascii="仿宋_GB2312" w:eastAsia="仿宋_GB2312"/>
                <w:snapToGrid w:val="0"/>
                <w:szCs w:val="21"/>
              </w:rPr>
              <w:t>日修正）第二十六条</w:t>
            </w:r>
            <w:r>
              <w:rPr>
                <w:rFonts w:ascii="仿宋_GB2312" w:eastAsia="仿宋_GB2312"/>
                <w:snapToGrid w:val="0"/>
                <w:szCs w:val="21"/>
              </w:rPr>
              <w:t xml:space="preserve"> </w:t>
            </w:r>
            <w:r>
              <w:rPr>
                <w:rFonts w:hint="eastAsia" w:ascii="仿宋_GB2312" w:eastAsia="仿宋_GB2312"/>
                <w:snapToGrid w:val="0"/>
                <w:szCs w:val="21"/>
              </w:rPr>
              <w:t>县级以上人民政府农业机械化主管部门应当及时处理农业机械产品质量、维修质量和服务质量投诉。</w:t>
            </w:r>
          </w:p>
          <w:p>
            <w:pPr>
              <w:adjustRightInd w:val="0"/>
              <w:snapToGrid w:val="0"/>
              <w:spacing w:line="300" w:lineRule="exact"/>
              <w:rPr>
                <w:rFonts w:ascii="仿宋_GB2312" w:eastAsia="仿宋_GB2312"/>
                <w:snapToGrid w:val="0"/>
                <w:szCs w:val="21"/>
              </w:rPr>
            </w:pPr>
            <w:r>
              <w:rPr>
                <w:rFonts w:hint="eastAsia" w:ascii="仿宋_GB2312" w:eastAsia="仿宋_GB2312"/>
                <w:snapToGrid w:val="0"/>
                <w:szCs w:val="21"/>
              </w:rPr>
              <w:t>【规范性文件】《农业机械质量投诉监督工作管理办法》（农机发〔</w:t>
            </w:r>
            <w:r>
              <w:rPr>
                <w:rFonts w:ascii="仿宋_GB2312" w:eastAsia="仿宋_GB2312"/>
                <w:snapToGrid w:val="0"/>
                <w:szCs w:val="21"/>
              </w:rPr>
              <w:t>2008</w:t>
            </w:r>
            <w:r>
              <w:rPr>
                <w:rFonts w:hint="eastAsia" w:ascii="仿宋_GB2312" w:eastAsia="仿宋_GB2312"/>
                <w:snapToGrid w:val="0"/>
                <w:szCs w:val="21"/>
              </w:rPr>
              <w:t>〕</w:t>
            </w:r>
            <w:r>
              <w:rPr>
                <w:rFonts w:ascii="仿宋_GB2312" w:eastAsia="仿宋_GB2312"/>
                <w:snapToGrid w:val="0"/>
                <w:szCs w:val="21"/>
              </w:rPr>
              <w:t>1</w:t>
            </w:r>
            <w:r>
              <w:rPr>
                <w:rFonts w:hint="eastAsia" w:ascii="仿宋_GB2312" w:eastAsia="仿宋_GB2312"/>
                <w:snapToGrid w:val="0"/>
                <w:szCs w:val="21"/>
              </w:rPr>
              <w:t>号，</w:t>
            </w:r>
            <w:r>
              <w:rPr>
                <w:rFonts w:ascii="仿宋_GB2312" w:eastAsia="仿宋_GB2312"/>
                <w:snapToGrid w:val="0"/>
                <w:szCs w:val="21"/>
              </w:rPr>
              <w:t>2008</w:t>
            </w:r>
            <w:r>
              <w:rPr>
                <w:rFonts w:hint="eastAsia" w:ascii="仿宋_GB2312" w:eastAsia="仿宋_GB2312"/>
                <w:snapToGrid w:val="0"/>
                <w:szCs w:val="21"/>
              </w:rPr>
              <w:t>年</w:t>
            </w:r>
            <w:r>
              <w:rPr>
                <w:rFonts w:ascii="仿宋_GB2312" w:eastAsia="仿宋_GB2312"/>
                <w:snapToGrid w:val="0"/>
                <w:szCs w:val="21"/>
              </w:rPr>
              <w:t>1</w:t>
            </w:r>
            <w:r>
              <w:rPr>
                <w:rFonts w:hint="eastAsia" w:ascii="仿宋_GB2312" w:eastAsia="仿宋_GB2312"/>
                <w:snapToGrid w:val="0"/>
                <w:szCs w:val="21"/>
              </w:rPr>
              <w:t>月</w:t>
            </w:r>
            <w:r>
              <w:rPr>
                <w:rFonts w:ascii="仿宋_GB2312" w:eastAsia="仿宋_GB2312"/>
                <w:snapToGrid w:val="0"/>
                <w:szCs w:val="21"/>
              </w:rPr>
              <w:t>14</w:t>
            </w:r>
            <w:r>
              <w:rPr>
                <w:rFonts w:hint="eastAsia" w:ascii="仿宋_GB2312" w:eastAsia="仿宋_GB2312"/>
                <w:snapToGrid w:val="0"/>
                <w:szCs w:val="21"/>
              </w:rPr>
              <w:t>日起施行）第二条</w:t>
            </w:r>
            <w:r>
              <w:rPr>
                <w:rFonts w:ascii="仿宋_GB2312" w:eastAsia="仿宋_GB2312"/>
                <w:snapToGrid w:val="0"/>
                <w:szCs w:val="21"/>
              </w:rPr>
              <w:t xml:space="preserve"> </w:t>
            </w:r>
            <w:r>
              <w:rPr>
                <w:rFonts w:hint="eastAsia" w:ascii="仿宋_GB2312" w:eastAsia="仿宋_GB2312"/>
                <w:snapToGrid w:val="0"/>
                <w:szCs w:val="21"/>
              </w:rPr>
              <w:t>本办法所称投诉监督，是指依据农业机械投诉者反应的质量信息，有针对性地采取质量督导、质量调查、公布投诉结果等措施，从而达到解决纠纷，促进农业机械质量提高的活动。</w:t>
            </w:r>
            <w:r>
              <w:rPr>
                <w:rFonts w:ascii="仿宋_GB2312" w:eastAsia="仿宋_GB2312"/>
                <w:snapToGrid w:val="0"/>
                <w:szCs w:val="21"/>
              </w:rPr>
              <w:t xml:space="preserve"> </w:t>
            </w:r>
            <w:r>
              <w:rPr>
                <w:rFonts w:hint="eastAsia" w:ascii="仿宋_GB2312" w:eastAsia="仿宋_GB2312"/>
                <w:snapToGrid w:val="0"/>
                <w:szCs w:val="21"/>
              </w:rPr>
              <w:t>第五条</w:t>
            </w:r>
            <w:r>
              <w:rPr>
                <w:rFonts w:ascii="仿宋_GB2312" w:eastAsia="仿宋_GB2312"/>
                <w:snapToGrid w:val="0"/>
                <w:szCs w:val="21"/>
              </w:rPr>
              <w:t xml:space="preserve"> </w:t>
            </w:r>
            <w:r>
              <w:rPr>
                <w:rFonts w:hint="eastAsia" w:ascii="仿宋_GB2312" w:eastAsia="仿宋_GB2312"/>
                <w:snapToGrid w:val="0"/>
                <w:szCs w:val="21"/>
              </w:rPr>
              <w:t>县级以上人民政府农业机械化主管部门应当明确农业机械质量投诉监督机构，并保障必要的工作条件和经费。</w:t>
            </w:r>
          </w:p>
        </w:tc>
        <w:tc>
          <w:tcPr>
            <w:tcW w:w="1134"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napToGrid w:val="0"/>
                <w:szCs w:val="21"/>
              </w:rPr>
            </w:pPr>
            <w:r>
              <w:rPr>
                <w:rFonts w:ascii="仿宋_GB2312" w:eastAsia="仿宋_GB2312"/>
                <w:snapToGrid w:val="0"/>
                <w:szCs w:val="21"/>
              </w:rPr>
              <w:t>2</w:t>
            </w:r>
          </w:p>
        </w:tc>
        <w:tc>
          <w:tcPr>
            <w:tcW w:w="1256" w:type="dxa"/>
            <w:tcMar>
              <w:top w:w="28" w:type="dxa"/>
              <w:left w:w="57" w:type="dxa"/>
              <w:bottom w:w="28" w:type="dxa"/>
              <w:right w:w="57" w:type="dxa"/>
            </w:tcMar>
            <w:vAlign w:val="center"/>
          </w:tcPr>
          <w:p>
            <w:pPr>
              <w:adjustRightInd w:val="0"/>
              <w:snapToGrid w:val="0"/>
              <w:spacing w:line="300" w:lineRule="exact"/>
              <w:jc w:val="center"/>
              <w:rPr>
                <w:rFonts w:ascii="仿宋_GB2312" w:eastAsia="仿宋_GB2312"/>
                <w:snapToGrid w:val="0"/>
                <w:szCs w:val="21"/>
              </w:rPr>
            </w:pPr>
            <w:r>
              <w:rPr>
                <w:rFonts w:hint="eastAsia" w:ascii="仿宋_GB2312" w:eastAsia="仿宋_GB2312"/>
                <w:snapToGrid w:val="0"/>
                <w:szCs w:val="21"/>
              </w:rPr>
              <w:t>市农机局</w:t>
            </w:r>
          </w:p>
        </w:tc>
        <w:tc>
          <w:tcPr>
            <w:tcW w:w="1985" w:type="dxa"/>
            <w:tcMar>
              <w:top w:w="28" w:type="dxa"/>
              <w:left w:w="57" w:type="dxa"/>
              <w:bottom w:w="28" w:type="dxa"/>
              <w:right w:w="57" w:type="dxa"/>
            </w:tcMar>
            <w:vAlign w:val="center"/>
          </w:tcPr>
          <w:p>
            <w:pPr>
              <w:adjustRightInd w:val="0"/>
              <w:snapToGrid w:val="0"/>
              <w:spacing w:line="300" w:lineRule="exact"/>
              <w:rPr>
                <w:rFonts w:ascii="仿宋_GB2312" w:eastAsia="仿宋_GB2312"/>
                <w:snapToGrid w:val="0"/>
                <w:szCs w:val="21"/>
              </w:rPr>
            </w:pPr>
            <w:r>
              <w:rPr>
                <w:rFonts w:hint="eastAsia" w:ascii="仿宋_GB2312" w:eastAsia="仿宋_GB2312"/>
                <w:snapToGrid w:val="0"/>
                <w:szCs w:val="21"/>
              </w:rPr>
              <w:t>《农业机械维修技术合格证》监督</w:t>
            </w:r>
          </w:p>
        </w:tc>
        <w:tc>
          <w:tcPr>
            <w:tcW w:w="2551" w:type="dxa"/>
            <w:tcMar>
              <w:top w:w="28" w:type="dxa"/>
              <w:left w:w="57" w:type="dxa"/>
              <w:bottom w:w="28" w:type="dxa"/>
              <w:right w:w="57" w:type="dxa"/>
            </w:tcMar>
            <w:vAlign w:val="center"/>
          </w:tcPr>
          <w:p>
            <w:pPr>
              <w:adjustRightInd w:val="0"/>
              <w:snapToGrid w:val="0"/>
              <w:spacing w:line="300" w:lineRule="exact"/>
              <w:rPr>
                <w:rFonts w:ascii="仿宋_GB2312" w:eastAsia="仿宋_GB2312"/>
                <w:snapToGrid w:val="0"/>
                <w:szCs w:val="21"/>
              </w:rPr>
            </w:pPr>
            <w:r>
              <w:rPr>
                <w:rFonts w:hint="eastAsia" w:ascii="仿宋_GB2312" w:eastAsia="仿宋_GB2312"/>
                <w:snapToGrid w:val="0"/>
                <w:szCs w:val="21"/>
              </w:rPr>
              <w:t>取得《农业机械维修技术合格证》从事维修业务</w:t>
            </w:r>
          </w:p>
        </w:tc>
        <w:tc>
          <w:tcPr>
            <w:tcW w:w="6946" w:type="dxa"/>
            <w:tcMar>
              <w:top w:w="28" w:type="dxa"/>
              <w:left w:w="57" w:type="dxa"/>
              <w:bottom w:w="28" w:type="dxa"/>
              <w:right w:w="57" w:type="dxa"/>
            </w:tcMar>
            <w:vAlign w:val="center"/>
          </w:tcPr>
          <w:p>
            <w:pPr>
              <w:adjustRightInd w:val="0"/>
              <w:snapToGrid w:val="0"/>
              <w:spacing w:line="300" w:lineRule="exact"/>
              <w:rPr>
                <w:rFonts w:ascii="仿宋_GB2312" w:eastAsia="仿宋_GB2312"/>
                <w:snapToGrid w:val="0"/>
                <w:sz w:val="24"/>
                <w:szCs w:val="24"/>
              </w:rPr>
            </w:pPr>
            <w:r>
              <w:rPr>
                <w:rFonts w:hint="eastAsia" w:ascii="仿宋_GB2312" w:eastAsia="仿宋_GB2312"/>
                <w:snapToGrid w:val="0"/>
                <w:sz w:val="24"/>
                <w:szCs w:val="24"/>
              </w:rPr>
              <w:t>【规范性文件】《农业机械维修管理规定》</w:t>
            </w:r>
            <w:r>
              <w:rPr>
                <w:rFonts w:ascii="仿宋_GB2312" w:eastAsia="仿宋_GB2312"/>
                <w:snapToGrid w:val="0"/>
                <w:sz w:val="24"/>
                <w:szCs w:val="24"/>
              </w:rPr>
              <w:t>(</w:t>
            </w:r>
            <w:r>
              <w:rPr>
                <w:rFonts w:hint="eastAsia" w:ascii="仿宋_GB2312" w:eastAsia="仿宋_GB2312"/>
                <w:snapToGrid w:val="0"/>
                <w:sz w:val="24"/>
                <w:szCs w:val="24"/>
              </w:rPr>
              <w:t>农业部</w:t>
            </w:r>
            <w:r>
              <w:rPr>
                <w:rFonts w:ascii="仿宋_GB2312" w:eastAsia="仿宋_GB2312"/>
                <w:snapToGrid w:val="0"/>
                <w:sz w:val="24"/>
                <w:szCs w:val="24"/>
              </w:rPr>
              <w:t xml:space="preserve"> </w:t>
            </w:r>
            <w:r>
              <w:rPr>
                <w:rFonts w:hint="eastAsia" w:ascii="仿宋_GB2312" w:eastAsia="仿宋_GB2312"/>
                <w:snapToGrid w:val="0"/>
                <w:sz w:val="24"/>
                <w:szCs w:val="24"/>
              </w:rPr>
              <w:t>国家工商行政管理总局令第</w:t>
            </w:r>
            <w:r>
              <w:rPr>
                <w:rFonts w:ascii="仿宋_GB2312" w:eastAsia="仿宋_GB2312"/>
                <w:snapToGrid w:val="0"/>
                <w:sz w:val="24"/>
                <w:szCs w:val="24"/>
              </w:rPr>
              <w:t>57</w:t>
            </w:r>
            <w:r>
              <w:rPr>
                <w:rFonts w:hint="eastAsia" w:ascii="仿宋_GB2312" w:eastAsia="仿宋_GB2312"/>
                <w:snapToGrid w:val="0"/>
                <w:sz w:val="24"/>
                <w:szCs w:val="24"/>
              </w:rPr>
              <w:t>号，</w:t>
            </w:r>
            <w:r>
              <w:rPr>
                <w:rFonts w:ascii="仿宋_GB2312" w:eastAsia="仿宋_GB2312"/>
                <w:snapToGrid w:val="0"/>
                <w:sz w:val="24"/>
                <w:szCs w:val="24"/>
              </w:rPr>
              <w:t>2006</w:t>
            </w:r>
            <w:r>
              <w:rPr>
                <w:rFonts w:hint="eastAsia" w:ascii="仿宋_GB2312" w:eastAsia="仿宋_GB2312"/>
                <w:snapToGrid w:val="0"/>
                <w:sz w:val="24"/>
                <w:szCs w:val="24"/>
              </w:rPr>
              <w:t>年</w:t>
            </w:r>
            <w:r>
              <w:rPr>
                <w:rFonts w:ascii="仿宋_GB2312" w:eastAsia="仿宋_GB2312"/>
                <w:snapToGrid w:val="0"/>
                <w:sz w:val="24"/>
                <w:szCs w:val="24"/>
              </w:rPr>
              <w:t>7</w:t>
            </w:r>
            <w:r>
              <w:rPr>
                <w:rFonts w:hint="eastAsia" w:ascii="仿宋_GB2312" w:eastAsia="仿宋_GB2312"/>
                <w:snapToGrid w:val="0"/>
                <w:sz w:val="24"/>
                <w:szCs w:val="24"/>
              </w:rPr>
              <w:t>月</w:t>
            </w:r>
            <w:r>
              <w:rPr>
                <w:rFonts w:ascii="仿宋_GB2312" w:eastAsia="仿宋_GB2312"/>
                <w:snapToGrid w:val="0"/>
                <w:sz w:val="24"/>
                <w:szCs w:val="24"/>
              </w:rPr>
              <w:t>1</w:t>
            </w:r>
            <w:r>
              <w:rPr>
                <w:rFonts w:hint="eastAsia" w:ascii="仿宋_GB2312" w:eastAsia="仿宋_GB2312"/>
                <w:snapToGrid w:val="0"/>
                <w:sz w:val="24"/>
                <w:szCs w:val="24"/>
              </w:rPr>
              <w:t>日起施行</w:t>
            </w:r>
            <w:r>
              <w:rPr>
                <w:rFonts w:ascii="仿宋_GB2312" w:eastAsia="仿宋_GB2312"/>
                <w:snapToGrid w:val="0"/>
                <w:sz w:val="24"/>
                <w:szCs w:val="24"/>
              </w:rPr>
              <w:t>)</w:t>
            </w:r>
            <w:r>
              <w:rPr>
                <w:rFonts w:hint="eastAsia" w:ascii="仿宋_GB2312" w:eastAsia="仿宋_GB2312"/>
                <w:snapToGrid w:val="0"/>
                <w:sz w:val="24"/>
                <w:szCs w:val="24"/>
              </w:rPr>
              <w:t>第二十四条</w:t>
            </w:r>
            <w:r>
              <w:rPr>
                <w:rFonts w:ascii="仿宋_GB2312" w:eastAsia="仿宋_GB2312"/>
                <w:snapToGrid w:val="0"/>
                <w:sz w:val="24"/>
                <w:szCs w:val="24"/>
              </w:rPr>
              <w:t> </w:t>
            </w:r>
            <w:r>
              <w:rPr>
                <w:rFonts w:hint="eastAsia" w:ascii="仿宋_GB2312" w:eastAsia="仿宋_GB2312"/>
                <w:snapToGrid w:val="0"/>
                <w:sz w:val="24"/>
                <w:szCs w:val="24"/>
              </w:rPr>
              <w:t>违反本规定，未取得《农业机械维修技术合格证》从事维修业务的，由农业机械化主管部门责令限期改正；逾期拒不改正的，或者使用伪造、变造的《农业机械维修技术合格证》的，处</w:t>
            </w:r>
            <w:r>
              <w:rPr>
                <w:rFonts w:ascii="仿宋_GB2312" w:eastAsia="仿宋_GB2312"/>
                <w:snapToGrid w:val="0"/>
                <w:sz w:val="24"/>
                <w:szCs w:val="24"/>
              </w:rPr>
              <w:t>1000</w:t>
            </w:r>
            <w:r>
              <w:rPr>
                <w:rFonts w:hint="eastAsia" w:ascii="仿宋_GB2312" w:eastAsia="仿宋_GB2312"/>
                <w:snapToGrid w:val="0"/>
                <w:sz w:val="24"/>
                <w:szCs w:val="24"/>
              </w:rPr>
              <w:t>元以下罚款，并于</w:t>
            </w:r>
            <w:r>
              <w:rPr>
                <w:rFonts w:ascii="仿宋_GB2312" w:eastAsia="仿宋_GB2312"/>
                <w:snapToGrid w:val="0"/>
                <w:sz w:val="24"/>
                <w:szCs w:val="24"/>
              </w:rPr>
              <w:t>5</w:t>
            </w:r>
            <w:r>
              <w:rPr>
                <w:rFonts w:hint="eastAsia" w:ascii="仿宋_GB2312" w:eastAsia="仿宋_GB2312"/>
                <w:snapToGrid w:val="0"/>
                <w:sz w:val="24"/>
                <w:szCs w:val="24"/>
              </w:rPr>
              <w:t>日内通知工商行政管理部门依法处理；</w:t>
            </w:r>
          </w:p>
          <w:p>
            <w:pPr>
              <w:adjustRightInd w:val="0"/>
              <w:snapToGrid w:val="0"/>
              <w:spacing w:line="300" w:lineRule="exact"/>
              <w:rPr>
                <w:rFonts w:ascii="仿宋_GB2312" w:eastAsia="仿宋_GB2312"/>
                <w:snapToGrid w:val="0"/>
                <w:sz w:val="24"/>
                <w:szCs w:val="24"/>
              </w:rPr>
            </w:pPr>
            <w:r>
              <w:rPr>
                <w:rFonts w:hint="eastAsia" w:ascii="仿宋_GB2312" w:eastAsia="仿宋_GB2312"/>
                <w:snapToGrid w:val="0"/>
                <w:sz w:val="24"/>
                <w:szCs w:val="24"/>
              </w:rPr>
              <w:t>【地方性法规】《广西壮族自治区农业机械管理条例》（</w:t>
            </w:r>
            <w:r>
              <w:rPr>
                <w:rFonts w:ascii="仿宋_GB2312" w:eastAsia="仿宋_GB2312"/>
                <w:snapToGrid w:val="0"/>
                <w:sz w:val="24"/>
                <w:szCs w:val="24"/>
              </w:rPr>
              <w:t>2005</w:t>
            </w:r>
            <w:r>
              <w:rPr>
                <w:rFonts w:hint="eastAsia" w:ascii="仿宋_GB2312" w:eastAsia="仿宋_GB2312"/>
                <w:snapToGrid w:val="0"/>
                <w:sz w:val="24"/>
                <w:szCs w:val="24"/>
              </w:rPr>
              <w:t>年</w:t>
            </w:r>
            <w:r>
              <w:rPr>
                <w:rFonts w:ascii="仿宋_GB2312" w:eastAsia="仿宋_GB2312"/>
                <w:snapToGrid w:val="0"/>
                <w:sz w:val="24"/>
                <w:szCs w:val="24"/>
              </w:rPr>
              <w:t>7</w:t>
            </w:r>
            <w:r>
              <w:rPr>
                <w:rFonts w:hint="eastAsia" w:ascii="仿宋_GB2312" w:eastAsia="仿宋_GB2312"/>
                <w:snapToGrid w:val="0"/>
                <w:sz w:val="24"/>
                <w:szCs w:val="24"/>
              </w:rPr>
              <w:t>月</w:t>
            </w:r>
            <w:r>
              <w:rPr>
                <w:rFonts w:ascii="仿宋_GB2312" w:eastAsia="仿宋_GB2312"/>
                <w:snapToGrid w:val="0"/>
                <w:sz w:val="24"/>
                <w:szCs w:val="24"/>
              </w:rPr>
              <w:t>1</w:t>
            </w:r>
            <w:r>
              <w:rPr>
                <w:rFonts w:hint="eastAsia" w:ascii="仿宋_GB2312" w:eastAsia="仿宋_GB2312"/>
                <w:snapToGrid w:val="0"/>
                <w:sz w:val="24"/>
                <w:szCs w:val="24"/>
              </w:rPr>
              <w:t>日起施行，</w:t>
            </w:r>
            <w:r>
              <w:rPr>
                <w:rFonts w:ascii="仿宋_GB2312" w:eastAsia="仿宋_GB2312"/>
                <w:snapToGrid w:val="0"/>
                <w:sz w:val="24"/>
                <w:szCs w:val="24"/>
              </w:rPr>
              <w:t>2012</w:t>
            </w:r>
            <w:r>
              <w:rPr>
                <w:rFonts w:hint="eastAsia" w:ascii="仿宋_GB2312" w:eastAsia="仿宋_GB2312"/>
                <w:snapToGrid w:val="0"/>
                <w:sz w:val="24"/>
                <w:szCs w:val="24"/>
              </w:rPr>
              <w:t>年</w:t>
            </w:r>
            <w:r>
              <w:rPr>
                <w:rFonts w:ascii="仿宋_GB2312" w:eastAsia="仿宋_GB2312"/>
                <w:snapToGrid w:val="0"/>
                <w:sz w:val="24"/>
                <w:szCs w:val="24"/>
              </w:rPr>
              <w:t>3</w:t>
            </w:r>
            <w:r>
              <w:rPr>
                <w:rFonts w:hint="eastAsia" w:ascii="仿宋_GB2312" w:eastAsia="仿宋_GB2312"/>
                <w:snapToGrid w:val="0"/>
                <w:sz w:val="24"/>
                <w:szCs w:val="24"/>
              </w:rPr>
              <w:t>月</w:t>
            </w:r>
            <w:r>
              <w:rPr>
                <w:rFonts w:ascii="仿宋_GB2312" w:eastAsia="仿宋_GB2312"/>
                <w:snapToGrid w:val="0"/>
                <w:sz w:val="24"/>
                <w:szCs w:val="24"/>
              </w:rPr>
              <w:t>23</w:t>
            </w:r>
            <w:r>
              <w:rPr>
                <w:rFonts w:hint="eastAsia" w:ascii="仿宋_GB2312" w:eastAsia="仿宋_GB2312"/>
                <w:snapToGrid w:val="0"/>
                <w:sz w:val="24"/>
                <w:szCs w:val="24"/>
              </w:rPr>
              <w:t>日修正）第三十二条</w:t>
            </w:r>
            <w:r>
              <w:rPr>
                <w:rFonts w:ascii="仿宋_GB2312" w:eastAsia="仿宋_GB2312"/>
                <w:snapToGrid w:val="0"/>
                <w:sz w:val="24"/>
                <w:szCs w:val="24"/>
              </w:rPr>
              <w:t xml:space="preserve"> </w:t>
            </w:r>
            <w:r>
              <w:rPr>
                <w:rFonts w:hint="eastAsia" w:ascii="仿宋_GB2312" w:eastAsia="仿宋_GB2312"/>
                <w:snapToGrid w:val="0"/>
                <w:sz w:val="24"/>
                <w:szCs w:val="24"/>
              </w:rPr>
              <w:t>违反本条例第二十七条规定，未取得《农业机械维修技术合格证》从事维修业务，或者超越范围承揽农业机械维修项目的，由县级以上人民政府农业机械化主管部门责令改正，没收违法所得，可以并处以违法所得一倍以上五倍以下的罚款。</w:t>
            </w:r>
          </w:p>
        </w:tc>
        <w:tc>
          <w:tcPr>
            <w:tcW w:w="1134"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 w:val="24"/>
                <w:szCs w:val="24"/>
              </w:rPr>
            </w:pPr>
          </w:p>
        </w:tc>
      </w:tr>
    </w:tbl>
    <w:p>
      <w:pPr>
        <w:adjustRightInd w:val="0"/>
        <w:snapToGrid w:val="0"/>
        <w:spacing w:line="34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 xml:space="preserve">2 </w:t>
      </w:r>
      <w:r>
        <w:rPr>
          <w:rFonts w:hint="eastAsia" w:ascii="仿宋_GB2312" w:eastAsia="仿宋_GB2312"/>
          <w:snapToGrid w:val="0"/>
          <w:sz w:val="24"/>
          <w:szCs w:val="24"/>
        </w:rPr>
        <w:t>个</w:t>
      </w:r>
      <w:r>
        <w:rPr>
          <w:rFonts w:ascii="仿宋_GB2312" w:eastAsia="仿宋_GB2312"/>
          <w:snapToGrid w:val="0"/>
          <w:sz w:val="24"/>
          <w:szCs w:val="24"/>
        </w:rPr>
        <w:t xml:space="preserve">    </w:t>
      </w: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bCs/>
          <w:snapToGrid w:val="0"/>
          <w:sz w:val="24"/>
          <w:szCs w:val="24"/>
        </w:rPr>
      </w:pPr>
    </w:p>
    <w:tbl>
      <w:tblPr>
        <w:tblStyle w:val="39"/>
        <w:tblpPr w:leftFromText="180" w:rightFromText="180" w:vertAnchor="page" w:horzAnchor="margin" w:tblpY="3811"/>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871"/>
        <w:gridCol w:w="1114"/>
        <w:gridCol w:w="1560"/>
        <w:gridCol w:w="2466"/>
        <w:gridCol w:w="6915"/>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5" w:hRule="atLeast"/>
        </w:trPr>
        <w:tc>
          <w:tcPr>
            <w:tcW w:w="8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序号</w:t>
            </w:r>
          </w:p>
        </w:tc>
        <w:tc>
          <w:tcPr>
            <w:tcW w:w="111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1560"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46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6915"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1250"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8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1</w:t>
            </w:r>
          </w:p>
        </w:tc>
        <w:tc>
          <w:tcPr>
            <w:tcW w:w="111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市地震局</w:t>
            </w:r>
          </w:p>
        </w:tc>
        <w:tc>
          <w:tcPr>
            <w:tcW w:w="1560"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抗震设防要求的执行情况</w:t>
            </w:r>
          </w:p>
        </w:tc>
        <w:tc>
          <w:tcPr>
            <w:tcW w:w="246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对全市范围内新建、扩建、改建一般性建设工程项目是否落实了抗震设防要求。</w:t>
            </w:r>
          </w:p>
        </w:tc>
        <w:tc>
          <w:tcPr>
            <w:tcW w:w="6915"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【法律】《中华人民共和国防震减灾法》（</w:t>
            </w:r>
            <w:r>
              <w:rPr>
                <w:rFonts w:ascii="仿宋_GB2312" w:eastAsia="仿宋_GB2312"/>
                <w:snapToGrid w:val="0"/>
                <w:szCs w:val="21"/>
              </w:rPr>
              <w:t>2008</w:t>
            </w:r>
            <w:r>
              <w:rPr>
                <w:rFonts w:hint="eastAsia" w:ascii="仿宋_GB2312" w:eastAsia="仿宋_GB2312"/>
                <w:snapToGrid w:val="0"/>
                <w:szCs w:val="21"/>
              </w:rPr>
              <w:t>年</w:t>
            </w:r>
            <w:r>
              <w:rPr>
                <w:rFonts w:ascii="仿宋_GB2312" w:eastAsia="仿宋_GB2312"/>
                <w:snapToGrid w:val="0"/>
                <w:szCs w:val="21"/>
              </w:rPr>
              <w:t>12</w:t>
            </w:r>
            <w:r>
              <w:rPr>
                <w:rFonts w:hint="eastAsia" w:ascii="仿宋_GB2312" w:eastAsia="仿宋_GB2312"/>
                <w:snapToGrid w:val="0"/>
                <w:szCs w:val="21"/>
              </w:rPr>
              <w:t>月</w:t>
            </w:r>
            <w:r>
              <w:rPr>
                <w:rFonts w:ascii="仿宋_GB2312" w:eastAsia="仿宋_GB2312"/>
                <w:snapToGrid w:val="0"/>
                <w:szCs w:val="21"/>
              </w:rPr>
              <w:t>27</w:t>
            </w:r>
            <w:r>
              <w:rPr>
                <w:rFonts w:hint="eastAsia" w:ascii="仿宋_GB2312" w:eastAsia="仿宋_GB2312"/>
                <w:snapToGrid w:val="0"/>
                <w:szCs w:val="21"/>
              </w:rPr>
              <w:t>日修订）第七十六条</w:t>
            </w:r>
            <w:r>
              <w:rPr>
                <w:rFonts w:ascii="仿宋_GB2312" w:eastAsia="仿宋_GB2312"/>
                <w:snapToGrid w:val="0"/>
                <w:szCs w:val="21"/>
              </w:rPr>
              <w:t xml:space="preserve">  </w:t>
            </w:r>
            <w:r>
              <w:rPr>
                <w:rFonts w:hint="eastAsia" w:ascii="仿宋_GB2312" w:eastAsia="仿宋_GB2312"/>
                <w:snapToGrid w:val="0"/>
                <w:szCs w:val="21"/>
              </w:rPr>
              <w:t>县级以上人民政府建设、交通、铁路、水利、电力、地震等有关部门应当按照职责分工，加强对工程建设强制性标准、抗震设防要求执行情况和地震安全性评价工作的监督检查。</w:t>
            </w: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【行政法规】《地震安全性评价管理条例》（</w:t>
            </w:r>
            <w:r>
              <w:rPr>
                <w:rFonts w:ascii="仿宋_GB2312" w:eastAsia="仿宋_GB2312"/>
                <w:snapToGrid w:val="0"/>
                <w:szCs w:val="21"/>
              </w:rPr>
              <w:t>2011</w:t>
            </w:r>
            <w:r>
              <w:rPr>
                <w:rFonts w:hint="eastAsia" w:ascii="仿宋_GB2312" w:eastAsia="仿宋_GB2312"/>
                <w:snapToGrid w:val="0"/>
                <w:szCs w:val="21"/>
              </w:rPr>
              <w:t>年</w:t>
            </w:r>
            <w:r>
              <w:rPr>
                <w:rFonts w:ascii="仿宋_GB2312" w:eastAsia="仿宋_GB2312"/>
                <w:snapToGrid w:val="0"/>
                <w:szCs w:val="21"/>
              </w:rPr>
              <w:t>11</w:t>
            </w:r>
            <w:r>
              <w:rPr>
                <w:rFonts w:hint="eastAsia" w:ascii="仿宋_GB2312" w:eastAsia="仿宋_GB2312"/>
                <w:snapToGrid w:val="0"/>
                <w:szCs w:val="21"/>
              </w:rPr>
              <w:t>月</w:t>
            </w:r>
            <w:r>
              <w:rPr>
                <w:rFonts w:ascii="仿宋_GB2312" w:eastAsia="仿宋_GB2312"/>
                <w:snapToGrid w:val="0"/>
                <w:szCs w:val="21"/>
              </w:rPr>
              <w:t>15</w:t>
            </w:r>
            <w:r>
              <w:rPr>
                <w:rFonts w:hint="eastAsia" w:ascii="仿宋_GB2312" w:eastAsia="仿宋_GB2312"/>
                <w:snapToGrid w:val="0"/>
                <w:szCs w:val="21"/>
              </w:rPr>
              <w:t>日国务院令第</w:t>
            </w:r>
            <w:r>
              <w:rPr>
                <w:rFonts w:ascii="仿宋_GB2312" w:eastAsia="仿宋_GB2312"/>
                <w:snapToGrid w:val="0"/>
                <w:szCs w:val="21"/>
              </w:rPr>
              <w:t>323</w:t>
            </w:r>
            <w:r>
              <w:rPr>
                <w:rFonts w:hint="eastAsia" w:ascii="仿宋_GB2312" w:eastAsia="仿宋_GB2312"/>
                <w:snapToGrid w:val="0"/>
                <w:szCs w:val="21"/>
              </w:rPr>
              <w:t>号公布，</w:t>
            </w:r>
            <w:r>
              <w:rPr>
                <w:rFonts w:ascii="仿宋_GB2312" w:eastAsia="仿宋_GB2312"/>
                <w:snapToGrid w:val="0"/>
                <w:szCs w:val="21"/>
              </w:rPr>
              <w:t>2017</w:t>
            </w:r>
            <w:r>
              <w:rPr>
                <w:rFonts w:hint="eastAsia" w:ascii="仿宋_GB2312" w:eastAsia="仿宋_GB2312"/>
                <w:snapToGrid w:val="0"/>
                <w:szCs w:val="21"/>
              </w:rPr>
              <w:t>年</w:t>
            </w:r>
            <w:r>
              <w:rPr>
                <w:rFonts w:ascii="仿宋_GB2312" w:eastAsia="仿宋_GB2312"/>
                <w:snapToGrid w:val="0"/>
                <w:szCs w:val="21"/>
              </w:rPr>
              <w:t>3</w:t>
            </w:r>
            <w:r>
              <w:rPr>
                <w:rFonts w:hint="eastAsia" w:ascii="仿宋_GB2312" w:eastAsia="仿宋_GB2312"/>
                <w:snapToGrid w:val="0"/>
                <w:szCs w:val="21"/>
              </w:rPr>
              <w:t>月</w:t>
            </w:r>
            <w:r>
              <w:rPr>
                <w:rFonts w:ascii="仿宋_GB2312" w:eastAsia="仿宋_GB2312"/>
                <w:snapToGrid w:val="0"/>
                <w:szCs w:val="21"/>
              </w:rPr>
              <w:t>1</w:t>
            </w:r>
            <w:r>
              <w:rPr>
                <w:rFonts w:hint="eastAsia" w:ascii="仿宋_GB2312" w:eastAsia="仿宋_GB2312"/>
                <w:snapToGrid w:val="0"/>
                <w:szCs w:val="21"/>
              </w:rPr>
              <w:t>日国务院令第</w:t>
            </w:r>
            <w:r>
              <w:rPr>
                <w:rFonts w:ascii="仿宋_GB2312" w:eastAsia="仿宋_GB2312"/>
                <w:snapToGrid w:val="0"/>
                <w:szCs w:val="21"/>
              </w:rPr>
              <w:t>676</w:t>
            </w:r>
            <w:r>
              <w:rPr>
                <w:rFonts w:hint="eastAsia" w:ascii="仿宋_GB2312" w:eastAsia="仿宋_GB2312"/>
                <w:snapToGrid w:val="0"/>
                <w:szCs w:val="21"/>
              </w:rPr>
              <w:t>号修改）第二十二条</w:t>
            </w:r>
            <w:r>
              <w:rPr>
                <w:rFonts w:ascii="仿宋_GB2312" w:eastAsia="仿宋_GB2312"/>
                <w:snapToGrid w:val="0"/>
                <w:szCs w:val="21"/>
              </w:rPr>
              <w:t xml:space="preserve">  </w:t>
            </w:r>
            <w:r>
              <w:rPr>
                <w:rFonts w:hint="eastAsia" w:ascii="仿宋_GB2312" w:eastAsia="仿宋_GB2312"/>
                <w:snapToGrid w:val="0"/>
                <w:szCs w:val="21"/>
              </w:rPr>
              <w:t>国务院地震工作主管部门和县级以上地方人民政府负责管理地震工作的部门或者机构，应当会同有关专业主管部门，加强对地震安全性评价工作的监督检查。</w:t>
            </w: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【地方性法规】《广西壮族自治区防震减灾条例》（</w:t>
            </w:r>
            <w:r>
              <w:rPr>
                <w:rFonts w:ascii="仿宋_GB2312" w:eastAsia="仿宋_GB2312"/>
                <w:snapToGrid w:val="0"/>
                <w:szCs w:val="21"/>
              </w:rPr>
              <w:t>2012</w:t>
            </w:r>
            <w:r>
              <w:rPr>
                <w:rFonts w:hint="eastAsia" w:ascii="仿宋_GB2312" w:eastAsia="仿宋_GB2312"/>
                <w:snapToGrid w:val="0"/>
                <w:szCs w:val="21"/>
              </w:rPr>
              <w:t>年</w:t>
            </w:r>
            <w:r>
              <w:rPr>
                <w:rFonts w:ascii="仿宋_GB2312" w:eastAsia="仿宋_GB2312"/>
                <w:snapToGrid w:val="0"/>
                <w:szCs w:val="21"/>
              </w:rPr>
              <w:t>3</w:t>
            </w:r>
            <w:r>
              <w:rPr>
                <w:rFonts w:hint="eastAsia" w:ascii="仿宋_GB2312" w:eastAsia="仿宋_GB2312"/>
                <w:snapToGrid w:val="0"/>
                <w:szCs w:val="21"/>
              </w:rPr>
              <w:t>月</w:t>
            </w:r>
            <w:r>
              <w:rPr>
                <w:rFonts w:ascii="仿宋_GB2312" w:eastAsia="仿宋_GB2312"/>
                <w:snapToGrid w:val="0"/>
                <w:szCs w:val="21"/>
              </w:rPr>
              <w:t>23</w:t>
            </w:r>
            <w:r>
              <w:rPr>
                <w:rFonts w:hint="eastAsia" w:ascii="仿宋_GB2312" w:eastAsia="仿宋_GB2312"/>
                <w:snapToGrid w:val="0"/>
                <w:szCs w:val="21"/>
              </w:rPr>
              <w:t>日广西壮族自治区第十一届人民代表大会常务委员会第二十七次会议修订通过，</w:t>
            </w:r>
            <w:r>
              <w:rPr>
                <w:rFonts w:ascii="仿宋_GB2312" w:eastAsia="仿宋_GB2312"/>
                <w:snapToGrid w:val="0"/>
                <w:szCs w:val="21"/>
              </w:rPr>
              <w:t>2016</w:t>
            </w:r>
            <w:r>
              <w:rPr>
                <w:rFonts w:hint="eastAsia" w:ascii="仿宋_GB2312" w:eastAsia="仿宋_GB2312"/>
                <w:snapToGrid w:val="0"/>
                <w:szCs w:val="21"/>
              </w:rPr>
              <w:t>年</w:t>
            </w:r>
            <w:r>
              <w:rPr>
                <w:rFonts w:ascii="仿宋_GB2312" w:eastAsia="仿宋_GB2312"/>
                <w:snapToGrid w:val="0"/>
                <w:szCs w:val="21"/>
              </w:rPr>
              <w:t>11</w:t>
            </w:r>
            <w:r>
              <w:rPr>
                <w:rFonts w:hint="eastAsia" w:ascii="仿宋_GB2312" w:eastAsia="仿宋_GB2312"/>
                <w:snapToGrid w:val="0"/>
                <w:szCs w:val="21"/>
              </w:rPr>
              <w:t>月</w:t>
            </w:r>
            <w:r>
              <w:rPr>
                <w:rFonts w:ascii="仿宋_GB2312" w:eastAsia="仿宋_GB2312"/>
                <w:snapToGrid w:val="0"/>
                <w:szCs w:val="21"/>
              </w:rPr>
              <w:t>30</w:t>
            </w:r>
            <w:r>
              <w:rPr>
                <w:rFonts w:hint="eastAsia" w:ascii="仿宋_GB2312" w:eastAsia="仿宋_GB2312"/>
                <w:snapToGrid w:val="0"/>
                <w:szCs w:val="21"/>
              </w:rPr>
              <w:t>日修改）第四十八条</w:t>
            </w:r>
            <w:r>
              <w:rPr>
                <w:rFonts w:ascii="仿宋_GB2312" w:eastAsia="仿宋_GB2312"/>
                <w:snapToGrid w:val="0"/>
                <w:szCs w:val="21"/>
              </w:rPr>
              <w:t xml:space="preserve"> </w:t>
            </w:r>
            <w:r>
              <w:rPr>
                <w:rFonts w:hint="eastAsia" w:ascii="仿宋_GB2312" w:eastAsia="仿宋_GB2312"/>
                <w:snapToGrid w:val="0"/>
                <w:szCs w:val="21"/>
              </w:rPr>
              <w:t>县级以上人民政府应当组织地震、发展改革、公安、监察、民政、国土资源、住房城乡建设（规划）、环境保护、交通运输、水利、审计、铁路、电力、通信等有关部门和单位对下列防震减灾工作进行专项监督检查：</w:t>
            </w: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（三）重大建设工程地震安全性评价；</w:t>
            </w:r>
          </w:p>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（四）建设工程抗震设防要求与强制性标准执行情况。</w:t>
            </w:r>
          </w:p>
        </w:tc>
        <w:tc>
          <w:tcPr>
            <w:tcW w:w="1250"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p>
        </w:tc>
      </w:tr>
    </w:tbl>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27.</w:t>
      </w:r>
      <w:r>
        <w:rPr>
          <w:rFonts w:hint="eastAsia" w:ascii="方正小标宋_GBK" w:eastAsia="方正小标宋_GBK"/>
          <w:sz w:val="44"/>
          <w:szCs w:val="44"/>
        </w:rPr>
        <w:t>市地震局随机抽查事项清单</w:t>
      </w:r>
    </w:p>
    <w:p>
      <w:pPr>
        <w:adjustRightInd w:val="0"/>
        <w:snapToGrid w:val="0"/>
        <w:spacing w:line="340" w:lineRule="exact"/>
        <w:ind w:firstLine="5760" w:firstLineChars="2400"/>
        <w:rPr>
          <w:rFonts w:eastAsia="方正仿宋_GBK"/>
          <w:snapToGrid w:val="0"/>
          <w:sz w:val="24"/>
          <w:szCs w:val="24"/>
        </w:rPr>
      </w:pPr>
    </w:p>
    <w:p>
      <w:pPr>
        <w:adjustRightInd w:val="0"/>
        <w:snapToGrid w:val="0"/>
        <w:spacing w:line="340" w:lineRule="exact"/>
        <w:rPr>
          <w:rFonts w:ascii="仿宋_GB2312" w:eastAsia="仿宋_GB2312"/>
          <w:snapToGrid w:val="0"/>
          <w:sz w:val="24"/>
          <w:szCs w:val="24"/>
        </w:rPr>
      </w:pPr>
      <w:r>
        <w:rPr>
          <w:rFonts w:ascii="仿宋_GB2312" w:eastAsia="仿宋_GB2312"/>
          <w:snapToGrid w:val="0"/>
          <w:sz w:val="24"/>
          <w:szCs w:val="24"/>
        </w:rPr>
        <w:t xml:space="preserve">    </w:t>
      </w:r>
      <w:r>
        <w:rPr>
          <w:rFonts w:hint="eastAsia" w:ascii="仿宋_GB2312" w:eastAsia="仿宋_GB2312"/>
          <w:snapToGrid w:val="0"/>
          <w:sz w:val="24"/>
          <w:szCs w:val="24"/>
        </w:rPr>
        <w:t>抽查项目：</w:t>
      </w:r>
      <w:r>
        <w:rPr>
          <w:rFonts w:ascii="仿宋_GB2312" w:eastAsia="仿宋_GB2312"/>
          <w:snapToGrid w:val="0"/>
          <w:sz w:val="24"/>
          <w:szCs w:val="24"/>
        </w:rPr>
        <w:t xml:space="preserve"> 1</w:t>
      </w:r>
      <w:r>
        <w:rPr>
          <w:rFonts w:hint="eastAsia" w:ascii="仿宋_GB2312" w:eastAsia="仿宋_GB2312"/>
          <w:snapToGrid w:val="0"/>
          <w:sz w:val="24"/>
          <w:szCs w:val="24"/>
        </w:rPr>
        <w:t>个</w:t>
      </w:r>
      <w:r>
        <w:rPr>
          <w:rFonts w:ascii="仿宋_GB2312" w:eastAsia="仿宋_GB2312"/>
          <w:snapToGrid w:val="0"/>
          <w:sz w:val="24"/>
          <w:szCs w:val="24"/>
        </w:rPr>
        <w:t xml:space="preserve">    </w:t>
      </w: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tbl>
      <w:tblPr>
        <w:tblStyle w:val="39"/>
        <w:tblpPr w:leftFromText="180" w:rightFromText="180" w:vertAnchor="page" w:horzAnchor="margin" w:tblpXSpec="right" w:tblpY="4008"/>
        <w:tblW w:w="13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44"/>
        <w:gridCol w:w="1636"/>
        <w:gridCol w:w="2162"/>
        <w:gridCol w:w="2981"/>
        <w:gridCol w:w="5276"/>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序号</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162"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98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527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1</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市民宗委</w:t>
            </w:r>
          </w:p>
        </w:tc>
        <w:tc>
          <w:tcPr>
            <w:tcW w:w="2162"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对宗教活动场所遵守法律、法规、规章情况，建立和执行场所管理制度情况，登记项目变更情况，以及宗教活动和涉外活动进行监督检查</w:t>
            </w:r>
          </w:p>
        </w:tc>
        <w:tc>
          <w:tcPr>
            <w:tcW w:w="298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宗教活动场所是否遵守法法律、法规、规章，是否建立和执行场所管理制度情况，是否按要求登记项目变更，宗教活动和涉外活动是否符合批文内容</w:t>
            </w:r>
          </w:p>
        </w:tc>
        <w:tc>
          <w:tcPr>
            <w:tcW w:w="527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《宗教事务条例》（国务院第</w:t>
            </w:r>
            <w:r>
              <w:rPr>
                <w:rFonts w:ascii="仿宋_GB2312" w:eastAsia="仿宋_GB2312"/>
                <w:snapToGrid w:val="0"/>
                <w:szCs w:val="21"/>
              </w:rPr>
              <w:t>426</w:t>
            </w:r>
            <w:r>
              <w:rPr>
                <w:rFonts w:hint="eastAsia" w:ascii="仿宋_GB2312" w:eastAsia="仿宋_GB2312"/>
                <w:snapToGrid w:val="0"/>
                <w:szCs w:val="21"/>
              </w:rPr>
              <w:t>号令）第十九条：宗教事务部门应当对宗教活动场所遵守法律、法规、规章情况，建立和执行场所管理制度情况，登记项目变更情况，以及宗教活动和涉外活动情况进行监督检查。宗教活动场所应当接受宗教事务部门的监督检查。</w:t>
            </w:r>
          </w:p>
        </w:tc>
        <w:tc>
          <w:tcPr>
            <w:tcW w:w="97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ascii="仿宋_GB2312" w:eastAsia="仿宋_GB2312"/>
                <w:snapToGrid w:val="0"/>
                <w:szCs w:val="21"/>
              </w:rPr>
              <w:t>2</w:t>
            </w:r>
          </w:p>
        </w:tc>
        <w:tc>
          <w:tcPr>
            <w:tcW w:w="1636" w:type="dxa"/>
            <w:tcMar>
              <w:top w:w="28" w:type="dxa"/>
              <w:left w:w="57" w:type="dxa"/>
              <w:bottom w:w="28" w:type="dxa"/>
              <w:right w:w="57" w:type="dxa"/>
            </w:tcMar>
            <w:vAlign w:val="center"/>
          </w:tcPr>
          <w:p>
            <w:pPr>
              <w:adjustRightInd w:val="0"/>
              <w:snapToGrid w:val="0"/>
              <w:spacing w:line="340" w:lineRule="exact"/>
              <w:jc w:val="center"/>
              <w:rPr>
                <w:rFonts w:ascii="仿宋_GB2312" w:eastAsia="仿宋_GB2312"/>
                <w:snapToGrid w:val="0"/>
                <w:szCs w:val="21"/>
              </w:rPr>
            </w:pPr>
            <w:r>
              <w:rPr>
                <w:rFonts w:hint="eastAsia" w:ascii="仿宋_GB2312" w:eastAsia="仿宋_GB2312"/>
                <w:snapToGrid w:val="0"/>
                <w:szCs w:val="21"/>
              </w:rPr>
              <w:t>市民宗委</w:t>
            </w:r>
          </w:p>
        </w:tc>
        <w:tc>
          <w:tcPr>
            <w:tcW w:w="2162"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对筹备设立的宗教活动场所进展情况进行监督检查</w:t>
            </w:r>
          </w:p>
        </w:tc>
        <w:tc>
          <w:tcPr>
            <w:tcW w:w="298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筹备设立的宗教场所否符合批文的内容</w:t>
            </w:r>
          </w:p>
        </w:tc>
        <w:tc>
          <w:tcPr>
            <w:tcW w:w="5276"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r>
              <w:rPr>
                <w:rFonts w:hint="eastAsia" w:ascii="仿宋_GB2312" w:eastAsia="仿宋_GB2312"/>
                <w:snapToGrid w:val="0"/>
                <w:szCs w:val="21"/>
              </w:rPr>
              <w:t>《宗教活动场所设立审批和登记办法》（国家宗教事务局令第</w:t>
            </w:r>
            <w:r>
              <w:rPr>
                <w:rFonts w:ascii="仿宋_GB2312" w:eastAsia="仿宋_GB2312"/>
                <w:snapToGrid w:val="0"/>
                <w:szCs w:val="21"/>
              </w:rPr>
              <w:t>2</w:t>
            </w:r>
            <w:r>
              <w:rPr>
                <w:rFonts w:hint="eastAsia" w:ascii="仿宋_GB2312" w:eastAsia="仿宋_GB2312"/>
                <w:snapToGrid w:val="0"/>
                <w:szCs w:val="21"/>
              </w:rPr>
              <w:t>号）第七条</w:t>
            </w:r>
            <w:r>
              <w:rPr>
                <w:rFonts w:ascii="仿宋_GB2312" w:eastAsia="仿宋_GB2312"/>
                <w:snapToGrid w:val="0"/>
                <w:szCs w:val="21"/>
              </w:rPr>
              <w:t xml:space="preserve"> </w:t>
            </w:r>
            <w:r>
              <w:rPr>
                <w:rFonts w:hint="eastAsia" w:ascii="仿宋_GB2312" w:eastAsia="仿宋_GB2312"/>
                <w:snapToGrid w:val="0"/>
                <w:szCs w:val="21"/>
              </w:rPr>
              <w:t>宗教活动场所的筹备设立事项，应当在批准的筹备设立期限内完成。筹备组织应当将筹备情况及时向设立地的县级人民政府宗教事务部门报告。设立地的县级以上地方人民政府宗教事务部门应当对筹备设立的进展情况进行监督检查。</w:t>
            </w:r>
          </w:p>
        </w:tc>
        <w:tc>
          <w:tcPr>
            <w:tcW w:w="971" w:type="dxa"/>
            <w:tcMar>
              <w:top w:w="28" w:type="dxa"/>
              <w:left w:w="57" w:type="dxa"/>
              <w:bottom w:w="28" w:type="dxa"/>
              <w:right w:w="57" w:type="dxa"/>
            </w:tcMar>
            <w:vAlign w:val="center"/>
          </w:tcPr>
          <w:p>
            <w:pPr>
              <w:adjustRightInd w:val="0"/>
              <w:snapToGrid w:val="0"/>
              <w:spacing w:line="340" w:lineRule="exact"/>
              <w:rPr>
                <w:rFonts w:ascii="仿宋_GB2312" w:eastAsia="仿宋_GB2312"/>
                <w:snapToGrid w:val="0"/>
                <w:szCs w:val="21"/>
              </w:rPr>
            </w:pPr>
          </w:p>
        </w:tc>
      </w:tr>
    </w:tbl>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28.</w:t>
      </w:r>
      <w:r>
        <w:rPr>
          <w:rFonts w:hint="eastAsia" w:ascii="方正小标宋_GBK" w:eastAsia="方正小标宋_GBK"/>
          <w:sz w:val="44"/>
          <w:szCs w:val="44"/>
        </w:rPr>
        <w:t>市民宗委随机抽查事项清单</w:t>
      </w:r>
    </w:p>
    <w:p>
      <w:pPr>
        <w:adjustRightInd w:val="0"/>
        <w:snapToGrid w:val="0"/>
        <w:spacing w:line="50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2</w:t>
      </w:r>
      <w:r>
        <w:rPr>
          <w:rFonts w:hint="eastAsia" w:ascii="仿宋_GB2312" w:eastAsia="仿宋_GB2312"/>
          <w:snapToGrid w:val="0"/>
          <w:sz w:val="24"/>
          <w:szCs w:val="24"/>
        </w:rPr>
        <w:t>个</w:t>
      </w: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500" w:lineRule="exact"/>
        <w:ind w:firstLine="3520" w:firstLineChars="800"/>
        <w:rPr>
          <w:rFonts w:ascii="方正小标宋_GBK" w:eastAsia="方正小标宋_GBK"/>
          <w:sz w:val="44"/>
          <w:szCs w:val="44"/>
        </w:rPr>
      </w:pPr>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29.</w:t>
      </w:r>
      <w:r>
        <w:rPr>
          <w:rFonts w:hint="eastAsia" w:ascii="方正小标宋_GBK" w:eastAsia="方正小标宋_GBK"/>
          <w:sz w:val="44"/>
          <w:szCs w:val="44"/>
        </w:rPr>
        <w:t>市物价局随机抽查事项清单</w:t>
      </w:r>
    </w:p>
    <w:p>
      <w:pPr>
        <w:adjustRightInd w:val="0"/>
        <w:snapToGrid w:val="0"/>
        <w:spacing w:line="34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3</w:t>
      </w:r>
      <w:r>
        <w:rPr>
          <w:rFonts w:hint="eastAsia" w:ascii="仿宋_GB2312" w:eastAsia="仿宋_GB2312"/>
          <w:snapToGrid w:val="0"/>
          <w:sz w:val="24"/>
          <w:szCs w:val="24"/>
        </w:rPr>
        <w:t>个</w:t>
      </w:r>
      <w:r>
        <w:rPr>
          <w:rFonts w:ascii="仿宋_GB2312" w:eastAsia="仿宋_GB2312"/>
          <w:snapToGrid w:val="0"/>
          <w:sz w:val="24"/>
          <w:szCs w:val="24"/>
        </w:rPr>
        <w:t xml:space="preserve">                                        </w:t>
      </w:r>
    </w:p>
    <w:tbl>
      <w:tblPr>
        <w:tblStyle w:val="39"/>
        <w:tblpPr w:leftFromText="180" w:rightFromText="180" w:horzAnchor="margin" w:tblpXSpec="center" w:tblpY="1753"/>
        <w:tblW w:w="13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44"/>
        <w:gridCol w:w="1078"/>
        <w:gridCol w:w="1936"/>
        <w:gridCol w:w="4977"/>
        <w:gridCol w:w="406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9"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107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19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497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406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107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市物价局</w:t>
            </w:r>
          </w:p>
        </w:tc>
        <w:tc>
          <w:tcPr>
            <w:tcW w:w="193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商品和服务价格监督检查</w:t>
            </w:r>
          </w:p>
        </w:tc>
        <w:tc>
          <w:tcPr>
            <w:tcW w:w="497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（一）经营者是否执行政府指导价、政府定价以及法定的价格干预措施、紧急措施；（二）经营者是否有不正当价格行为；（三）经营者是否违反明码标价规定。</w:t>
            </w:r>
          </w:p>
        </w:tc>
        <w:tc>
          <w:tcPr>
            <w:tcW w:w="406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【法律】《中华人民共和国价格法》（中华人民共和国主席令第</w:t>
            </w:r>
            <w:r>
              <w:rPr>
                <w:rFonts w:ascii="仿宋_GB2312" w:eastAsia="仿宋_GB2312"/>
                <w:snapToGrid w:val="0"/>
                <w:szCs w:val="21"/>
              </w:rPr>
              <w:t>92</w:t>
            </w:r>
            <w:r>
              <w:rPr>
                <w:rFonts w:hint="eastAsia" w:ascii="仿宋_GB2312" w:eastAsia="仿宋_GB2312"/>
                <w:snapToGrid w:val="0"/>
                <w:szCs w:val="21"/>
              </w:rPr>
              <w:t>号公布，</w:t>
            </w:r>
            <w:r>
              <w:rPr>
                <w:rFonts w:ascii="仿宋_GB2312" w:eastAsia="仿宋_GB2312"/>
                <w:snapToGrid w:val="0"/>
                <w:szCs w:val="21"/>
              </w:rPr>
              <w:t>1998</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1</w:t>
            </w:r>
            <w:r>
              <w:rPr>
                <w:rFonts w:hint="eastAsia" w:ascii="仿宋_GB2312" w:eastAsia="仿宋_GB2312"/>
                <w:snapToGrid w:val="0"/>
                <w:szCs w:val="21"/>
              </w:rPr>
              <w:t>日起施行）第三十三条：“县级以上各级人民政府价格主管部门，依法对价格活动进行监督检查，并依照本法的规定对价格违法行为实施行政处罚”。</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67"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1078"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市物价局</w:t>
            </w:r>
          </w:p>
        </w:tc>
        <w:tc>
          <w:tcPr>
            <w:tcW w:w="1936"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重大节假日市场价格监督检查</w:t>
            </w:r>
          </w:p>
        </w:tc>
        <w:tc>
          <w:tcPr>
            <w:tcW w:w="497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（一）经营者是否执行政府指导价、政府定价以及法定的价格干预措施、紧急措施；（二）经营者是否有不正当价格行为；（三）经营者是否违反明码标价规定。</w:t>
            </w:r>
          </w:p>
        </w:tc>
        <w:tc>
          <w:tcPr>
            <w:tcW w:w="4064"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【法律】《中华人民共和国价格法》（中华人民共和国主席令第</w:t>
            </w:r>
            <w:r>
              <w:rPr>
                <w:rFonts w:ascii="仿宋_GB2312" w:eastAsia="仿宋_GB2312"/>
                <w:snapToGrid w:val="0"/>
                <w:szCs w:val="21"/>
              </w:rPr>
              <w:t>92</w:t>
            </w:r>
            <w:r>
              <w:rPr>
                <w:rFonts w:hint="eastAsia" w:ascii="仿宋_GB2312" w:eastAsia="仿宋_GB2312"/>
                <w:snapToGrid w:val="0"/>
                <w:szCs w:val="21"/>
              </w:rPr>
              <w:t>号公布，</w:t>
            </w:r>
            <w:r>
              <w:rPr>
                <w:rFonts w:ascii="仿宋_GB2312" w:eastAsia="仿宋_GB2312"/>
                <w:snapToGrid w:val="0"/>
                <w:szCs w:val="21"/>
              </w:rPr>
              <w:t>1998</w:t>
            </w:r>
            <w:r>
              <w:rPr>
                <w:rFonts w:hint="eastAsia" w:ascii="仿宋_GB2312" w:eastAsia="仿宋_GB2312"/>
                <w:snapToGrid w:val="0"/>
                <w:szCs w:val="21"/>
              </w:rPr>
              <w:t>年</w:t>
            </w:r>
            <w:r>
              <w:rPr>
                <w:rFonts w:ascii="仿宋_GB2312" w:eastAsia="仿宋_GB2312"/>
                <w:snapToGrid w:val="0"/>
                <w:szCs w:val="21"/>
              </w:rPr>
              <w:t>5</w:t>
            </w:r>
            <w:r>
              <w:rPr>
                <w:rFonts w:hint="eastAsia" w:ascii="仿宋_GB2312" w:eastAsia="仿宋_GB2312"/>
                <w:snapToGrid w:val="0"/>
                <w:szCs w:val="21"/>
              </w:rPr>
              <w:t>月</w:t>
            </w:r>
            <w:r>
              <w:rPr>
                <w:rFonts w:ascii="仿宋_GB2312" w:eastAsia="仿宋_GB2312"/>
                <w:snapToGrid w:val="0"/>
                <w:szCs w:val="21"/>
              </w:rPr>
              <w:t>1</w:t>
            </w:r>
            <w:r>
              <w:rPr>
                <w:rFonts w:hint="eastAsia" w:ascii="仿宋_GB2312" w:eastAsia="仿宋_GB2312"/>
                <w:snapToGrid w:val="0"/>
                <w:szCs w:val="21"/>
              </w:rPr>
              <w:t>日起施行）第三十三条：“县级以上各级人民政府价格主管部门，依法对价格活动进行监督检查，并依照本法的规定对价格违法行为实施行政处罚”。</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bl>
    <w:p>
      <w:pPr>
        <w:adjustRightInd w:val="0"/>
        <w:snapToGrid w:val="0"/>
        <w:spacing w:line="340" w:lineRule="exact"/>
        <w:rPr>
          <w:rFonts w:eastAsia="方正仿宋_GBK"/>
          <w:snapToGrid w:val="0"/>
          <w:sz w:val="24"/>
          <w:szCs w:val="24"/>
        </w:rPr>
      </w:pPr>
    </w:p>
    <w:tbl>
      <w:tblPr>
        <w:tblStyle w:val="39"/>
        <w:tblpPr w:leftFromText="180" w:rightFromText="180" w:vertAnchor="page" w:horzAnchor="page" w:tblpX="1680" w:tblpY="1583"/>
        <w:tblW w:w="13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09"/>
        <w:gridCol w:w="1134"/>
        <w:gridCol w:w="1843"/>
        <w:gridCol w:w="4961"/>
        <w:gridCol w:w="411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60" w:hRule="atLeast"/>
        </w:trPr>
        <w:tc>
          <w:tcPr>
            <w:tcW w:w="709" w:type="dxa"/>
            <w:tcMar>
              <w:top w:w="28" w:type="dxa"/>
              <w:left w:w="57" w:type="dxa"/>
              <w:bottom w:w="28" w:type="dxa"/>
              <w:right w:w="57" w:type="dxa"/>
            </w:tcMar>
            <w:vAlign w:val="center"/>
          </w:tcPr>
          <w:p>
            <w:pPr>
              <w:jc w:val="center"/>
            </w:pPr>
            <w:r>
              <w:rPr>
                <w:rFonts w:hint="eastAsia"/>
              </w:rPr>
              <w:t>序号</w:t>
            </w:r>
          </w:p>
        </w:tc>
        <w:tc>
          <w:tcPr>
            <w:tcW w:w="1134" w:type="dxa"/>
            <w:tcMar>
              <w:top w:w="28" w:type="dxa"/>
              <w:left w:w="57" w:type="dxa"/>
              <w:bottom w:w="28" w:type="dxa"/>
              <w:right w:w="57" w:type="dxa"/>
            </w:tcMar>
            <w:vAlign w:val="center"/>
          </w:tcPr>
          <w:p>
            <w:pPr>
              <w:jc w:val="center"/>
            </w:pPr>
            <w:r>
              <w:rPr>
                <w:rFonts w:hint="eastAsia"/>
              </w:rPr>
              <w:t>抽查主体</w:t>
            </w:r>
          </w:p>
        </w:tc>
        <w:tc>
          <w:tcPr>
            <w:tcW w:w="1843" w:type="dxa"/>
            <w:tcMar>
              <w:top w:w="28" w:type="dxa"/>
              <w:left w:w="57" w:type="dxa"/>
              <w:bottom w:w="28" w:type="dxa"/>
              <w:right w:w="57" w:type="dxa"/>
            </w:tcMar>
            <w:vAlign w:val="center"/>
          </w:tcPr>
          <w:p>
            <w:pPr>
              <w:jc w:val="center"/>
            </w:pPr>
            <w:r>
              <w:rPr>
                <w:rFonts w:hint="eastAsia"/>
              </w:rPr>
              <w:t>抽查事项</w:t>
            </w:r>
          </w:p>
        </w:tc>
        <w:tc>
          <w:tcPr>
            <w:tcW w:w="4961" w:type="dxa"/>
            <w:tcMar>
              <w:top w:w="28" w:type="dxa"/>
              <w:left w:w="57" w:type="dxa"/>
              <w:bottom w:w="28" w:type="dxa"/>
              <w:right w:w="57" w:type="dxa"/>
            </w:tcMar>
            <w:vAlign w:val="center"/>
          </w:tcPr>
          <w:p>
            <w:pPr>
              <w:jc w:val="center"/>
            </w:pPr>
            <w:r>
              <w:rPr>
                <w:rFonts w:hint="eastAsia"/>
              </w:rPr>
              <w:t>抽查内容</w:t>
            </w:r>
          </w:p>
        </w:tc>
        <w:tc>
          <w:tcPr>
            <w:tcW w:w="4111" w:type="dxa"/>
            <w:tcMar>
              <w:top w:w="28" w:type="dxa"/>
              <w:left w:w="57" w:type="dxa"/>
              <w:bottom w:w="28" w:type="dxa"/>
              <w:right w:w="57" w:type="dxa"/>
            </w:tcMar>
            <w:vAlign w:val="center"/>
          </w:tcPr>
          <w:p>
            <w:pPr>
              <w:jc w:val="center"/>
            </w:pPr>
            <w:r>
              <w:rPr>
                <w:rFonts w:hint="eastAsia"/>
              </w:rPr>
              <w:t>抽查依据</w:t>
            </w:r>
          </w:p>
        </w:tc>
        <w:tc>
          <w:tcPr>
            <w:tcW w:w="992" w:type="dxa"/>
            <w:tcMar>
              <w:top w:w="28" w:type="dxa"/>
              <w:left w:w="57" w:type="dxa"/>
              <w:bottom w:w="28" w:type="dxa"/>
              <w:right w:w="57" w:type="dxa"/>
            </w:tcMar>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70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113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市物价局</w:t>
            </w:r>
          </w:p>
        </w:tc>
        <w:tc>
          <w:tcPr>
            <w:tcW w:w="1843"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行政事业性收费监督检查</w:t>
            </w:r>
          </w:p>
        </w:tc>
        <w:tc>
          <w:tcPr>
            <w:tcW w:w="496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一）超越权限擅自设立收费项目、扩大收费范围或者提高收费标准的；（二）收费项目已取消、变更或者收费标准已调低，仍继续按原项目、标准收费的；（三）不使用财政、税务主管部门统一印制的收费票据收费的；（四）收费收入不按规定实行财政专户储存的；（五）收费收入不纳入单位财务管理或者超出规定范围使用的；（六）瞒报、虚报、拒报收费收支情况的；（七）拒绝接受监督管理机构检查的。</w:t>
            </w:r>
          </w:p>
        </w:tc>
        <w:tc>
          <w:tcPr>
            <w:tcW w:w="4111"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【地方性法规】《广西壮族自治区行政事业性收费管理条例》（</w:t>
            </w:r>
            <w:r>
              <w:rPr>
                <w:rFonts w:ascii="仿宋_GB2312" w:eastAsia="仿宋_GB2312"/>
                <w:snapToGrid w:val="0"/>
                <w:szCs w:val="21"/>
              </w:rPr>
              <w:t>1993</w:t>
            </w:r>
            <w:r>
              <w:rPr>
                <w:rFonts w:hint="eastAsia" w:ascii="仿宋_GB2312" w:eastAsia="仿宋_GB2312"/>
                <w:snapToGrid w:val="0"/>
                <w:szCs w:val="21"/>
              </w:rPr>
              <w:t>年</w:t>
            </w:r>
            <w:r>
              <w:rPr>
                <w:rFonts w:ascii="仿宋_GB2312" w:eastAsia="仿宋_GB2312"/>
                <w:snapToGrid w:val="0"/>
                <w:szCs w:val="21"/>
              </w:rPr>
              <w:t>12</w:t>
            </w:r>
            <w:r>
              <w:rPr>
                <w:rFonts w:hint="eastAsia" w:ascii="仿宋_GB2312" w:eastAsia="仿宋_GB2312"/>
                <w:snapToGrid w:val="0"/>
                <w:szCs w:val="21"/>
              </w:rPr>
              <w:t>月</w:t>
            </w:r>
            <w:r>
              <w:rPr>
                <w:rFonts w:ascii="仿宋_GB2312" w:eastAsia="仿宋_GB2312"/>
                <w:snapToGrid w:val="0"/>
                <w:szCs w:val="21"/>
              </w:rPr>
              <w:t>11</w:t>
            </w:r>
            <w:r>
              <w:rPr>
                <w:rFonts w:hint="eastAsia" w:ascii="仿宋_GB2312" w:eastAsia="仿宋_GB2312"/>
                <w:snapToGrid w:val="0"/>
                <w:szCs w:val="21"/>
              </w:rPr>
              <w:t>日广西壮族自治区第八届人民代表大会常务委员会第六次会议通过，</w:t>
            </w:r>
            <w:r>
              <w:rPr>
                <w:rFonts w:ascii="仿宋_GB2312" w:eastAsia="仿宋_GB2312"/>
                <w:snapToGrid w:val="0"/>
                <w:szCs w:val="21"/>
              </w:rPr>
              <w:t>2010</w:t>
            </w:r>
            <w:r>
              <w:rPr>
                <w:rFonts w:hint="eastAsia" w:ascii="仿宋_GB2312" w:eastAsia="仿宋_GB2312"/>
                <w:snapToGrid w:val="0"/>
                <w:szCs w:val="21"/>
              </w:rPr>
              <w:t>年修正）第二十条：物价、财政和审计主管部门应当按照有关规定，对行政事业性收费进行定期或者不定期的检查。对越权出台收费项目，擅自扩大收费范围，提高收费标准以及不经审批随意乱收费等行为，应当及时查处，并追究主管人员和直接责任人员的责任。</w:t>
            </w: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p>
            <w:pPr>
              <w:adjustRightInd w:val="0"/>
              <w:snapToGrid w:val="0"/>
              <w:spacing w:line="240" w:lineRule="exact"/>
              <w:rPr>
                <w:rFonts w:ascii="仿宋_GB2312" w:eastAsia="仿宋_GB2312"/>
                <w:snapToGrid w:val="0"/>
                <w:szCs w:val="21"/>
              </w:rPr>
            </w:pPr>
          </w:p>
        </w:tc>
        <w:tc>
          <w:tcPr>
            <w:tcW w:w="99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500" w:lineRule="exact"/>
        <w:rPr>
          <w:rFonts w:ascii="方正小标宋_GBK" w:eastAsia="方正小标宋_GBK"/>
          <w:sz w:val="44"/>
          <w:szCs w:val="44"/>
        </w:rPr>
      </w:pPr>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30.</w:t>
      </w:r>
      <w:r>
        <w:rPr>
          <w:rFonts w:hint="eastAsia" w:ascii="方正小标宋_GBK" w:eastAsia="方正小标宋_GBK"/>
          <w:sz w:val="44"/>
          <w:szCs w:val="44"/>
        </w:rPr>
        <w:t>市金融办随机抽查事项清单</w:t>
      </w:r>
    </w:p>
    <w:p>
      <w:pPr>
        <w:adjustRightInd w:val="0"/>
        <w:snapToGrid w:val="0"/>
        <w:spacing w:line="500" w:lineRule="exact"/>
        <w:ind w:firstLine="1470" w:firstLineChars="700"/>
        <w:jc w:val="center"/>
        <w:rPr>
          <w:rFonts w:ascii="仿宋_GB2312" w:hAnsi="宋体" w:eastAsia="仿宋_GB2312"/>
          <w:snapToGrid w:val="0"/>
          <w:szCs w:val="21"/>
        </w:rPr>
      </w:pPr>
    </w:p>
    <w:p>
      <w:pPr>
        <w:adjustRightInd w:val="0"/>
        <w:snapToGrid w:val="0"/>
        <w:spacing w:line="34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2</w:t>
      </w:r>
      <w:r>
        <w:rPr>
          <w:rFonts w:hint="eastAsia" w:ascii="仿宋_GB2312" w:eastAsia="仿宋_GB2312"/>
          <w:snapToGrid w:val="0"/>
          <w:sz w:val="24"/>
          <w:szCs w:val="24"/>
        </w:rPr>
        <w:t>个　　　　　　　　　　　</w:t>
      </w:r>
    </w:p>
    <w:tbl>
      <w:tblPr>
        <w:tblStyle w:val="39"/>
        <w:tblW w:w="14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2788"/>
        <w:gridCol w:w="3020"/>
        <w:gridCol w:w="2877"/>
        <w:gridCol w:w="337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9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2788"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302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抽查事项</w:t>
            </w:r>
          </w:p>
        </w:tc>
        <w:tc>
          <w:tcPr>
            <w:tcW w:w="2877"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37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1095"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109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2788"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市金融工作办公室</w:t>
            </w:r>
          </w:p>
        </w:tc>
        <w:tc>
          <w:tcPr>
            <w:tcW w:w="302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小额贷款公司现场检查</w:t>
            </w:r>
          </w:p>
        </w:tc>
        <w:tc>
          <w:tcPr>
            <w:tcW w:w="2877"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公司治理机制的健全性、合理性、有效性，业务合规性和财务真实性</w:t>
            </w:r>
          </w:p>
        </w:tc>
        <w:tc>
          <w:tcPr>
            <w:tcW w:w="337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《广西壮族自治区小额贷款公司管理办法》（桂政发〔</w:t>
            </w:r>
            <w:r>
              <w:rPr>
                <w:rFonts w:ascii="仿宋_GB2312" w:eastAsia="仿宋_GB2312"/>
                <w:snapToGrid w:val="0"/>
                <w:szCs w:val="21"/>
              </w:rPr>
              <w:t>2009</w:t>
            </w:r>
            <w:r>
              <w:rPr>
                <w:rFonts w:hint="eastAsia" w:ascii="仿宋_GB2312" w:eastAsia="仿宋_GB2312"/>
                <w:snapToGrid w:val="0"/>
                <w:szCs w:val="21"/>
              </w:rPr>
              <w:t>〕</w:t>
            </w:r>
            <w:r>
              <w:rPr>
                <w:rFonts w:ascii="仿宋_GB2312" w:eastAsia="仿宋_GB2312"/>
                <w:snapToGrid w:val="0"/>
                <w:szCs w:val="21"/>
              </w:rPr>
              <w:t>71</w:t>
            </w:r>
            <w:r>
              <w:rPr>
                <w:rFonts w:hint="eastAsia" w:ascii="仿宋_GB2312" w:eastAsia="仿宋_GB2312"/>
                <w:snapToGrid w:val="0"/>
                <w:szCs w:val="21"/>
              </w:rPr>
              <w:t>号）、《广西壮族自治区金融工作办公室关于小额贷款公司监管的指导意见》（桂金办发〔</w:t>
            </w:r>
            <w:r>
              <w:rPr>
                <w:rFonts w:ascii="仿宋_GB2312" w:eastAsia="仿宋_GB2312"/>
                <w:snapToGrid w:val="0"/>
                <w:szCs w:val="21"/>
              </w:rPr>
              <w:t>2009</w:t>
            </w:r>
            <w:r>
              <w:rPr>
                <w:rFonts w:hint="eastAsia" w:ascii="仿宋_GB2312" w:eastAsia="仿宋_GB2312"/>
                <w:snapToGrid w:val="0"/>
                <w:szCs w:val="21"/>
              </w:rPr>
              <w:t>〕</w:t>
            </w:r>
            <w:r>
              <w:rPr>
                <w:rFonts w:ascii="仿宋_GB2312" w:eastAsia="仿宋_GB2312"/>
                <w:snapToGrid w:val="0"/>
                <w:szCs w:val="21"/>
              </w:rPr>
              <w:t>14</w:t>
            </w:r>
            <w:r>
              <w:rPr>
                <w:rFonts w:hint="eastAsia" w:ascii="仿宋_GB2312" w:eastAsia="仿宋_GB2312"/>
                <w:snapToGrid w:val="0"/>
                <w:szCs w:val="21"/>
              </w:rPr>
              <w:t>号）</w:t>
            </w:r>
          </w:p>
        </w:tc>
        <w:tc>
          <w:tcPr>
            <w:tcW w:w="1095" w:type="dxa"/>
            <w:vAlign w:val="center"/>
          </w:tcPr>
          <w:p>
            <w:pPr>
              <w:adjustRightInd w:val="0"/>
              <w:snapToGrid w:val="0"/>
              <w:spacing w:line="240" w:lineRule="exact"/>
              <w:jc w:val="center"/>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trPr>
        <w:tc>
          <w:tcPr>
            <w:tcW w:w="1095" w:type="dxa"/>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2788"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市金融工作办公室</w:t>
            </w:r>
          </w:p>
        </w:tc>
        <w:tc>
          <w:tcPr>
            <w:tcW w:w="3020" w:type="dxa"/>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融资性担保公司现场检查</w:t>
            </w:r>
          </w:p>
        </w:tc>
        <w:tc>
          <w:tcPr>
            <w:tcW w:w="2877"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公司治理、合规经营、内控机制、业务开展</w:t>
            </w:r>
          </w:p>
        </w:tc>
        <w:tc>
          <w:tcPr>
            <w:tcW w:w="3370" w:type="dxa"/>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《关于印发广西壮族自治区融资性担保公司管理暂行办法的通知》（桂政发〔</w:t>
            </w:r>
            <w:r>
              <w:rPr>
                <w:rFonts w:ascii="仿宋_GB2312" w:eastAsia="仿宋_GB2312"/>
                <w:snapToGrid w:val="0"/>
                <w:szCs w:val="21"/>
              </w:rPr>
              <w:t>2010</w:t>
            </w:r>
            <w:r>
              <w:rPr>
                <w:rFonts w:hint="eastAsia" w:ascii="仿宋_GB2312" w:eastAsia="仿宋_GB2312"/>
                <w:snapToGrid w:val="0"/>
                <w:szCs w:val="21"/>
              </w:rPr>
              <w:t>〕</w:t>
            </w:r>
            <w:r>
              <w:rPr>
                <w:rFonts w:ascii="仿宋_GB2312" w:eastAsia="仿宋_GB2312"/>
                <w:snapToGrid w:val="0"/>
                <w:szCs w:val="21"/>
              </w:rPr>
              <w:t>49</w:t>
            </w:r>
            <w:r>
              <w:rPr>
                <w:rFonts w:hint="eastAsia" w:ascii="仿宋_GB2312" w:eastAsia="仿宋_GB2312"/>
                <w:snapToGrid w:val="0"/>
                <w:szCs w:val="21"/>
              </w:rPr>
              <w:t>号）</w:t>
            </w:r>
          </w:p>
        </w:tc>
        <w:tc>
          <w:tcPr>
            <w:tcW w:w="1095" w:type="dxa"/>
            <w:vAlign w:val="center"/>
          </w:tcPr>
          <w:p>
            <w:pPr>
              <w:adjustRightInd w:val="0"/>
              <w:snapToGrid w:val="0"/>
              <w:spacing w:line="240" w:lineRule="exact"/>
              <w:jc w:val="center"/>
              <w:rPr>
                <w:rFonts w:ascii="仿宋_GB2312" w:eastAsia="仿宋_GB2312"/>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500" w:lineRule="exact"/>
        <w:ind w:firstLine="1760" w:firstLineChars="400"/>
        <w:rPr>
          <w:rFonts w:ascii="方正小标宋_GBK" w:eastAsia="方正小标宋_GBK"/>
          <w:sz w:val="44"/>
          <w:szCs w:val="44"/>
        </w:rPr>
      </w:pPr>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31.</w:t>
      </w:r>
      <w:r>
        <w:rPr>
          <w:rFonts w:hint="eastAsia" w:ascii="方正小标宋_GBK" w:eastAsia="方正小标宋_GBK"/>
          <w:sz w:val="44"/>
          <w:szCs w:val="44"/>
        </w:rPr>
        <w:t>人行钦州市中心支行随机抽查事项清单</w:t>
      </w:r>
    </w:p>
    <w:p>
      <w:pPr>
        <w:adjustRightInd w:val="0"/>
        <w:snapToGrid w:val="0"/>
        <w:spacing w:line="500" w:lineRule="exact"/>
        <w:ind w:firstLine="1920" w:firstLineChars="800"/>
        <w:rPr>
          <w:rFonts w:eastAsia="方正仿宋_GBK"/>
          <w:snapToGrid w:val="0"/>
          <w:sz w:val="24"/>
          <w:szCs w:val="24"/>
        </w:rPr>
      </w:pPr>
    </w:p>
    <w:p>
      <w:pPr>
        <w:adjustRightInd w:val="0"/>
        <w:snapToGrid w:val="0"/>
        <w:spacing w:line="34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22</w:t>
      </w:r>
      <w:r>
        <w:rPr>
          <w:rFonts w:hint="eastAsia" w:ascii="仿宋_GB2312" w:eastAsia="仿宋_GB2312"/>
          <w:snapToGrid w:val="0"/>
          <w:sz w:val="24"/>
          <w:szCs w:val="24"/>
        </w:rPr>
        <w:t>个</w:t>
      </w:r>
    </w:p>
    <w:tbl>
      <w:tblPr>
        <w:tblStyle w:val="39"/>
        <w:tblW w:w="14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307"/>
        <w:gridCol w:w="2407"/>
        <w:gridCol w:w="488"/>
        <w:gridCol w:w="3024"/>
        <w:gridCol w:w="9"/>
        <w:gridCol w:w="3687"/>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序号</w:t>
            </w:r>
          </w:p>
        </w:tc>
        <w:tc>
          <w:tcPr>
            <w:tcW w:w="33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抽查主体</w:t>
            </w:r>
          </w:p>
        </w:tc>
        <w:tc>
          <w:tcPr>
            <w:tcW w:w="24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抽查项目</w:t>
            </w:r>
          </w:p>
        </w:tc>
        <w:tc>
          <w:tcPr>
            <w:tcW w:w="3512" w:type="dxa"/>
            <w:gridSpan w:val="2"/>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抽查内容</w:t>
            </w:r>
          </w:p>
        </w:tc>
        <w:tc>
          <w:tcPr>
            <w:tcW w:w="3696" w:type="dxa"/>
            <w:gridSpan w:val="2"/>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抽查依据</w:t>
            </w:r>
          </w:p>
        </w:tc>
        <w:tc>
          <w:tcPr>
            <w:tcW w:w="779"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w:t>
            </w:r>
          </w:p>
        </w:tc>
        <w:tc>
          <w:tcPr>
            <w:tcW w:w="3307"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人行钦州市中心支行</w:t>
            </w:r>
          </w:p>
        </w:tc>
        <w:tc>
          <w:tcPr>
            <w:tcW w:w="2407"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货币信贷</w:t>
            </w: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对执行有关存款准备金管理规定的行为进行检查监督</w:t>
            </w:r>
          </w:p>
        </w:tc>
        <w:tc>
          <w:tcPr>
            <w:tcW w:w="3696" w:type="dxa"/>
            <w:gridSpan w:val="2"/>
            <w:vMerge w:val="restart"/>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w:t>
            </w:r>
            <w:r>
              <w:rPr>
                <w:rFonts w:ascii="仿宋_GB2312" w:eastAsia="仿宋_GB2312"/>
                <w:snapToGrid w:val="0"/>
                <w:szCs w:val="21"/>
              </w:rPr>
              <w:br w:type="textWrapping"/>
            </w:r>
            <w:r>
              <w:rPr>
                <w:rFonts w:hint="eastAsia" w:ascii="仿宋_GB2312" w:eastAsia="仿宋_GB2312"/>
                <w:snapToGrid w:val="0"/>
                <w:szCs w:val="21"/>
              </w:rPr>
              <w:t>《同业拆借管理办法》（中国人民银行令〔</w:t>
            </w:r>
            <w:r>
              <w:rPr>
                <w:rFonts w:ascii="仿宋_GB2312" w:eastAsia="仿宋_GB2312"/>
                <w:snapToGrid w:val="0"/>
                <w:szCs w:val="21"/>
              </w:rPr>
              <w:t>2007</w:t>
            </w:r>
            <w:r>
              <w:rPr>
                <w:rFonts w:hint="eastAsia" w:ascii="仿宋_GB2312" w:eastAsia="仿宋_GB2312"/>
                <w:snapToGrid w:val="0"/>
                <w:szCs w:val="21"/>
              </w:rPr>
              <w:t>〕第</w:t>
            </w:r>
            <w:r>
              <w:rPr>
                <w:rFonts w:ascii="仿宋_GB2312" w:eastAsia="仿宋_GB2312"/>
                <w:snapToGrid w:val="0"/>
                <w:szCs w:val="21"/>
              </w:rPr>
              <w:t>3</w:t>
            </w:r>
            <w:r>
              <w:rPr>
                <w:rFonts w:hint="eastAsia" w:ascii="仿宋_GB2312" w:eastAsia="仿宋_GB2312"/>
                <w:snapToGrid w:val="0"/>
                <w:szCs w:val="21"/>
              </w:rPr>
              <w:t>号）</w:t>
            </w:r>
            <w:r>
              <w:rPr>
                <w:rFonts w:ascii="仿宋_GB2312" w:eastAsia="仿宋_GB2312"/>
                <w:snapToGrid w:val="0"/>
                <w:szCs w:val="21"/>
              </w:rPr>
              <w:br w:type="textWrapping"/>
            </w:r>
            <w:r>
              <w:rPr>
                <w:rFonts w:hint="eastAsia" w:ascii="仿宋_GB2312" w:eastAsia="仿宋_GB2312"/>
                <w:snapToGrid w:val="0"/>
                <w:szCs w:val="21"/>
              </w:rPr>
              <w:t>《全国银行间债券市场金融债券发行管理办法》（中国人民银行令〔</w:t>
            </w:r>
            <w:r>
              <w:rPr>
                <w:rFonts w:ascii="仿宋_GB2312" w:eastAsia="仿宋_GB2312"/>
                <w:snapToGrid w:val="0"/>
                <w:szCs w:val="21"/>
              </w:rPr>
              <w:t>2005</w:t>
            </w:r>
            <w:r>
              <w:rPr>
                <w:rFonts w:hint="eastAsia" w:ascii="仿宋_GB2312" w:eastAsia="仿宋_GB2312"/>
                <w:snapToGrid w:val="0"/>
                <w:szCs w:val="21"/>
              </w:rPr>
              <w:t>〕第</w:t>
            </w:r>
            <w:r>
              <w:rPr>
                <w:rFonts w:ascii="仿宋_GB2312" w:eastAsia="仿宋_GB2312"/>
                <w:snapToGrid w:val="0"/>
                <w:szCs w:val="21"/>
              </w:rPr>
              <w:t>1</w:t>
            </w:r>
            <w:r>
              <w:rPr>
                <w:rFonts w:hint="eastAsia" w:ascii="仿宋_GB2312" w:eastAsia="仿宋_GB2312"/>
                <w:snapToGrid w:val="0"/>
                <w:szCs w:val="21"/>
              </w:rPr>
              <w:t>号）、《全国银行间债券市场债券交易管理办法》（中国人民银行令〔</w:t>
            </w:r>
            <w:r>
              <w:rPr>
                <w:rFonts w:ascii="仿宋_GB2312" w:eastAsia="仿宋_GB2312"/>
                <w:snapToGrid w:val="0"/>
                <w:szCs w:val="21"/>
              </w:rPr>
              <w:t>2000</w:t>
            </w:r>
            <w:r>
              <w:rPr>
                <w:rFonts w:hint="eastAsia" w:ascii="仿宋_GB2312" w:eastAsia="仿宋_GB2312"/>
                <w:snapToGrid w:val="0"/>
                <w:szCs w:val="21"/>
              </w:rPr>
              <w:t>〕第</w:t>
            </w:r>
            <w:r>
              <w:rPr>
                <w:rFonts w:ascii="仿宋_GB2312" w:eastAsia="仿宋_GB2312"/>
                <w:snapToGrid w:val="0"/>
                <w:szCs w:val="21"/>
              </w:rPr>
              <w:t>2</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w:t>
            </w:r>
          </w:p>
        </w:tc>
        <w:tc>
          <w:tcPr>
            <w:tcW w:w="33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24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对与中国人民银行特种贷款有关的行为进行检查监督</w:t>
            </w:r>
          </w:p>
        </w:tc>
        <w:tc>
          <w:tcPr>
            <w:tcW w:w="3696" w:type="dxa"/>
            <w:gridSpan w:val="2"/>
            <w:vMerge w:val="continue"/>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3</w:t>
            </w:r>
          </w:p>
        </w:tc>
        <w:tc>
          <w:tcPr>
            <w:tcW w:w="33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24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对执行有关银行间同业拆借市场管理规定的行为进行检查监督</w:t>
            </w:r>
          </w:p>
        </w:tc>
        <w:tc>
          <w:tcPr>
            <w:tcW w:w="3696" w:type="dxa"/>
            <w:gridSpan w:val="2"/>
            <w:vMerge w:val="continue"/>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4</w:t>
            </w:r>
          </w:p>
        </w:tc>
        <w:tc>
          <w:tcPr>
            <w:tcW w:w="33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24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对执行有关银行间债券市场管理规定的行为进行检查监督</w:t>
            </w:r>
          </w:p>
        </w:tc>
        <w:tc>
          <w:tcPr>
            <w:tcW w:w="3696" w:type="dxa"/>
            <w:gridSpan w:val="2"/>
            <w:vMerge w:val="continue"/>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5</w:t>
            </w:r>
          </w:p>
        </w:tc>
        <w:tc>
          <w:tcPr>
            <w:tcW w:w="33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24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对黄金市场参与者的交易行为以及其他执行有关黄金管理规定的行为进行检查监督</w:t>
            </w:r>
          </w:p>
        </w:tc>
        <w:tc>
          <w:tcPr>
            <w:tcW w:w="3696" w:type="dxa"/>
            <w:gridSpan w:val="2"/>
            <w:vMerge w:val="continue"/>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6</w:t>
            </w:r>
          </w:p>
        </w:tc>
        <w:tc>
          <w:tcPr>
            <w:tcW w:w="33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人行钦州市中心支行</w:t>
            </w:r>
          </w:p>
        </w:tc>
        <w:tc>
          <w:tcPr>
            <w:tcW w:w="24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金融稳定</w:t>
            </w: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金融稳定再贷款检查监督</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7</w:t>
            </w:r>
          </w:p>
        </w:tc>
        <w:tc>
          <w:tcPr>
            <w:tcW w:w="33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人行钦州市中心支行</w:t>
            </w:r>
          </w:p>
        </w:tc>
        <w:tc>
          <w:tcPr>
            <w:tcW w:w="24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金融统计</w:t>
            </w: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金融统计制度执行情况检查监督</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《中华人民共和国商业银行法》第七十七条</w:t>
            </w:r>
            <w:r>
              <w:rPr>
                <w:rFonts w:ascii="仿宋_GB2312" w:eastAsia="仿宋_GB2312"/>
                <w:snapToGrid w:val="0"/>
                <w:szCs w:val="21"/>
              </w:rPr>
              <w:br w:type="textWrapping"/>
            </w:r>
            <w:r>
              <w:rPr>
                <w:rFonts w:hint="eastAsia" w:ascii="仿宋_GB2312" w:eastAsia="仿宋_GB2312"/>
                <w:snapToGrid w:val="0"/>
                <w:szCs w:val="21"/>
              </w:rPr>
              <w:t>《金融统计管理规定》（中国人民银行令〔</w:t>
            </w:r>
            <w:r>
              <w:rPr>
                <w:rFonts w:ascii="仿宋_GB2312" w:eastAsia="仿宋_GB2312"/>
                <w:snapToGrid w:val="0"/>
                <w:szCs w:val="21"/>
              </w:rPr>
              <w:t>2002</w:t>
            </w:r>
            <w:r>
              <w:rPr>
                <w:rFonts w:hint="eastAsia" w:ascii="仿宋_GB2312" w:eastAsia="仿宋_GB2312"/>
                <w:snapToGrid w:val="0"/>
                <w:szCs w:val="21"/>
              </w:rPr>
              <w:t>〕第</w:t>
            </w:r>
            <w:r>
              <w:rPr>
                <w:rFonts w:ascii="仿宋_GB2312" w:eastAsia="仿宋_GB2312"/>
                <w:snapToGrid w:val="0"/>
                <w:szCs w:val="21"/>
              </w:rPr>
              <w:t>9</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8</w:t>
            </w:r>
          </w:p>
        </w:tc>
        <w:tc>
          <w:tcPr>
            <w:tcW w:w="33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人行钦州市中心支行</w:t>
            </w:r>
          </w:p>
        </w:tc>
        <w:tc>
          <w:tcPr>
            <w:tcW w:w="24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财政存款缴存</w:t>
            </w: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对金融机构缴存财政存款执行情况进行检查监督</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《中华人民共和国金融违法行为处罚办法》（国务院令第</w:t>
            </w:r>
            <w:r>
              <w:rPr>
                <w:rFonts w:ascii="仿宋_GB2312" w:eastAsia="仿宋_GB2312"/>
                <w:snapToGrid w:val="0"/>
                <w:szCs w:val="21"/>
              </w:rPr>
              <w:t>260</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9</w:t>
            </w:r>
          </w:p>
        </w:tc>
        <w:tc>
          <w:tcPr>
            <w:tcW w:w="3307"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人行钦州市中心支行</w:t>
            </w:r>
          </w:p>
        </w:tc>
        <w:tc>
          <w:tcPr>
            <w:tcW w:w="2407"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支付结算</w:t>
            </w: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对金融机构执行支付系统有关规定情况的检查监督</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10</w:t>
            </w:r>
          </w:p>
        </w:tc>
        <w:tc>
          <w:tcPr>
            <w:tcW w:w="33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24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对银行业金融机构执行银行结算账户制度情况的检查监督</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w:t>
            </w:r>
            <w:r>
              <w:rPr>
                <w:rFonts w:ascii="仿宋_GB2312" w:eastAsia="仿宋_GB2312"/>
                <w:snapToGrid w:val="0"/>
                <w:szCs w:val="21"/>
              </w:rPr>
              <w:br w:type="textWrapping"/>
            </w:r>
            <w:r>
              <w:rPr>
                <w:rFonts w:hint="eastAsia" w:ascii="仿宋_GB2312" w:eastAsia="仿宋_GB2312"/>
                <w:snapToGrid w:val="0"/>
                <w:szCs w:val="21"/>
              </w:rPr>
              <w:t>《个人存款账户实名制规定》（国务院令第</w:t>
            </w:r>
            <w:r>
              <w:rPr>
                <w:rFonts w:ascii="仿宋_GB2312" w:eastAsia="仿宋_GB2312"/>
                <w:snapToGrid w:val="0"/>
                <w:szCs w:val="21"/>
              </w:rPr>
              <w:t>285</w:t>
            </w:r>
            <w:r>
              <w:rPr>
                <w:rFonts w:hint="eastAsia" w:ascii="仿宋_GB2312" w:eastAsia="仿宋_GB2312"/>
                <w:snapToGrid w:val="0"/>
                <w:szCs w:val="21"/>
              </w:rPr>
              <w:t>号）</w:t>
            </w:r>
            <w:r>
              <w:rPr>
                <w:rFonts w:ascii="仿宋_GB2312" w:eastAsia="仿宋_GB2312"/>
                <w:snapToGrid w:val="0"/>
                <w:szCs w:val="21"/>
              </w:rPr>
              <w:br w:type="textWrapping"/>
            </w:r>
            <w:r>
              <w:rPr>
                <w:rFonts w:hint="eastAsia" w:ascii="仿宋_GB2312" w:eastAsia="仿宋_GB2312"/>
                <w:snapToGrid w:val="0"/>
                <w:szCs w:val="21"/>
              </w:rPr>
              <w:t>《人民币银行结算账户管理办法》（中国人民银行令〔</w:t>
            </w:r>
            <w:r>
              <w:rPr>
                <w:rFonts w:ascii="仿宋_GB2312" w:eastAsia="仿宋_GB2312"/>
                <w:snapToGrid w:val="0"/>
                <w:szCs w:val="21"/>
              </w:rPr>
              <w:t>2003</w:t>
            </w:r>
            <w:r>
              <w:rPr>
                <w:rFonts w:hint="eastAsia" w:ascii="仿宋_GB2312" w:eastAsia="仿宋_GB2312"/>
                <w:snapToGrid w:val="0"/>
                <w:szCs w:val="21"/>
              </w:rPr>
              <w:t>〕第</w:t>
            </w:r>
            <w:r>
              <w:rPr>
                <w:rFonts w:ascii="仿宋_GB2312" w:eastAsia="仿宋_GB2312"/>
                <w:snapToGrid w:val="0"/>
                <w:szCs w:val="21"/>
              </w:rPr>
              <w:t>5</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11</w:t>
            </w:r>
          </w:p>
        </w:tc>
        <w:tc>
          <w:tcPr>
            <w:tcW w:w="33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24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对执行有关非现金支付工具管理规定的检查监督</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《中华人民共和国中国人民银行法》第三十二条、《中华人民共和国票据法》</w:t>
            </w:r>
            <w:r>
              <w:rPr>
                <w:rFonts w:ascii="仿宋_GB2312" w:eastAsia="仿宋_GB2312"/>
                <w:snapToGrid w:val="0"/>
                <w:szCs w:val="21"/>
              </w:rPr>
              <w:br w:type="textWrapping"/>
            </w:r>
            <w:r>
              <w:rPr>
                <w:rFonts w:hint="eastAsia" w:ascii="仿宋_GB2312" w:eastAsia="仿宋_GB2312"/>
                <w:snapToGrid w:val="0"/>
                <w:szCs w:val="21"/>
              </w:rPr>
              <w:t>《票据管理实施办法》（中国人民银行令〔</w:t>
            </w:r>
            <w:r>
              <w:rPr>
                <w:rFonts w:ascii="仿宋_GB2312" w:eastAsia="仿宋_GB2312"/>
                <w:snapToGrid w:val="0"/>
                <w:szCs w:val="21"/>
              </w:rPr>
              <w:t>1997</w:t>
            </w:r>
            <w:r>
              <w:rPr>
                <w:rFonts w:hint="eastAsia" w:ascii="仿宋_GB2312" w:eastAsia="仿宋_GB2312"/>
                <w:snapToGrid w:val="0"/>
                <w:szCs w:val="21"/>
              </w:rPr>
              <w:t>〕第</w:t>
            </w:r>
            <w:r>
              <w:rPr>
                <w:rFonts w:ascii="仿宋_GB2312" w:eastAsia="仿宋_GB2312"/>
                <w:snapToGrid w:val="0"/>
                <w:szCs w:val="21"/>
              </w:rPr>
              <w:t>2</w:t>
            </w:r>
            <w:r>
              <w:rPr>
                <w:rFonts w:hint="eastAsia" w:ascii="仿宋_GB2312" w:eastAsia="仿宋_GB2312"/>
                <w:snapToGrid w:val="0"/>
                <w:szCs w:val="21"/>
              </w:rPr>
              <w:t>号）、《银行卡业务管理办法》（银发〔</w:t>
            </w:r>
            <w:r>
              <w:rPr>
                <w:rFonts w:ascii="仿宋_GB2312" w:eastAsia="仿宋_GB2312"/>
                <w:snapToGrid w:val="0"/>
                <w:szCs w:val="21"/>
              </w:rPr>
              <w:t>1997</w:t>
            </w:r>
            <w:r>
              <w:rPr>
                <w:rFonts w:hint="eastAsia" w:ascii="仿宋_GB2312" w:eastAsia="仿宋_GB2312"/>
                <w:snapToGrid w:val="0"/>
                <w:szCs w:val="21"/>
              </w:rPr>
              <w:t>〕</w:t>
            </w:r>
            <w:r>
              <w:rPr>
                <w:rFonts w:ascii="仿宋_GB2312" w:eastAsia="仿宋_GB2312"/>
                <w:snapToGrid w:val="0"/>
                <w:szCs w:val="21"/>
              </w:rPr>
              <w:t>17</w:t>
            </w:r>
            <w:r>
              <w:rPr>
                <w:rFonts w:hint="eastAsia" w:ascii="仿宋_GB2312" w:eastAsia="仿宋_GB2312"/>
                <w:snapToGrid w:val="0"/>
                <w:szCs w:val="21"/>
              </w:rPr>
              <w:t>号）、《电子商业汇票业务管理办法》（中国人民银行令〔</w:t>
            </w:r>
            <w:r>
              <w:rPr>
                <w:rFonts w:ascii="仿宋_GB2312" w:eastAsia="仿宋_GB2312"/>
                <w:snapToGrid w:val="0"/>
                <w:szCs w:val="21"/>
              </w:rPr>
              <w:t>2009</w:t>
            </w:r>
            <w:r>
              <w:rPr>
                <w:rFonts w:hint="eastAsia" w:ascii="仿宋_GB2312" w:eastAsia="仿宋_GB2312"/>
                <w:snapToGrid w:val="0"/>
                <w:szCs w:val="21"/>
              </w:rPr>
              <w:t>〕第</w:t>
            </w:r>
            <w:r>
              <w:rPr>
                <w:rFonts w:ascii="仿宋_GB2312" w:eastAsia="仿宋_GB2312"/>
                <w:snapToGrid w:val="0"/>
                <w:szCs w:val="21"/>
              </w:rPr>
              <w:t>2</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12</w:t>
            </w:r>
          </w:p>
        </w:tc>
        <w:tc>
          <w:tcPr>
            <w:tcW w:w="33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24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对其他执行有关清算管理规定的行为进行检查监督</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w:t>
            </w:r>
            <w:r>
              <w:rPr>
                <w:rFonts w:ascii="仿宋_GB2312" w:eastAsia="仿宋_GB2312"/>
                <w:snapToGrid w:val="0"/>
                <w:szCs w:val="21"/>
              </w:rPr>
              <w:br w:type="textWrapping"/>
            </w:r>
            <w:r>
              <w:rPr>
                <w:rFonts w:hint="eastAsia" w:ascii="仿宋_GB2312" w:eastAsia="仿宋_GB2312"/>
                <w:snapToGrid w:val="0"/>
                <w:szCs w:val="21"/>
              </w:rPr>
              <w:t>《支付结算办法》（银发〔</w:t>
            </w:r>
            <w:r>
              <w:rPr>
                <w:rFonts w:ascii="仿宋_GB2312" w:eastAsia="仿宋_GB2312"/>
                <w:snapToGrid w:val="0"/>
                <w:szCs w:val="21"/>
              </w:rPr>
              <w:t>1997</w:t>
            </w:r>
            <w:r>
              <w:rPr>
                <w:rFonts w:hint="eastAsia" w:ascii="仿宋_GB2312" w:eastAsia="仿宋_GB2312"/>
                <w:snapToGrid w:val="0"/>
                <w:szCs w:val="21"/>
              </w:rPr>
              <w:t>〕</w:t>
            </w:r>
            <w:r>
              <w:rPr>
                <w:rFonts w:ascii="仿宋_GB2312" w:eastAsia="仿宋_GB2312"/>
                <w:snapToGrid w:val="0"/>
                <w:szCs w:val="21"/>
              </w:rPr>
              <w:t>1393</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13</w:t>
            </w:r>
          </w:p>
        </w:tc>
        <w:tc>
          <w:tcPr>
            <w:tcW w:w="3307"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人行钦州市中心支行</w:t>
            </w:r>
          </w:p>
        </w:tc>
        <w:tc>
          <w:tcPr>
            <w:tcW w:w="2407"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货币金银</w:t>
            </w: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对执行有关人民币管理规定的行为进行检查监督</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w:t>
            </w:r>
            <w:r>
              <w:rPr>
                <w:rFonts w:ascii="仿宋_GB2312" w:eastAsia="仿宋_GB2312"/>
                <w:snapToGrid w:val="0"/>
                <w:szCs w:val="21"/>
              </w:rPr>
              <w:br w:type="textWrapping"/>
            </w:r>
            <w:r>
              <w:rPr>
                <w:rFonts w:hint="eastAsia" w:ascii="仿宋_GB2312" w:eastAsia="仿宋_GB2312"/>
                <w:snapToGrid w:val="0"/>
                <w:szCs w:val="21"/>
              </w:rPr>
              <w:t>《中华人民共和国人民币管理条例》（国务院令第</w:t>
            </w:r>
            <w:r>
              <w:rPr>
                <w:rFonts w:ascii="仿宋_GB2312" w:eastAsia="仿宋_GB2312"/>
                <w:snapToGrid w:val="0"/>
                <w:szCs w:val="21"/>
              </w:rPr>
              <w:t>280</w:t>
            </w:r>
            <w:r>
              <w:rPr>
                <w:rFonts w:hint="eastAsia" w:ascii="仿宋_GB2312" w:eastAsia="仿宋_GB2312"/>
                <w:snapToGrid w:val="0"/>
                <w:szCs w:val="21"/>
              </w:rPr>
              <w:t>号）</w:t>
            </w:r>
            <w:r>
              <w:rPr>
                <w:rFonts w:ascii="仿宋_GB2312" w:eastAsia="仿宋_GB2312"/>
                <w:snapToGrid w:val="0"/>
                <w:szCs w:val="21"/>
              </w:rPr>
              <w:br w:type="textWrapping"/>
            </w:r>
            <w:r>
              <w:rPr>
                <w:rFonts w:hint="eastAsia" w:ascii="仿宋_GB2312" w:eastAsia="仿宋_GB2312"/>
                <w:snapToGrid w:val="0"/>
                <w:szCs w:val="21"/>
              </w:rPr>
              <w:t>《中国人民银行假币收缴、鉴定管理办法》（中国人民银行令〔</w:t>
            </w:r>
            <w:r>
              <w:rPr>
                <w:rFonts w:ascii="仿宋_GB2312" w:eastAsia="仿宋_GB2312"/>
                <w:snapToGrid w:val="0"/>
                <w:szCs w:val="21"/>
              </w:rPr>
              <w:t>2003</w:t>
            </w:r>
            <w:r>
              <w:rPr>
                <w:rFonts w:hint="eastAsia" w:ascii="仿宋_GB2312" w:eastAsia="仿宋_GB2312"/>
                <w:snapToGrid w:val="0"/>
                <w:szCs w:val="21"/>
              </w:rPr>
              <w:t>〕第</w:t>
            </w:r>
            <w:r>
              <w:rPr>
                <w:rFonts w:ascii="仿宋_GB2312" w:eastAsia="仿宋_GB2312"/>
                <w:snapToGrid w:val="0"/>
                <w:szCs w:val="21"/>
              </w:rPr>
              <w:t>4</w:t>
            </w:r>
            <w:r>
              <w:rPr>
                <w:rFonts w:hint="eastAsia" w:ascii="仿宋_GB2312" w:eastAsia="仿宋_GB2312"/>
                <w:snapToGrid w:val="0"/>
                <w:szCs w:val="21"/>
              </w:rPr>
              <w:t>号）、《中国人民银行残缺污损人民币兑换办法》（中国人民银行令〔</w:t>
            </w:r>
            <w:r>
              <w:rPr>
                <w:rFonts w:ascii="仿宋_GB2312" w:eastAsia="仿宋_GB2312"/>
                <w:snapToGrid w:val="0"/>
                <w:szCs w:val="21"/>
              </w:rPr>
              <w:t>2003</w:t>
            </w:r>
            <w:r>
              <w:rPr>
                <w:rFonts w:hint="eastAsia" w:ascii="仿宋_GB2312" w:eastAsia="仿宋_GB2312"/>
                <w:snapToGrid w:val="0"/>
                <w:szCs w:val="21"/>
              </w:rPr>
              <w:t>〕第</w:t>
            </w:r>
            <w:r>
              <w:rPr>
                <w:rFonts w:ascii="仿宋_GB2312" w:eastAsia="仿宋_GB2312"/>
                <w:snapToGrid w:val="0"/>
                <w:szCs w:val="21"/>
              </w:rPr>
              <w:t>7</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14</w:t>
            </w:r>
          </w:p>
        </w:tc>
        <w:tc>
          <w:tcPr>
            <w:tcW w:w="3307" w:type="dxa"/>
            <w:vMerge w:val="continue"/>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c>
          <w:tcPr>
            <w:tcW w:w="2407" w:type="dxa"/>
            <w:vMerge w:val="continue"/>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对获得黄金及黄金制品进出口许可证的个人、法人或其他组织执行有关黄金及黄金制品进出口管理规定的行为进行检查</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w:t>
            </w:r>
            <w:r>
              <w:rPr>
                <w:rFonts w:ascii="仿宋_GB2312" w:eastAsia="仿宋_GB2312"/>
                <w:snapToGrid w:val="0"/>
                <w:szCs w:val="21"/>
              </w:rPr>
              <w:br w:type="textWrapping"/>
            </w:r>
            <w:r>
              <w:rPr>
                <w:rFonts w:hint="eastAsia" w:ascii="仿宋_GB2312" w:eastAsia="仿宋_GB2312"/>
                <w:snapToGrid w:val="0"/>
                <w:szCs w:val="21"/>
              </w:rPr>
              <w:t>《黄金及黄金制品进出口管理办法》（中国人民银行、海关总署〔</w:t>
            </w:r>
            <w:r>
              <w:rPr>
                <w:rFonts w:ascii="仿宋_GB2312" w:eastAsia="仿宋_GB2312"/>
                <w:snapToGrid w:val="0"/>
                <w:szCs w:val="21"/>
              </w:rPr>
              <w:t>2015</w:t>
            </w:r>
            <w:r>
              <w:rPr>
                <w:rFonts w:hint="eastAsia" w:ascii="仿宋_GB2312" w:eastAsia="仿宋_GB2312"/>
                <w:snapToGrid w:val="0"/>
                <w:szCs w:val="21"/>
              </w:rPr>
              <w:t>〕第</w:t>
            </w:r>
            <w:r>
              <w:rPr>
                <w:rFonts w:ascii="仿宋_GB2312" w:eastAsia="仿宋_GB2312"/>
                <w:snapToGrid w:val="0"/>
                <w:szCs w:val="21"/>
              </w:rPr>
              <w:t>1</w:t>
            </w:r>
            <w:r>
              <w:rPr>
                <w:rFonts w:hint="eastAsia" w:ascii="仿宋_GB2312" w:eastAsia="仿宋_GB2312"/>
                <w:snapToGrid w:val="0"/>
                <w:szCs w:val="21"/>
              </w:rPr>
              <w:t>号令）</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15</w:t>
            </w:r>
          </w:p>
        </w:tc>
        <w:tc>
          <w:tcPr>
            <w:tcW w:w="3307"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人行钦州市中心支行</w:t>
            </w:r>
          </w:p>
        </w:tc>
        <w:tc>
          <w:tcPr>
            <w:tcW w:w="2407"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国库</w:t>
            </w:r>
          </w:p>
        </w:tc>
        <w:tc>
          <w:tcPr>
            <w:tcW w:w="488"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对办理国库业务的行为进行检查监督</w:t>
            </w:r>
          </w:p>
        </w:tc>
        <w:tc>
          <w:tcPr>
            <w:tcW w:w="3033"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对商业银行、信用社代理支库业务情况进行检查</w:t>
            </w:r>
          </w:p>
        </w:tc>
        <w:tc>
          <w:tcPr>
            <w:tcW w:w="368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w:t>
            </w:r>
            <w:r>
              <w:rPr>
                <w:rFonts w:ascii="仿宋_GB2312" w:eastAsia="仿宋_GB2312"/>
                <w:snapToGrid w:val="0"/>
                <w:szCs w:val="21"/>
              </w:rPr>
              <w:br w:type="textWrapping"/>
            </w:r>
            <w:r>
              <w:rPr>
                <w:rFonts w:hint="eastAsia" w:ascii="仿宋_GB2312" w:eastAsia="仿宋_GB2312"/>
                <w:snapToGrid w:val="0"/>
                <w:szCs w:val="21"/>
              </w:rPr>
              <w:t>《商业银行、信用社代理国库业务管理办法》（中国人民银行令〔</w:t>
            </w:r>
            <w:r>
              <w:rPr>
                <w:rFonts w:ascii="仿宋_GB2312" w:eastAsia="仿宋_GB2312"/>
                <w:snapToGrid w:val="0"/>
                <w:szCs w:val="21"/>
              </w:rPr>
              <w:t>2001</w:t>
            </w:r>
            <w:r>
              <w:rPr>
                <w:rFonts w:hint="eastAsia" w:ascii="仿宋_GB2312" w:eastAsia="仿宋_GB2312"/>
                <w:snapToGrid w:val="0"/>
                <w:szCs w:val="21"/>
              </w:rPr>
              <w:t>〕第</w:t>
            </w:r>
            <w:r>
              <w:rPr>
                <w:rFonts w:ascii="仿宋_GB2312" w:eastAsia="仿宋_GB2312"/>
                <w:snapToGrid w:val="0"/>
                <w:szCs w:val="21"/>
              </w:rPr>
              <w:t>1</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16</w:t>
            </w:r>
          </w:p>
        </w:tc>
        <w:tc>
          <w:tcPr>
            <w:tcW w:w="33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24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88"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033"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对国库经收处业务情况进行检查监督</w:t>
            </w:r>
          </w:p>
        </w:tc>
        <w:tc>
          <w:tcPr>
            <w:tcW w:w="368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w:t>
            </w:r>
            <w:r>
              <w:rPr>
                <w:rFonts w:ascii="仿宋_GB2312" w:eastAsia="仿宋_GB2312"/>
                <w:snapToGrid w:val="0"/>
                <w:szCs w:val="21"/>
              </w:rPr>
              <w:br w:type="textWrapping"/>
            </w:r>
            <w:r>
              <w:rPr>
                <w:rFonts w:hint="eastAsia" w:ascii="仿宋_GB2312" w:eastAsia="仿宋_GB2312"/>
                <w:snapToGrid w:val="0"/>
                <w:szCs w:val="21"/>
              </w:rPr>
              <w:t>《商业银行、信用社代理国库业务管理办法》（中国人民银行令〔</w:t>
            </w:r>
            <w:r>
              <w:rPr>
                <w:rFonts w:ascii="仿宋_GB2312" w:eastAsia="仿宋_GB2312"/>
                <w:snapToGrid w:val="0"/>
                <w:szCs w:val="21"/>
              </w:rPr>
              <w:t>2001</w:t>
            </w:r>
            <w:r>
              <w:rPr>
                <w:rFonts w:hint="eastAsia" w:ascii="仿宋_GB2312" w:eastAsia="仿宋_GB2312"/>
                <w:snapToGrid w:val="0"/>
                <w:szCs w:val="21"/>
              </w:rPr>
              <w:t>〕第</w:t>
            </w:r>
            <w:r>
              <w:rPr>
                <w:rFonts w:ascii="仿宋_GB2312" w:eastAsia="仿宋_GB2312"/>
                <w:snapToGrid w:val="0"/>
                <w:szCs w:val="21"/>
              </w:rPr>
              <w:t>1</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17</w:t>
            </w:r>
          </w:p>
        </w:tc>
        <w:tc>
          <w:tcPr>
            <w:tcW w:w="33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2407"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488" w:type="dxa"/>
            <w:vMerge w:val="continue"/>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p>
        </w:tc>
        <w:tc>
          <w:tcPr>
            <w:tcW w:w="3033"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对代理国库集中收付业务；办理国债发行与兑付业务；参与国库现金管理活动以及其他办理国库业务的行为进行检查监督</w:t>
            </w:r>
          </w:p>
        </w:tc>
        <w:tc>
          <w:tcPr>
            <w:tcW w:w="3687" w:type="dxa"/>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18</w:t>
            </w:r>
          </w:p>
        </w:tc>
        <w:tc>
          <w:tcPr>
            <w:tcW w:w="3307"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人行钦州市中心支行</w:t>
            </w:r>
          </w:p>
        </w:tc>
        <w:tc>
          <w:tcPr>
            <w:tcW w:w="2407"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征信管理</w:t>
            </w:r>
          </w:p>
        </w:tc>
        <w:tc>
          <w:tcPr>
            <w:tcW w:w="488" w:type="dxa"/>
            <w:vMerge w:val="restart"/>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对从事征信业务及相关活动进行检查监督</w:t>
            </w:r>
          </w:p>
        </w:tc>
        <w:tc>
          <w:tcPr>
            <w:tcW w:w="3033"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对金融信用信息基础数据库的信息提供者和信息使用者依法合规开展征信业务及相关活动情况进行监督检查</w:t>
            </w:r>
          </w:p>
        </w:tc>
        <w:tc>
          <w:tcPr>
            <w:tcW w:w="3687" w:type="dxa"/>
            <w:vMerge w:val="restart"/>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《征信业管理条例》（国务院令第</w:t>
            </w:r>
            <w:r>
              <w:rPr>
                <w:rFonts w:ascii="仿宋_GB2312" w:eastAsia="仿宋_GB2312"/>
                <w:snapToGrid w:val="0"/>
                <w:szCs w:val="21"/>
              </w:rPr>
              <w:t>631</w:t>
            </w:r>
            <w:r>
              <w:rPr>
                <w:rFonts w:hint="eastAsia" w:ascii="仿宋_GB2312" w:eastAsia="仿宋_GB2312"/>
                <w:snapToGrid w:val="0"/>
                <w:szCs w:val="21"/>
              </w:rPr>
              <w:t>号）</w:t>
            </w:r>
            <w:r>
              <w:rPr>
                <w:rFonts w:ascii="仿宋_GB2312" w:eastAsia="仿宋_GB2312"/>
                <w:snapToGrid w:val="0"/>
                <w:szCs w:val="21"/>
              </w:rPr>
              <w:br w:type="textWrapping"/>
            </w:r>
            <w:r>
              <w:rPr>
                <w:rFonts w:hint="eastAsia" w:ascii="仿宋_GB2312" w:eastAsia="仿宋_GB2312"/>
                <w:snapToGrid w:val="0"/>
                <w:szCs w:val="21"/>
              </w:rPr>
              <w:t>《个人信用信息基础数据库管理暂行办法》（中国人民银行令〔</w:t>
            </w:r>
            <w:r>
              <w:rPr>
                <w:rFonts w:ascii="仿宋_GB2312" w:eastAsia="仿宋_GB2312"/>
                <w:snapToGrid w:val="0"/>
                <w:szCs w:val="21"/>
              </w:rPr>
              <w:t>2005</w:t>
            </w:r>
            <w:r>
              <w:rPr>
                <w:rFonts w:hint="eastAsia" w:ascii="仿宋_GB2312" w:eastAsia="仿宋_GB2312"/>
                <w:snapToGrid w:val="0"/>
                <w:szCs w:val="21"/>
              </w:rPr>
              <w:t>〕第</w:t>
            </w:r>
            <w:r>
              <w:rPr>
                <w:rFonts w:ascii="仿宋_GB2312" w:eastAsia="仿宋_GB2312"/>
                <w:snapToGrid w:val="0"/>
                <w:szCs w:val="21"/>
              </w:rPr>
              <w:t>3</w:t>
            </w:r>
            <w:r>
              <w:rPr>
                <w:rFonts w:hint="eastAsia" w:ascii="仿宋_GB2312" w:eastAsia="仿宋_GB2312"/>
                <w:snapToGrid w:val="0"/>
                <w:szCs w:val="21"/>
              </w:rPr>
              <w:t>号）、《征信机构管理办法》（中国人民银行令〔</w:t>
            </w:r>
            <w:r>
              <w:rPr>
                <w:rFonts w:ascii="仿宋_GB2312" w:eastAsia="仿宋_GB2312"/>
                <w:snapToGrid w:val="0"/>
                <w:szCs w:val="21"/>
              </w:rPr>
              <w:t>2013</w:t>
            </w:r>
            <w:r>
              <w:rPr>
                <w:rFonts w:hint="eastAsia" w:ascii="仿宋_GB2312" w:eastAsia="仿宋_GB2312"/>
                <w:snapToGrid w:val="0"/>
                <w:szCs w:val="21"/>
              </w:rPr>
              <w:t>〕第</w:t>
            </w:r>
            <w:r>
              <w:rPr>
                <w:rFonts w:ascii="仿宋_GB2312" w:eastAsia="仿宋_GB2312"/>
                <w:snapToGrid w:val="0"/>
                <w:szCs w:val="21"/>
              </w:rPr>
              <w:t>1</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r>
              <w:rPr>
                <w:rFonts w:ascii="仿宋_GB2312" w:eastAsia="仿宋_GB2312"/>
                <w:snapToGrid w:val="0"/>
                <w:szCs w:val="21"/>
              </w:rPr>
              <w:t>19</w:t>
            </w:r>
          </w:p>
        </w:tc>
        <w:tc>
          <w:tcPr>
            <w:tcW w:w="3307" w:type="dxa"/>
            <w:vMerge w:val="continue"/>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c>
          <w:tcPr>
            <w:tcW w:w="2407" w:type="dxa"/>
            <w:vMerge w:val="continue"/>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c>
          <w:tcPr>
            <w:tcW w:w="488" w:type="dxa"/>
            <w:vMerge w:val="continue"/>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c>
          <w:tcPr>
            <w:tcW w:w="3033"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对征信机构依法合规开展企业和个人征信业务及相关活动情况进行监督检查</w:t>
            </w:r>
          </w:p>
        </w:tc>
        <w:tc>
          <w:tcPr>
            <w:tcW w:w="3687" w:type="dxa"/>
            <w:vMerge w:val="continue"/>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c>
          <w:tcPr>
            <w:tcW w:w="779" w:type="dxa"/>
            <w:tcMar>
              <w:top w:w="28" w:type="dxa"/>
              <w:left w:w="57" w:type="dxa"/>
              <w:bottom w:w="28" w:type="dxa"/>
              <w:right w:w="57" w:type="dxa"/>
            </w:tcMar>
            <w:vAlign w:val="center"/>
          </w:tcPr>
          <w:p>
            <w:pPr>
              <w:adjustRightInd w:val="0"/>
              <w:snapToGrid w:val="0"/>
              <w:spacing w:line="340" w:lineRule="exact"/>
              <w:rPr>
                <w:rFonts w:eastAsia="方正仿宋_GBK"/>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20</w:t>
            </w:r>
          </w:p>
        </w:tc>
        <w:tc>
          <w:tcPr>
            <w:tcW w:w="33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人行钦州市中心支行</w:t>
            </w:r>
          </w:p>
        </w:tc>
        <w:tc>
          <w:tcPr>
            <w:tcW w:w="24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反洗钱</w:t>
            </w: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对执行有关反洗钱规定的行为进行检查监督</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《中华人民共和国中国人民银行法》第三十二条、《中华人民共和国反洗钱法》第八条、《中华人民共和国反恐怖主义法》第二十四条、《金融机构反洗钱规定》（中国人民银行令〔</w:t>
            </w:r>
            <w:r>
              <w:rPr>
                <w:rFonts w:ascii="仿宋_GB2312" w:eastAsia="仿宋_GB2312"/>
                <w:snapToGrid w:val="0"/>
                <w:szCs w:val="21"/>
              </w:rPr>
              <w:t>2006</w:t>
            </w:r>
            <w:r>
              <w:rPr>
                <w:rFonts w:hint="eastAsia" w:ascii="仿宋_GB2312" w:eastAsia="仿宋_GB2312"/>
                <w:snapToGrid w:val="0"/>
                <w:szCs w:val="21"/>
              </w:rPr>
              <w:t>〕第</w:t>
            </w:r>
            <w:r>
              <w:rPr>
                <w:rFonts w:ascii="仿宋_GB2312" w:eastAsia="仿宋_GB2312"/>
                <w:snapToGrid w:val="0"/>
                <w:szCs w:val="21"/>
              </w:rPr>
              <w:t>1</w:t>
            </w:r>
            <w:r>
              <w:rPr>
                <w:rFonts w:hint="eastAsia" w:ascii="仿宋_GB2312" w:eastAsia="仿宋_GB2312"/>
                <w:snapToGrid w:val="0"/>
                <w:szCs w:val="21"/>
              </w:rPr>
              <w:t>号）、《金融机构大额交易和可疑交易报告管理办法》（中国人民银行令〔</w:t>
            </w:r>
            <w:r>
              <w:rPr>
                <w:rFonts w:ascii="仿宋_GB2312" w:eastAsia="仿宋_GB2312"/>
                <w:snapToGrid w:val="0"/>
                <w:szCs w:val="21"/>
              </w:rPr>
              <w:t>2016</w:t>
            </w:r>
            <w:r>
              <w:rPr>
                <w:rFonts w:hint="eastAsia" w:ascii="仿宋_GB2312" w:eastAsia="仿宋_GB2312"/>
                <w:snapToGrid w:val="0"/>
                <w:szCs w:val="21"/>
              </w:rPr>
              <w:t>〕第</w:t>
            </w:r>
            <w:r>
              <w:rPr>
                <w:rFonts w:ascii="仿宋_GB2312" w:eastAsia="仿宋_GB2312"/>
                <w:snapToGrid w:val="0"/>
                <w:szCs w:val="21"/>
              </w:rPr>
              <w:t>3</w:t>
            </w:r>
            <w:r>
              <w:rPr>
                <w:rFonts w:hint="eastAsia" w:ascii="仿宋_GB2312" w:eastAsia="仿宋_GB2312"/>
                <w:snapToGrid w:val="0"/>
                <w:szCs w:val="21"/>
              </w:rPr>
              <w:t>号）、《金融机构客户身份识别和客户身份资料及交易记录保存管理办法》（中国人民银行、中国银行业监督管理委员会、中国证券监督管理委员会、中国保险监督管理委员会令〔</w:t>
            </w:r>
            <w:r>
              <w:rPr>
                <w:rFonts w:ascii="仿宋_GB2312" w:eastAsia="仿宋_GB2312"/>
                <w:snapToGrid w:val="0"/>
                <w:szCs w:val="21"/>
              </w:rPr>
              <w:t>2007</w:t>
            </w:r>
            <w:r>
              <w:rPr>
                <w:rFonts w:hint="eastAsia" w:ascii="仿宋_GB2312" w:eastAsia="仿宋_GB2312"/>
                <w:snapToGrid w:val="0"/>
                <w:szCs w:val="21"/>
              </w:rPr>
              <w:t>〕第</w:t>
            </w:r>
            <w:r>
              <w:rPr>
                <w:rFonts w:ascii="仿宋_GB2312" w:eastAsia="仿宋_GB2312"/>
                <w:snapToGrid w:val="0"/>
                <w:szCs w:val="21"/>
              </w:rPr>
              <w:t>2</w:t>
            </w:r>
            <w:r>
              <w:rPr>
                <w:rFonts w:hint="eastAsia" w:ascii="仿宋_GB2312" w:eastAsia="仿宋_GB2312"/>
                <w:snapToGrid w:val="0"/>
                <w:szCs w:val="21"/>
              </w:rPr>
              <w:t>号）、《涉及恐怖活动资产冻结管理办法》（中国人民银行令〔</w:t>
            </w:r>
            <w:r>
              <w:rPr>
                <w:rFonts w:ascii="仿宋_GB2312" w:eastAsia="仿宋_GB2312"/>
                <w:snapToGrid w:val="0"/>
                <w:szCs w:val="21"/>
              </w:rPr>
              <w:t>2014</w:t>
            </w:r>
            <w:r>
              <w:rPr>
                <w:rFonts w:hint="eastAsia" w:ascii="仿宋_GB2312" w:eastAsia="仿宋_GB2312"/>
                <w:snapToGrid w:val="0"/>
                <w:szCs w:val="21"/>
              </w:rPr>
              <w:t>〕第</w:t>
            </w:r>
            <w:r>
              <w:rPr>
                <w:rFonts w:ascii="仿宋_GB2312" w:eastAsia="仿宋_GB2312"/>
                <w:snapToGrid w:val="0"/>
                <w:szCs w:val="21"/>
              </w:rPr>
              <w:t>1</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21</w:t>
            </w:r>
          </w:p>
        </w:tc>
        <w:tc>
          <w:tcPr>
            <w:tcW w:w="33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人行钦州市中心支行</w:t>
            </w:r>
          </w:p>
        </w:tc>
        <w:tc>
          <w:tcPr>
            <w:tcW w:w="24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金融消费权益保护</w:t>
            </w: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对金融消费权益保护情况进行检查监督</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《中华人民共和国中国人民银行法》第三十二条、《中华人民共和国消费者权益保护法》第三十三条</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ascii="仿宋_GB2312" w:eastAsia="仿宋_GB2312"/>
                <w:snapToGrid w:val="0"/>
                <w:szCs w:val="21"/>
              </w:rPr>
              <w:t>22</w:t>
            </w:r>
          </w:p>
        </w:tc>
        <w:tc>
          <w:tcPr>
            <w:tcW w:w="33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人行钦州市中心支行</w:t>
            </w:r>
          </w:p>
        </w:tc>
        <w:tc>
          <w:tcPr>
            <w:tcW w:w="2407"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snapToGrid w:val="0"/>
                <w:szCs w:val="21"/>
              </w:rPr>
            </w:pPr>
            <w:r>
              <w:rPr>
                <w:rFonts w:hint="eastAsia" w:ascii="仿宋_GB2312" w:eastAsia="仿宋_GB2312"/>
                <w:snapToGrid w:val="0"/>
                <w:szCs w:val="21"/>
              </w:rPr>
              <w:t>跨境人民币业务</w:t>
            </w:r>
          </w:p>
        </w:tc>
        <w:tc>
          <w:tcPr>
            <w:tcW w:w="3512"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对跨境人民币业务开展情况进行检查监督</w:t>
            </w:r>
          </w:p>
        </w:tc>
        <w:tc>
          <w:tcPr>
            <w:tcW w:w="3696" w:type="dxa"/>
            <w:gridSpan w:val="2"/>
            <w:tcMar>
              <w:top w:w="28" w:type="dxa"/>
              <w:left w:w="57" w:type="dxa"/>
              <w:bottom w:w="28" w:type="dxa"/>
              <w:right w:w="57" w:type="dxa"/>
            </w:tcMar>
            <w:vAlign w:val="center"/>
          </w:tcPr>
          <w:p>
            <w:pPr>
              <w:adjustRightInd w:val="0"/>
              <w:snapToGrid w:val="0"/>
              <w:spacing w:line="240" w:lineRule="exact"/>
              <w:rPr>
                <w:rFonts w:ascii="仿宋_GB2312" w:eastAsia="仿宋_GB2312"/>
                <w:snapToGrid w:val="0"/>
                <w:szCs w:val="21"/>
              </w:rPr>
            </w:pPr>
            <w:r>
              <w:rPr>
                <w:rFonts w:hint="eastAsia" w:ascii="仿宋_GB2312" w:eastAsia="仿宋_GB2312"/>
                <w:snapToGrid w:val="0"/>
                <w:szCs w:val="21"/>
              </w:rPr>
              <w:t>《中华人民共和国中国人民银行法》第三十二条《跨境贸易人民币结算试点管理办法》（中国人民银行财政部商务部海关总署国家税务总局中国银行业监督管理委员会公告〔</w:t>
            </w:r>
            <w:r>
              <w:rPr>
                <w:rFonts w:ascii="仿宋_GB2312" w:eastAsia="仿宋_GB2312"/>
                <w:snapToGrid w:val="0"/>
                <w:szCs w:val="21"/>
              </w:rPr>
              <w:t>2009</w:t>
            </w:r>
            <w:r>
              <w:rPr>
                <w:rFonts w:hint="eastAsia" w:ascii="仿宋_GB2312" w:eastAsia="仿宋_GB2312"/>
                <w:snapToGrid w:val="0"/>
                <w:szCs w:val="21"/>
              </w:rPr>
              <w:t>〕第</w:t>
            </w:r>
            <w:r>
              <w:rPr>
                <w:rFonts w:ascii="仿宋_GB2312" w:eastAsia="仿宋_GB2312"/>
                <w:snapToGrid w:val="0"/>
                <w:szCs w:val="21"/>
              </w:rPr>
              <w:t>10</w:t>
            </w:r>
            <w:r>
              <w:rPr>
                <w:rFonts w:hint="eastAsia" w:ascii="仿宋_GB2312" w:eastAsia="仿宋_GB2312"/>
                <w:snapToGrid w:val="0"/>
                <w:szCs w:val="21"/>
              </w:rPr>
              <w:t>号）</w:t>
            </w:r>
          </w:p>
        </w:tc>
        <w:tc>
          <w:tcPr>
            <w:tcW w:w="779" w:type="dxa"/>
            <w:tcMar>
              <w:top w:w="28" w:type="dxa"/>
              <w:left w:w="57" w:type="dxa"/>
              <w:bottom w:w="28" w:type="dxa"/>
              <w:right w:w="57" w:type="dxa"/>
            </w:tcMar>
            <w:vAlign w:val="center"/>
          </w:tcPr>
          <w:p>
            <w:pPr>
              <w:adjustRightInd w:val="0"/>
              <w:snapToGrid w:val="0"/>
              <w:spacing w:line="240" w:lineRule="exact"/>
              <w:jc w:val="left"/>
              <w:rPr>
                <w:rFonts w:ascii="仿宋_GB2312" w:eastAsia="仿宋_GB2312"/>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500" w:lineRule="exact"/>
        <w:rPr>
          <w:rFonts w:ascii="方正小标宋_GBK" w:eastAsia="方正小标宋_GBK"/>
          <w:sz w:val="44"/>
          <w:szCs w:val="44"/>
        </w:rPr>
      </w:pPr>
    </w:p>
    <w:p>
      <w:pPr>
        <w:adjustRightInd w:val="0"/>
        <w:snapToGrid w:val="0"/>
        <w:spacing w:line="500" w:lineRule="exact"/>
        <w:ind w:firstLine="1760" w:firstLineChars="400"/>
        <w:rPr>
          <w:rFonts w:ascii="方正小标宋_GBK" w:eastAsia="方正小标宋_GBK"/>
          <w:sz w:val="44"/>
          <w:szCs w:val="44"/>
        </w:rPr>
      </w:pPr>
    </w:p>
    <w:p>
      <w:pPr>
        <w:adjustRightInd w:val="0"/>
        <w:snapToGrid w:val="0"/>
        <w:spacing w:line="500" w:lineRule="exact"/>
        <w:ind w:firstLine="1760" w:firstLineChars="400"/>
        <w:rPr>
          <w:rFonts w:ascii="方正小标宋_GBK" w:eastAsia="方正小标宋_GBK"/>
          <w:sz w:val="44"/>
          <w:szCs w:val="44"/>
        </w:rPr>
      </w:pPr>
    </w:p>
    <w:p>
      <w:pPr>
        <w:adjustRightInd w:val="0"/>
        <w:snapToGrid w:val="0"/>
        <w:spacing w:line="500" w:lineRule="exact"/>
        <w:rPr>
          <w:rFonts w:ascii="方正小标宋_GBK" w:eastAsia="方正小标宋_GBK"/>
          <w:sz w:val="44"/>
          <w:szCs w:val="44"/>
        </w:rPr>
      </w:pPr>
    </w:p>
    <w:p>
      <w:pPr>
        <w:adjustRightInd w:val="0"/>
        <w:snapToGrid w:val="0"/>
        <w:spacing w:line="340" w:lineRule="exact"/>
        <w:rPr>
          <w:rFonts w:eastAsia="方正仿宋_GBK"/>
          <w:bCs/>
          <w:snapToGrid w:val="0"/>
          <w:sz w:val="24"/>
          <w:szCs w:val="24"/>
        </w:rPr>
      </w:pPr>
    </w:p>
    <w:tbl>
      <w:tblPr>
        <w:tblStyle w:val="39"/>
        <w:tblpPr w:leftFromText="180" w:rightFromText="180" w:vertAnchor="page" w:horzAnchor="margin" w:tblpXSpec="right" w:tblpY="3763"/>
        <w:tblW w:w="13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44"/>
        <w:gridCol w:w="1636"/>
        <w:gridCol w:w="2162"/>
        <w:gridCol w:w="2981"/>
        <w:gridCol w:w="5276"/>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636"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2162"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2981"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5276"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971"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662" w:hRule="atLeast"/>
        </w:trPr>
        <w:tc>
          <w:tcPr>
            <w:tcW w:w="644" w:type="dxa"/>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r>
              <w:rPr>
                <w:rFonts w:ascii="仿宋_GB2312" w:eastAsia="仿宋_GB2312"/>
                <w:kern w:val="2"/>
                <w:sz w:val="21"/>
                <w:szCs w:val="21"/>
              </w:rPr>
              <w:t>1</w:t>
            </w:r>
          </w:p>
        </w:tc>
        <w:tc>
          <w:tcPr>
            <w:tcW w:w="1636" w:type="dxa"/>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r>
              <w:rPr>
                <w:rFonts w:hint="eastAsia" w:ascii="仿宋_GB2312" w:eastAsia="仿宋_GB2312"/>
                <w:kern w:val="2"/>
                <w:sz w:val="21"/>
                <w:szCs w:val="21"/>
              </w:rPr>
              <w:t>县级以上烟草专卖行政主管部门</w:t>
            </w:r>
          </w:p>
        </w:tc>
        <w:tc>
          <w:tcPr>
            <w:tcW w:w="2162" w:type="dxa"/>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spacing w:val="-6"/>
                <w:kern w:val="2"/>
                <w:sz w:val="21"/>
                <w:szCs w:val="21"/>
              </w:rPr>
            </w:pPr>
            <w:r>
              <w:rPr>
                <w:rFonts w:hint="eastAsia" w:ascii="仿宋_GB2312" w:eastAsia="仿宋_GB2312"/>
                <w:spacing w:val="-6"/>
                <w:kern w:val="2"/>
                <w:sz w:val="21"/>
                <w:szCs w:val="21"/>
              </w:rPr>
              <w:t>零售市场秩序日常检查</w:t>
            </w:r>
          </w:p>
        </w:tc>
        <w:tc>
          <w:tcPr>
            <w:tcW w:w="2981"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ascii="仿宋_GB2312" w:eastAsia="仿宋_GB2312"/>
                <w:kern w:val="2"/>
                <w:sz w:val="21"/>
                <w:szCs w:val="21"/>
              </w:rPr>
              <w:t>1.</w:t>
            </w:r>
            <w:r>
              <w:rPr>
                <w:rFonts w:hint="eastAsia" w:ascii="仿宋_GB2312" w:eastAsia="仿宋_GB2312"/>
                <w:kern w:val="2"/>
                <w:sz w:val="21"/>
                <w:szCs w:val="21"/>
              </w:rPr>
              <w:t>专卖管理法律法规规定执行情况</w:t>
            </w:r>
          </w:p>
          <w:p>
            <w:pPr>
              <w:pStyle w:val="368"/>
              <w:spacing w:line="340" w:lineRule="exact"/>
              <w:ind w:firstLine="0" w:firstLineChars="0"/>
              <w:rPr>
                <w:rFonts w:ascii="仿宋_GB2312" w:eastAsia="仿宋_GB2312"/>
                <w:kern w:val="2"/>
                <w:sz w:val="21"/>
                <w:szCs w:val="21"/>
              </w:rPr>
            </w:pPr>
            <w:r>
              <w:rPr>
                <w:rFonts w:ascii="仿宋_GB2312" w:eastAsia="仿宋_GB2312"/>
                <w:kern w:val="2"/>
                <w:sz w:val="21"/>
                <w:szCs w:val="21"/>
              </w:rPr>
              <w:t>2.</w:t>
            </w:r>
            <w:r>
              <w:rPr>
                <w:rFonts w:hint="eastAsia" w:ascii="仿宋_GB2312" w:eastAsia="仿宋_GB2312"/>
                <w:kern w:val="2"/>
                <w:sz w:val="21"/>
                <w:szCs w:val="21"/>
              </w:rPr>
              <w:t>规范经营情况</w:t>
            </w:r>
          </w:p>
        </w:tc>
        <w:tc>
          <w:tcPr>
            <w:tcW w:w="5276" w:type="dxa"/>
            <w:tcMar>
              <w:top w:w="28" w:type="dxa"/>
              <w:left w:w="57" w:type="dxa"/>
              <w:bottom w:w="28" w:type="dxa"/>
              <w:right w:w="57" w:type="dxa"/>
            </w:tcMar>
            <w:vAlign w:val="center"/>
          </w:tcPr>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《烟草专卖法》</w:t>
            </w:r>
          </w:p>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《烟草专卖法实施条例》</w:t>
            </w:r>
          </w:p>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《广西壮族自治区烟草专卖管理条例》</w:t>
            </w:r>
          </w:p>
          <w:p>
            <w:pPr>
              <w:pStyle w:val="368"/>
              <w:spacing w:line="340" w:lineRule="exact"/>
              <w:ind w:firstLine="0" w:firstLineChars="0"/>
              <w:rPr>
                <w:rFonts w:ascii="仿宋_GB2312" w:eastAsia="仿宋_GB2312"/>
                <w:kern w:val="2"/>
                <w:sz w:val="21"/>
                <w:szCs w:val="21"/>
              </w:rPr>
            </w:pPr>
            <w:r>
              <w:rPr>
                <w:rFonts w:hint="eastAsia" w:ascii="仿宋_GB2312" w:eastAsia="仿宋_GB2312"/>
                <w:kern w:val="2"/>
                <w:sz w:val="21"/>
                <w:szCs w:val="21"/>
              </w:rPr>
              <w:t>《烟草专卖许可证管理办法》</w:t>
            </w:r>
          </w:p>
        </w:tc>
        <w:tc>
          <w:tcPr>
            <w:tcW w:w="971" w:type="dxa"/>
            <w:tcMar>
              <w:top w:w="28" w:type="dxa"/>
              <w:left w:w="57" w:type="dxa"/>
              <w:bottom w:w="28" w:type="dxa"/>
              <w:right w:w="57" w:type="dxa"/>
            </w:tcMar>
            <w:vAlign w:val="center"/>
          </w:tcPr>
          <w:p>
            <w:pPr>
              <w:pStyle w:val="368"/>
              <w:spacing w:line="340" w:lineRule="exact"/>
              <w:ind w:firstLine="0" w:firstLineChars="0"/>
              <w:jc w:val="center"/>
              <w:rPr>
                <w:rFonts w:ascii="仿宋_GB2312" w:eastAsia="仿宋_GB2312"/>
                <w:kern w:val="2"/>
                <w:sz w:val="21"/>
                <w:szCs w:val="21"/>
              </w:rPr>
            </w:pPr>
          </w:p>
        </w:tc>
      </w:tr>
    </w:tbl>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32.</w:t>
      </w:r>
      <w:r>
        <w:rPr>
          <w:rFonts w:hint="eastAsia" w:ascii="方正小标宋_GBK" w:eastAsia="方正小标宋_GBK"/>
          <w:sz w:val="44"/>
          <w:szCs w:val="44"/>
        </w:rPr>
        <w:t>市烟草专卖局随机抽查事项清单</w:t>
      </w: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1</w:t>
      </w:r>
      <w:r>
        <w:rPr>
          <w:rFonts w:hint="eastAsia" w:ascii="仿宋_GB2312" w:eastAsia="仿宋_GB2312"/>
          <w:snapToGrid w:val="0"/>
          <w:sz w:val="24"/>
          <w:szCs w:val="24"/>
        </w:rPr>
        <w:t>个</w:t>
      </w: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500" w:lineRule="exact"/>
        <w:ind w:firstLine="1760" w:firstLineChars="400"/>
        <w:rPr>
          <w:rFonts w:ascii="方正小标宋_GBK" w:eastAsia="方正小标宋_GBK"/>
          <w:sz w:val="44"/>
          <w:szCs w:val="44"/>
        </w:rPr>
      </w:pPr>
      <w:bookmarkStart w:id="15" w:name="_Toc497148950"/>
      <w:bookmarkStart w:id="16" w:name="_Toc496452804"/>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33.</w:t>
      </w:r>
      <w:r>
        <w:rPr>
          <w:rFonts w:hint="eastAsia" w:ascii="方正小标宋_GBK" w:eastAsia="方正小标宋_GBK"/>
          <w:sz w:val="44"/>
          <w:szCs w:val="44"/>
        </w:rPr>
        <w:t>市国税局随机抽查事项清单</w:t>
      </w:r>
      <w:bookmarkEnd w:id="15"/>
      <w:bookmarkEnd w:id="16"/>
    </w:p>
    <w:p>
      <w:pPr>
        <w:adjustRightInd w:val="0"/>
        <w:snapToGrid w:val="0"/>
        <w:spacing w:line="500" w:lineRule="exact"/>
        <w:ind w:firstLine="3520" w:firstLineChars="800"/>
        <w:rPr>
          <w:rFonts w:ascii="宋体"/>
          <w:snapToGrid w:val="0"/>
          <w:sz w:val="44"/>
          <w:szCs w:val="44"/>
        </w:rPr>
      </w:pPr>
    </w:p>
    <w:p>
      <w:pPr>
        <w:adjustRightInd w:val="0"/>
        <w:snapToGrid w:val="0"/>
        <w:spacing w:line="340" w:lineRule="exact"/>
        <w:ind w:firstLine="720" w:firstLineChars="300"/>
        <w:rPr>
          <w:rFonts w:ascii="仿宋_GB2312" w:eastAsia="仿宋_GB2312"/>
          <w:snapToGrid w:val="0"/>
          <w:sz w:val="24"/>
          <w:szCs w:val="24"/>
        </w:rPr>
      </w:pPr>
      <w:r>
        <w:rPr>
          <w:rFonts w:hint="eastAsia" w:ascii="仿宋_GB2312" w:eastAsia="仿宋_GB2312"/>
          <w:snapToGrid w:val="0"/>
          <w:sz w:val="24"/>
          <w:szCs w:val="24"/>
        </w:rPr>
        <w:t>抽查项目：</w:t>
      </w:r>
      <w:r>
        <w:rPr>
          <w:rFonts w:ascii="仿宋_GB2312" w:eastAsia="仿宋_GB2312"/>
          <w:snapToGrid w:val="0"/>
          <w:sz w:val="24"/>
          <w:szCs w:val="24"/>
        </w:rPr>
        <w:t>1</w:t>
      </w:r>
      <w:r>
        <w:rPr>
          <w:rFonts w:hint="eastAsia" w:ascii="仿宋_GB2312" w:eastAsia="仿宋_GB2312"/>
          <w:snapToGrid w:val="0"/>
          <w:sz w:val="24"/>
          <w:szCs w:val="24"/>
        </w:rPr>
        <w:t>个</w:t>
      </w:r>
    </w:p>
    <w:tbl>
      <w:tblPr>
        <w:tblStyle w:val="39"/>
        <w:tblW w:w="13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93"/>
        <w:gridCol w:w="2041"/>
        <w:gridCol w:w="2592"/>
        <w:gridCol w:w="2887"/>
        <w:gridCol w:w="4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5"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393"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2041"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抽查项目</w:t>
            </w:r>
          </w:p>
        </w:tc>
        <w:tc>
          <w:tcPr>
            <w:tcW w:w="2592"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288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4133"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5"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1</w:t>
            </w:r>
          </w:p>
        </w:tc>
        <w:tc>
          <w:tcPr>
            <w:tcW w:w="1393"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县级以上国税局</w:t>
            </w:r>
          </w:p>
        </w:tc>
        <w:tc>
          <w:tcPr>
            <w:tcW w:w="2041"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税务稽查</w:t>
            </w:r>
          </w:p>
        </w:tc>
        <w:tc>
          <w:tcPr>
            <w:tcW w:w="2592"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依法检查纳税人、扣缴义务人和其他涉税当事人履行纳税义务、扣缴税款义务情况及其他税法遵从情况。</w:t>
            </w:r>
          </w:p>
        </w:tc>
        <w:tc>
          <w:tcPr>
            <w:tcW w:w="2887"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《中华人民共和国税收征收管理法》第四章及其实施细则第六章等法律、行政法规和税务部门规章相关规定。</w:t>
            </w:r>
          </w:p>
        </w:tc>
        <w:tc>
          <w:tcPr>
            <w:tcW w:w="4133"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重点稽查对象原则上每五年检查一轮；非重点稽查对象中的企业纳税人，每年抽查比例不超过</w:t>
            </w:r>
            <w:r>
              <w:rPr>
                <w:rFonts w:ascii="仿宋_GB2312" w:eastAsia="仿宋_GB2312" w:cs="宋体"/>
                <w:snapToGrid w:val="0"/>
                <w:szCs w:val="21"/>
              </w:rPr>
              <w:t>3%</w:t>
            </w:r>
            <w:r>
              <w:rPr>
                <w:rFonts w:hint="eastAsia" w:ascii="仿宋_GB2312" w:eastAsia="仿宋_GB2312" w:cs="宋体"/>
                <w:snapToGrid w:val="0"/>
                <w:szCs w:val="21"/>
              </w:rPr>
              <w:t>；非重点稽查对象中的非企业纳税人，每年抽查比例不超过</w:t>
            </w:r>
            <w:r>
              <w:rPr>
                <w:rFonts w:ascii="仿宋_GB2312" w:eastAsia="仿宋_GB2312" w:cs="宋体"/>
                <w:snapToGrid w:val="0"/>
                <w:szCs w:val="21"/>
              </w:rPr>
              <w:t>1%</w:t>
            </w:r>
            <w:r>
              <w:rPr>
                <w:rFonts w:hint="eastAsia" w:ascii="仿宋_GB2312" w:eastAsia="仿宋_GB2312" w:cs="宋体"/>
                <w:snapToGrid w:val="0"/>
                <w:szCs w:val="21"/>
              </w:rPr>
              <w:t>；列入随机抽查对象异常名录且属于持续经营状态的随机抽查对象，要加大抽查力度，提高抽查比例和频次；</w:t>
            </w:r>
            <w:r>
              <w:rPr>
                <w:rFonts w:ascii="仿宋_GB2312" w:eastAsia="仿宋_GB2312" w:cs="宋体"/>
                <w:snapToGrid w:val="0"/>
                <w:szCs w:val="21"/>
              </w:rPr>
              <w:t>3</w:t>
            </w:r>
            <w:r>
              <w:rPr>
                <w:rFonts w:hint="eastAsia" w:ascii="仿宋_GB2312" w:eastAsia="仿宋_GB2312" w:cs="宋体"/>
                <w:snapToGrid w:val="0"/>
                <w:szCs w:val="21"/>
              </w:rPr>
              <w:t>年内已被抽查的随机抽查对象，不被列入随机抽查范围。</w:t>
            </w: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r>
        <w:rPr>
          <w:rFonts w:hint="eastAsia" w:eastAsia="方正仿宋_GBK"/>
          <w:bCs/>
          <w:snapToGrid w:val="0"/>
          <w:sz w:val="24"/>
          <w:szCs w:val="24"/>
        </w:rPr>
        <w:t>　</w:t>
      </w:r>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34.</w:t>
      </w:r>
      <w:r>
        <w:rPr>
          <w:rFonts w:hint="eastAsia" w:ascii="方正小标宋_GBK" w:eastAsia="方正小标宋_GBK"/>
          <w:sz w:val="44"/>
          <w:szCs w:val="44"/>
        </w:rPr>
        <w:t>市气象局随机抽查事项清单</w:t>
      </w:r>
    </w:p>
    <w:p>
      <w:pPr>
        <w:adjustRightInd w:val="0"/>
        <w:snapToGrid w:val="0"/>
        <w:spacing w:line="500" w:lineRule="exact"/>
        <w:ind w:firstLine="1760" w:firstLineChars="400"/>
        <w:rPr>
          <w:rFonts w:ascii="宋体"/>
          <w:snapToGrid w:val="0"/>
          <w:sz w:val="44"/>
          <w:szCs w:val="44"/>
        </w:rPr>
      </w:pPr>
    </w:p>
    <w:p>
      <w:pPr>
        <w:adjustRightInd w:val="0"/>
        <w:snapToGrid w:val="0"/>
        <w:spacing w:line="340" w:lineRule="exact"/>
        <w:rPr>
          <w:rFonts w:eastAsia="方正仿宋_GBK"/>
          <w:snapToGrid w:val="0"/>
          <w:sz w:val="24"/>
          <w:szCs w:val="24"/>
        </w:rPr>
      </w:pPr>
      <w:r>
        <w:rPr>
          <w:rFonts w:hint="eastAsia" w:eastAsia="方正仿宋_GBK"/>
          <w:snapToGrid w:val="0"/>
          <w:sz w:val="24"/>
          <w:szCs w:val="24"/>
        </w:rPr>
        <w:t>抽查项目：</w:t>
      </w:r>
      <w:r>
        <w:rPr>
          <w:rFonts w:eastAsia="方正仿宋_GBK"/>
          <w:snapToGrid w:val="0"/>
          <w:sz w:val="24"/>
          <w:szCs w:val="24"/>
        </w:rPr>
        <w:t>3</w:t>
      </w:r>
      <w:r>
        <w:rPr>
          <w:rFonts w:hint="eastAsia" w:eastAsia="方正仿宋_GBK"/>
          <w:snapToGrid w:val="0"/>
          <w:sz w:val="24"/>
          <w:szCs w:val="24"/>
        </w:rPr>
        <w:t>个</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2"/>
        <w:gridCol w:w="1838"/>
        <w:gridCol w:w="1965"/>
        <w:gridCol w:w="2660"/>
        <w:gridCol w:w="5726"/>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82"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838"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1965"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2660"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5726"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851"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782" w:type="dxa"/>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1</w:t>
            </w:r>
          </w:p>
        </w:tc>
        <w:tc>
          <w:tcPr>
            <w:tcW w:w="1838"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市气象局</w:t>
            </w:r>
          </w:p>
        </w:tc>
        <w:tc>
          <w:tcPr>
            <w:tcW w:w="1965" w:type="dxa"/>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对防雷装置设计审核和竣工验收情况的监督检查</w:t>
            </w:r>
          </w:p>
        </w:tc>
        <w:tc>
          <w:tcPr>
            <w:tcW w:w="2660" w:type="dxa"/>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建筑物防雷装置的设计、安装、检测、验收和投入使用的情况</w:t>
            </w:r>
          </w:p>
        </w:tc>
        <w:tc>
          <w:tcPr>
            <w:tcW w:w="5726" w:type="dxa"/>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【规章】《防雷减灾管理办法》（中国气象局令第</w:t>
            </w:r>
            <w:r>
              <w:rPr>
                <w:rFonts w:ascii="仿宋_GB2312" w:eastAsia="仿宋_GB2312" w:cs="宋体"/>
                <w:snapToGrid w:val="0"/>
                <w:szCs w:val="21"/>
              </w:rPr>
              <w:t>24</w:t>
            </w:r>
            <w:r>
              <w:rPr>
                <w:rFonts w:hint="eastAsia" w:ascii="仿宋_GB2312" w:eastAsia="仿宋_GB2312" w:cs="宋体"/>
                <w:snapToGrid w:val="0"/>
                <w:szCs w:val="21"/>
              </w:rPr>
              <w:t>号）第十六条第一款：防雷工程的施工单位应当按照审核同意的设计方案进行施工，并接受当地气象主管机构监督管理。</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【规章】《防雷装置设计审核和竣工验收规定》（中国气象局令第</w:t>
            </w:r>
            <w:r>
              <w:rPr>
                <w:rFonts w:ascii="仿宋_GB2312" w:eastAsia="仿宋_GB2312" w:cs="宋体"/>
                <w:snapToGrid w:val="0"/>
                <w:szCs w:val="21"/>
              </w:rPr>
              <w:t>21</w:t>
            </w:r>
            <w:r>
              <w:rPr>
                <w:rFonts w:hint="eastAsia" w:ascii="仿宋_GB2312" w:eastAsia="仿宋_GB2312" w:cs="宋体"/>
                <w:snapToGrid w:val="0"/>
                <w:szCs w:val="21"/>
              </w:rPr>
              <w:t>号）第二十三条：县级以上地方气象主管机构应当加强对防雷装置设计审核和竣工验收的监督与检查，建立健全监督制度，履行监督责任。公众有权查阅监督检查记录。</w:t>
            </w:r>
          </w:p>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第二十七条：县级以上地方气象主管机构履行监督检查职责时，有权采取下列措施：（一）要求被检查的单位或者个人提供有关建筑物建设规划许可、防雷装置设计图纸等文件和资料，进行查询或者复制；（二）要求被检查的单位或者个人就有关建筑物防雷装置的设计、安装、检测、验收和投入使用的情况作出说明；（三）进入有关建筑物进行检查。</w:t>
            </w:r>
          </w:p>
        </w:tc>
        <w:tc>
          <w:tcPr>
            <w:tcW w:w="851" w:type="dxa"/>
          </w:tcPr>
          <w:p>
            <w:pPr>
              <w:adjustRightInd w:val="0"/>
              <w:snapToGrid w:val="0"/>
              <w:spacing w:line="360" w:lineRule="exact"/>
              <w:jc w:val="center"/>
              <w:rPr>
                <w:rFonts w:ascii="仿宋_GB2312" w:eastAsia="仿宋_GB2312" w:cs="宋体"/>
                <w:snapToGrid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2" w:type="dxa"/>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2</w:t>
            </w:r>
          </w:p>
        </w:tc>
        <w:tc>
          <w:tcPr>
            <w:tcW w:w="1838"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市气象局</w:t>
            </w:r>
          </w:p>
        </w:tc>
        <w:tc>
          <w:tcPr>
            <w:tcW w:w="1965" w:type="dxa"/>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对防雷装置定期检测情况的监督检查</w:t>
            </w:r>
          </w:p>
        </w:tc>
        <w:tc>
          <w:tcPr>
            <w:tcW w:w="2660" w:type="dxa"/>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已安装防雷装置的单位或者个人是否委托有相应资质的防雷装置检测机构进行定期检测；是否对定期检测查出的问题进行整改。</w:t>
            </w:r>
          </w:p>
        </w:tc>
        <w:tc>
          <w:tcPr>
            <w:tcW w:w="5726" w:type="dxa"/>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【规章】《防雷减灾管理办法》（中国气象局令第</w:t>
            </w:r>
            <w:r>
              <w:rPr>
                <w:rFonts w:ascii="仿宋_GB2312" w:eastAsia="仿宋_GB2312" w:cs="宋体"/>
                <w:snapToGrid w:val="0"/>
                <w:szCs w:val="21"/>
              </w:rPr>
              <w:t>24</w:t>
            </w:r>
            <w:r>
              <w:rPr>
                <w:rFonts w:hint="eastAsia" w:ascii="仿宋_GB2312" w:eastAsia="仿宋_GB2312" w:cs="宋体"/>
                <w:snapToGrid w:val="0"/>
                <w:szCs w:val="21"/>
              </w:rPr>
              <w:t>号）第二十三条：已安装防雷装置的单位或者个人应当主动委托有相应资质的防雷装置检测机构进行定期检测，并接受当地气象主管机构和当地人民政府安全生产管理部门的管理和监督检查。</w:t>
            </w:r>
          </w:p>
        </w:tc>
        <w:tc>
          <w:tcPr>
            <w:tcW w:w="851" w:type="dxa"/>
          </w:tcPr>
          <w:p>
            <w:pPr>
              <w:adjustRightInd w:val="0"/>
              <w:snapToGrid w:val="0"/>
              <w:spacing w:line="360" w:lineRule="exact"/>
              <w:jc w:val="center"/>
              <w:rPr>
                <w:rFonts w:ascii="仿宋_GB2312" w:eastAsia="仿宋_GB2312" w:cs="宋体"/>
                <w:snapToGrid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2"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838"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1965"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2660"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5726"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851"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2" w:type="dxa"/>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3</w:t>
            </w:r>
          </w:p>
        </w:tc>
        <w:tc>
          <w:tcPr>
            <w:tcW w:w="1838"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市气象局</w:t>
            </w:r>
          </w:p>
        </w:tc>
        <w:tc>
          <w:tcPr>
            <w:tcW w:w="1965" w:type="dxa"/>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对施放气球单位的监督检查</w:t>
            </w:r>
          </w:p>
        </w:tc>
        <w:tc>
          <w:tcPr>
            <w:tcW w:w="2660" w:type="dxa"/>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一）施放气球单位是否具有资质证；（二）施放气球单位是否按照规定程序进行申报并获得批准；（三）施放气球的时间、地点、种类和数量等是否与所批准的内容相符合；（四）施放气球单位和作业人员、技术人员是否遵守有关技术规范、标准和规程；（五）气球的施放是否符合有关安全要求和条件。</w:t>
            </w:r>
          </w:p>
        </w:tc>
        <w:tc>
          <w:tcPr>
            <w:tcW w:w="5726" w:type="dxa"/>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【规章】《施放气球管理办法》（中国气象局令第</w:t>
            </w:r>
            <w:r>
              <w:rPr>
                <w:rFonts w:ascii="仿宋_GB2312" w:eastAsia="仿宋_GB2312" w:cs="宋体"/>
                <w:snapToGrid w:val="0"/>
                <w:szCs w:val="21"/>
              </w:rPr>
              <w:t>9</w:t>
            </w:r>
            <w:r>
              <w:rPr>
                <w:rFonts w:hint="eastAsia" w:ascii="仿宋_GB2312" w:eastAsia="仿宋_GB2312" w:cs="宋体"/>
                <w:snapToGrid w:val="0"/>
                <w:szCs w:val="21"/>
              </w:rPr>
              <w:t>号）第十九条第二款：施放气球单位应当主动接受气象主管机构的监督管理与安全检查，并按照要求做好有关工作。</w:t>
            </w:r>
          </w:p>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第二十二条：县级以上气象主管机构应当对下列内容进行监督检查：（一）施放气球单位是否具有资质证；（二）施放气球单位是否按照规定程序进行申报并获得批准；（三）施放气球的时间、地点、种类和数量等是否与所批准的内容相符合；（四）施放气球单位和作业人员、技术人员是否遵守有关技术规范、标准和规程；（五）气球的施放是否符合有关安全要求和条件。</w:t>
            </w:r>
          </w:p>
        </w:tc>
        <w:tc>
          <w:tcPr>
            <w:tcW w:w="851" w:type="dxa"/>
          </w:tcPr>
          <w:p>
            <w:pPr>
              <w:adjustRightInd w:val="0"/>
              <w:snapToGrid w:val="0"/>
              <w:spacing w:line="360" w:lineRule="exact"/>
              <w:jc w:val="center"/>
              <w:rPr>
                <w:rFonts w:ascii="仿宋_GB2312" w:eastAsia="仿宋_GB2312" w:cs="宋体"/>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35.</w:t>
      </w:r>
      <w:r>
        <w:rPr>
          <w:rFonts w:hint="eastAsia" w:ascii="方正小标宋_GBK" w:eastAsia="方正小标宋_GBK"/>
          <w:sz w:val="44"/>
          <w:szCs w:val="44"/>
        </w:rPr>
        <w:t>市司法局随机抽查事项清单</w:t>
      </w:r>
    </w:p>
    <w:p>
      <w:pPr>
        <w:adjustRightInd w:val="0"/>
        <w:snapToGrid w:val="0"/>
        <w:spacing w:line="500" w:lineRule="exact"/>
        <w:ind w:firstLine="3960" w:firstLineChars="900"/>
        <w:rPr>
          <w:rFonts w:ascii="宋体"/>
          <w:snapToGrid w:val="0"/>
          <w:sz w:val="44"/>
          <w:szCs w:val="44"/>
        </w:rPr>
      </w:pPr>
    </w:p>
    <w:p>
      <w:pPr>
        <w:adjustRightInd w:val="0"/>
        <w:snapToGrid w:val="0"/>
        <w:spacing w:line="340" w:lineRule="exact"/>
        <w:rPr>
          <w:rFonts w:eastAsia="方正仿宋_GBK"/>
          <w:snapToGrid w:val="0"/>
          <w:sz w:val="24"/>
          <w:szCs w:val="24"/>
        </w:rPr>
      </w:pPr>
      <w:r>
        <w:rPr>
          <w:rFonts w:hint="eastAsia" w:eastAsia="方正仿宋_GBK"/>
          <w:snapToGrid w:val="0"/>
          <w:sz w:val="24"/>
          <w:szCs w:val="24"/>
        </w:rPr>
        <w:t>抽查项目：</w:t>
      </w:r>
      <w:r>
        <w:rPr>
          <w:rFonts w:eastAsia="方正仿宋_GBK"/>
          <w:snapToGrid w:val="0"/>
          <w:sz w:val="24"/>
          <w:szCs w:val="24"/>
        </w:rPr>
        <w:t>7</w:t>
      </w:r>
      <w:r>
        <w:rPr>
          <w:rFonts w:hint="eastAsia" w:eastAsia="方正仿宋_GBK"/>
          <w:snapToGrid w:val="0"/>
          <w:sz w:val="24"/>
          <w:szCs w:val="24"/>
        </w:rPr>
        <w:t>个</w:t>
      </w:r>
    </w:p>
    <w:tbl>
      <w:tblPr>
        <w:tblStyle w:val="39"/>
        <w:tblW w:w="13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
        <w:gridCol w:w="683"/>
        <w:gridCol w:w="1324"/>
        <w:gridCol w:w="235"/>
        <w:gridCol w:w="1041"/>
        <w:gridCol w:w="377"/>
        <w:gridCol w:w="3166"/>
        <w:gridCol w:w="490"/>
        <w:gridCol w:w="3792"/>
        <w:gridCol w:w="513"/>
        <w:gridCol w:w="1021"/>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trHeight w:val="808" w:hRule="atLeast"/>
          <w:jc w:val="center"/>
        </w:trPr>
        <w:tc>
          <w:tcPr>
            <w:tcW w:w="683"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559"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1418"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3656"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4305"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1649"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trHeight w:val="2289" w:hRule="atLeast"/>
          <w:jc w:val="center"/>
        </w:trPr>
        <w:tc>
          <w:tcPr>
            <w:tcW w:w="683" w:type="dxa"/>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1</w:t>
            </w:r>
          </w:p>
        </w:tc>
        <w:tc>
          <w:tcPr>
            <w:tcW w:w="1559" w:type="dxa"/>
            <w:gridSpan w:val="2"/>
          </w:tcPr>
          <w:p>
            <w:pPr>
              <w:adjustRightInd w:val="0"/>
              <w:snapToGrid w:val="0"/>
              <w:spacing w:line="360" w:lineRule="exact"/>
              <w:jc w:val="center"/>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市司法局</w:t>
            </w:r>
          </w:p>
        </w:tc>
        <w:tc>
          <w:tcPr>
            <w:tcW w:w="1418"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律师事务所监督检查</w:t>
            </w:r>
          </w:p>
          <w:p>
            <w:pPr>
              <w:adjustRightInd w:val="0"/>
              <w:snapToGrid w:val="0"/>
              <w:spacing w:line="360" w:lineRule="exact"/>
              <w:rPr>
                <w:rFonts w:ascii="仿宋_GB2312" w:eastAsia="仿宋_GB2312" w:cs="宋体"/>
                <w:snapToGrid w:val="0"/>
                <w:szCs w:val="21"/>
              </w:rPr>
            </w:pPr>
          </w:p>
        </w:tc>
        <w:tc>
          <w:tcPr>
            <w:tcW w:w="3656"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（一）律师队伍建设情况；（二）业务活动开展情况；（三）律师执业表现情况；（四）律师事务所内部管理情况；（五）受行政奖惩、行业奖惩的情况；（六）履行律师协会会员</w:t>
            </w:r>
          </w:p>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义务的情况</w:t>
            </w:r>
          </w:p>
        </w:tc>
        <w:tc>
          <w:tcPr>
            <w:tcW w:w="4305"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《律师法》第</w:t>
            </w:r>
            <w:r>
              <w:rPr>
                <w:rFonts w:ascii="仿宋_GB2312" w:eastAsia="仿宋_GB2312" w:cs="宋体"/>
                <w:snapToGrid w:val="0"/>
                <w:szCs w:val="21"/>
              </w:rPr>
              <w:t xml:space="preserve">24 </w:t>
            </w:r>
            <w:r>
              <w:rPr>
                <w:rFonts w:hint="eastAsia" w:ascii="仿宋_GB2312" w:eastAsia="仿宋_GB2312" w:cs="宋体"/>
                <w:snapToGrid w:val="0"/>
                <w:szCs w:val="21"/>
              </w:rPr>
              <w:t>条和《律师事务所年度检查考核办法》（司法部令第</w:t>
            </w:r>
            <w:r>
              <w:rPr>
                <w:rFonts w:ascii="仿宋_GB2312" w:eastAsia="仿宋_GB2312" w:cs="宋体"/>
                <w:snapToGrid w:val="0"/>
                <w:szCs w:val="21"/>
              </w:rPr>
              <w:t xml:space="preserve">121 </w:t>
            </w:r>
            <w:r>
              <w:rPr>
                <w:rFonts w:hint="eastAsia" w:ascii="仿宋_GB2312" w:eastAsia="仿宋_GB2312" w:cs="宋体"/>
                <w:snapToGrid w:val="0"/>
                <w:szCs w:val="21"/>
              </w:rPr>
              <w:t>号）第</w:t>
            </w:r>
            <w:r>
              <w:rPr>
                <w:rFonts w:ascii="仿宋_GB2312" w:eastAsia="仿宋_GB2312" w:cs="宋体"/>
                <w:snapToGrid w:val="0"/>
                <w:szCs w:val="21"/>
              </w:rPr>
              <w:t xml:space="preserve">6 </w:t>
            </w:r>
            <w:r>
              <w:rPr>
                <w:rFonts w:hint="eastAsia" w:ascii="仿宋_GB2312" w:eastAsia="仿宋_GB2312" w:cs="宋体"/>
                <w:snapToGrid w:val="0"/>
                <w:szCs w:val="21"/>
              </w:rPr>
              <w:t>条　　　　　　　　　　　　　　　　　　　　</w:t>
            </w:r>
          </w:p>
        </w:tc>
        <w:tc>
          <w:tcPr>
            <w:tcW w:w="1649" w:type="dxa"/>
            <w:gridSpan w:val="2"/>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trHeight w:val="1982" w:hRule="atLeast"/>
          <w:jc w:val="center"/>
        </w:trPr>
        <w:tc>
          <w:tcPr>
            <w:tcW w:w="683" w:type="dxa"/>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2</w:t>
            </w:r>
          </w:p>
        </w:tc>
        <w:tc>
          <w:tcPr>
            <w:tcW w:w="1559" w:type="dxa"/>
            <w:gridSpan w:val="2"/>
          </w:tcPr>
          <w:p>
            <w:pPr>
              <w:adjustRightInd w:val="0"/>
              <w:snapToGrid w:val="0"/>
              <w:spacing w:line="360" w:lineRule="exact"/>
              <w:jc w:val="center"/>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市司法局</w:t>
            </w:r>
          </w:p>
        </w:tc>
        <w:tc>
          <w:tcPr>
            <w:tcW w:w="1418"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律师事务监督检查</w:t>
            </w:r>
          </w:p>
          <w:p>
            <w:pPr>
              <w:adjustRightInd w:val="0"/>
              <w:snapToGrid w:val="0"/>
              <w:spacing w:line="360" w:lineRule="exact"/>
              <w:rPr>
                <w:rFonts w:ascii="仿宋_GB2312" w:eastAsia="仿宋_GB2312" w:cs="宋体"/>
                <w:snapToGrid w:val="0"/>
                <w:szCs w:val="21"/>
              </w:rPr>
            </w:pPr>
          </w:p>
        </w:tc>
        <w:tc>
          <w:tcPr>
            <w:tcW w:w="3656" w:type="dxa"/>
            <w:gridSpan w:val="2"/>
            <w:vAlign w:val="center"/>
          </w:tcPr>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（一）律师执业活动开展情况；（二）律师执业表现情况；（三）受行政奖惩、行业奖惩的情况；（四）履行律师协会会员义务的情况。</w:t>
            </w: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tc>
        <w:tc>
          <w:tcPr>
            <w:tcW w:w="4305"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《律师法》第</w:t>
            </w:r>
            <w:r>
              <w:rPr>
                <w:rFonts w:ascii="仿宋_GB2312" w:eastAsia="仿宋_GB2312" w:cs="宋体"/>
                <w:snapToGrid w:val="0"/>
                <w:szCs w:val="21"/>
              </w:rPr>
              <w:t xml:space="preserve">46 </w:t>
            </w:r>
            <w:r>
              <w:rPr>
                <w:rFonts w:hint="eastAsia" w:ascii="仿宋_GB2312" w:eastAsia="仿宋_GB2312" w:cs="宋体"/>
                <w:snapToGrid w:val="0"/>
                <w:szCs w:val="21"/>
              </w:rPr>
              <w:t>条、《律师事务所年度检查考核办法》（司法部令第</w:t>
            </w:r>
            <w:r>
              <w:rPr>
                <w:rFonts w:ascii="仿宋_GB2312" w:eastAsia="仿宋_GB2312" w:cs="宋体"/>
                <w:snapToGrid w:val="0"/>
                <w:szCs w:val="21"/>
              </w:rPr>
              <w:t xml:space="preserve">121 </w:t>
            </w:r>
            <w:r>
              <w:rPr>
                <w:rFonts w:hint="eastAsia" w:ascii="仿宋_GB2312" w:eastAsia="仿宋_GB2312" w:cs="宋体"/>
                <w:snapToGrid w:val="0"/>
                <w:szCs w:val="21"/>
              </w:rPr>
              <w:t>号）第</w:t>
            </w:r>
            <w:r>
              <w:rPr>
                <w:rFonts w:ascii="仿宋_GB2312" w:eastAsia="仿宋_GB2312" w:cs="宋体"/>
                <w:snapToGrid w:val="0"/>
                <w:szCs w:val="21"/>
              </w:rPr>
              <w:t>5</w:t>
            </w:r>
            <w:r>
              <w:rPr>
                <w:rFonts w:hint="eastAsia" w:ascii="仿宋_GB2312" w:eastAsia="仿宋_GB2312" w:cs="宋体"/>
                <w:snapToGrid w:val="0"/>
                <w:szCs w:val="21"/>
              </w:rPr>
              <w:t>条和全国律师协会《律师执业年度考核规则》第</w:t>
            </w:r>
            <w:r>
              <w:rPr>
                <w:rFonts w:ascii="仿宋_GB2312" w:eastAsia="仿宋_GB2312" w:cs="宋体"/>
                <w:snapToGrid w:val="0"/>
                <w:szCs w:val="21"/>
              </w:rPr>
              <w:t xml:space="preserve">8 </w:t>
            </w:r>
            <w:r>
              <w:rPr>
                <w:rFonts w:hint="eastAsia" w:ascii="仿宋_GB2312" w:eastAsia="仿宋_GB2312" w:cs="宋体"/>
                <w:snapToGrid w:val="0"/>
                <w:szCs w:val="21"/>
              </w:rPr>
              <w:t>条</w:t>
            </w:r>
          </w:p>
        </w:tc>
        <w:tc>
          <w:tcPr>
            <w:tcW w:w="1649" w:type="dxa"/>
            <w:gridSpan w:val="2"/>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trHeight w:val="551" w:hRule="atLeast"/>
          <w:jc w:val="center"/>
        </w:trPr>
        <w:tc>
          <w:tcPr>
            <w:tcW w:w="683"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559"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1418"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3656"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4305"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1649"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trHeight w:val="2472" w:hRule="atLeast"/>
          <w:jc w:val="center"/>
        </w:trPr>
        <w:tc>
          <w:tcPr>
            <w:tcW w:w="683" w:type="dxa"/>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3</w:t>
            </w:r>
          </w:p>
        </w:tc>
        <w:tc>
          <w:tcPr>
            <w:tcW w:w="1559" w:type="dxa"/>
            <w:gridSpan w:val="2"/>
          </w:tcPr>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市司法局</w:t>
            </w:r>
          </w:p>
          <w:p>
            <w:pPr>
              <w:adjustRightInd w:val="0"/>
              <w:snapToGrid w:val="0"/>
              <w:spacing w:line="360" w:lineRule="exact"/>
              <w:jc w:val="center"/>
              <w:rPr>
                <w:rFonts w:ascii="仿宋_GB2312" w:eastAsia="仿宋_GB2312" w:cs="宋体"/>
                <w:snapToGrid w:val="0"/>
                <w:szCs w:val="21"/>
              </w:rPr>
            </w:pPr>
          </w:p>
        </w:tc>
        <w:tc>
          <w:tcPr>
            <w:tcW w:w="1418"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对公证机构实施监督</w:t>
            </w:r>
          </w:p>
        </w:tc>
        <w:tc>
          <w:tcPr>
            <w:tcW w:w="3656"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一）公证机构保持法定设立条件的情况；（二）公证机构执行应当报批或者备案事项的情况；（三）公证机构和公证员的执业情况；（四）公证质量的监控情况；（五）法律、法规和司法部规定的其他监督检查事项。</w:t>
            </w:r>
          </w:p>
        </w:tc>
        <w:tc>
          <w:tcPr>
            <w:tcW w:w="4305"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《公证机构执业管理办法》（司法部令第</w:t>
            </w:r>
            <w:r>
              <w:rPr>
                <w:rFonts w:ascii="仿宋_GB2312" w:eastAsia="仿宋_GB2312" w:cs="宋体"/>
                <w:snapToGrid w:val="0"/>
                <w:szCs w:val="21"/>
              </w:rPr>
              <w:t xml:space="preserve">101 </w:t>
            </w:r>
            <w:r>
              <w:rPr>
                <w:rFonts w:hint="eastAsia" w:ascii="仿宋_GB2312" w:eastAsia="仿宋_GB2312" w:cs="宋体"/>
                <w:snapToGrid w:val="0"/>
                <w:szCs w:val="21"/>
              </w:rPr>
              <w:t>号）第</w:t>
            </w:r>
            <w:r>
              <w:rPr>
                <w:rFonts w:ascii="仿宋_GB2312" w:eastAsia="仿宋_GB2312" w:cs="宋体"/>
                <w:snapToGrid w:val="0"/>
                <w:szCs w:val="21"/>
              </w:rPr>
              <w:t>25</w:t>
            </w:r>
            <w:r>
              <w:rPr>
                <w:rFonts w:hint="eastAsia" w:ascii="仿宋_GB2312" w:eastAsia="仿宋_GB2312" w:cs="宋体"/>
                <w:snapToGrid w:val="0"/>
                <w:szCs w:val="21"/>
              </w:rPr>
              <w:t>条</w:t>
            </w:r>
          </w:p>
        </w:tc>
        <w:tc>
          <w:tcPr>
            <w:tcW w:w="1649" w:type="dxa"/>
            <w:gridSpan w:val="2"/>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trHeight w:val="2643" w:hRule="atLeast"/>
          <w:jc w:val="center"/>
        </w:trPr>
        <w:tc>
          <w:tcPr>
            <w:tcW w:w="683" w:type="dxa"/>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4</w:t>
            </w:r>
          </w:p>
        </w:tc>
        <w:tc>
          <w:tcPr>
            <w:tcW w:w="1559"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市司法局</w:t>
            </w:r>
          </w:p>
        </w:tc>
        <w:tc>
          <w:tcPr>
            <w:tcW w:w="1418"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基层法律服务所监督检查</w:t>
            </w:r>
          </w:p>
        </w:tc>
        <w:tc>
          <w:tcPr>
            <w:tcW w:w="3656"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一）遵守法律、法规和规章的情况；（二）遵守职业道德、执业纪律情况；（三）遵守基层法律服务机构内部管理制度的建立和执行情况；（四）法律、法规、规章和司法部、司法厅要求进行监督抽查的其他事项</w:t>
            </w:r>
          </w:p>
        </w:tc>
        <w:tc>
          <w:tcPr>
            <w:tcW w:w="4305"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《基层法律服务所管理办法》司法部令第</w:t>
            </w:r>
            <w:r>
              <w:rPr>
                <w:rFonts w:ascii="仿宋_GB2312" w:eastAsia="仿宋_GB2312" w:cs="宋体"/>
                <w:snapToGrid w:val="0"/>
                <w:szCs w:val="21"/>
              </w:rPr>
              <w:t>137</w:t>
            </w:r>
            <w:r>
              <w:rPr>
                <w:rFonts w:hint="eastAsia" w:ascii="仿宋_GB2312" w:eastAsia="仿宋_GB2312" w:cs="宋体"/>
                <w:snapToGrid w:val="0"/>
                <w:szCs w:val="21"/>
              </w:rPr>
              <w:t>号第</w:t>
            </w:r>
            <w:r>
              <w:rPr>
                <w:rFonts w:ascii="仿宋_GB2312" w:eastAsia="仿宋_GB2312" w:cs="宋体"/>
                <w:snapToGrid w:val="0"/>
                <w:szCs w:val="21"/>
              </w:rPr>
              <w:t>29</w:t>
            </w:r>
            <w:r>
              <w:rPr>
                <w:rFonts w:hint="eastAsia" w:ascii="仿宋_GB2312" w:eastAsia="仿宋_GB2312" w:cs="宋体"/>
                <w:snapToGrid w:val="0"/>
                <w:szCs w:val="21"/>
              </w:rPr>
              <w:t>条、</w:t>
            </w:r>
            <w:r>
              <w:rPr>
                <w:rFonts w:ascii="仿宋_GB2312" w:eastAsia="仿宋_GB2312" w:cs="宋体"/>
                <w:snapToGrid w:val="0"/>
                <w:szCs w:val="21"/>
              </w:rPr>
              <w:t>30</w:t>
            </w:r>
            <w:r>
              <w:rPr>
                <w:rFonts w:hint="eastAsia" w:ascii="仿宋_GB2312" w:eastAsia="仿宋_GB2312" w:cs="宋体"/>
                <w:snapToGrid w:val="0"/>
                <w:szCs w:val="21"/>
              </w:rPr>
              <w:t>条</w:t>
            </w:r>
          </w:p>
          <w:p>
            <w:pPr>
              <w:adjustRightInd w:val="0"/>
              <w:snapToGrid w:val="0"/>
              <w:spacing w:line="360" w:lineRule="exact"/>
              <w:rPr>
                <w:rFonts w:ascii="仿宋_GB2312" w:eastAsia="仿宋_GB2312" w:cs="宋体"/>
                <w:snapToGrid w:val="0"/>
                <w:szCs w:val="21"/>
              </w:rPr>
            </w:pPr>
          </w:p>
        </w:tc>
        <w:tc>
          <w:tcPr>
            <w:tcW w:w="1649" w:type="dxa"/>
            <w:gridSpan w:val="2"/>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trHeight w:val="2643" w:hRule="atLeast"/>
          <w:jc w:val="center"/>
        </w:trPr>
        <w:tc>
          <w:tcPr>
            <w:tcW w:w="683" w:type="dxa"/>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5</w:t>
            </w:r>
          </w:p>
        </w:tc>
        <w:tc>
          <w:tcPr>
            <w:tcW w:w="1559" w:type="dxa"/>
            <w:gridSpan w:val="2"/>
          </w:tcPr>
          <w:p>
            <w:pPr>
              <w:adjustRightInd w:val="0"/>
              <w:snapToGrid w:val="0"/>
              <w:spacing w:line="360" w:lineRule="exact"/>
              <w:jc w:val="center"/>
              <w:rPr>
                <w:rFonts w:ascii="仿宋_GB2312" w:eastAsia="仿宋_GB2312" w:cs="宋体"/>
                <w:snapToGrid w:val="0"/>
                <w:szCs w:val="21"/>
              </w:rPr>
            </w:pPr>
          </w:p>
          <w:p>
            <w:pPr>
              <w:adjustRightInd w:val="0"/>
              <w:snapToGrid w:val="0"/>
              <w:spacing w:line="360" w:lineRule="exact"/>
              <w:jc w:val="center"/>
              <w:rPr>
                <w:rFonts w:ascii="仿宋_GB2312" w:eastAsia="仿宋_GB2312" w:cs="宋体"/>
                <w:snapToGrid w:val="0"/>
                <w:szCs w:val="21"/>
              </w:rPr>
            </w:pPr>
          </w:p>
          <w:p>
            <w:pPr>
              <w:adjustRightInd w:val="0"/>
              <w:snapToGrid w:val="0"/>
              <w:spacing w:line="360" w:lineRule="exact"/>
              <w:jc w:val="center"/>
              <w:rPr>
                <w:rFonts w:ascii="仿宋_GB2312" w:eastAsia="仿宋_GB2312" w:cs="宋体"/>
                <w:snapToGrid w:val="0"/>
                <w:szCs w:val="21"/>
              </w:rPr>
            </w:pPr>
          </w:p>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市司法局</w:t>
            </w:r>
          </w:p>
        </w:tc>
        <w:tc>
          <w:tcPr>
            <w:tcW w:w="1418"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基层法律服务工作者监督检查</w:t>
            </w:r>
          </w:p>
        </w:tc>
        <w:tc>
          <w:tcPr>
            <w:tcW w:w="3656"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（一）遵守法律、法规和规章的情况；（二）遵守职业道德、执业纪律及服务质量情况；（三）法律、法规、规章和司法部、司法厅要求进行监督抽查的其他事项</w:t>
            </w:r>
          </w:p>
        </w:tc>
        <w:tc>
          <w:tcPr>
            <w:tcW w:w="4305"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《基层法律服务服务工作者管理办法》司法部令第</w:t>
            </w:r>
            <w:r>
              <w:rPr>
                <w:rFonts w:ascii="仿宋_GB2312" w:eastAsia="仿宋_GB2312" w:cs="宋体"/>
                <w:snapToGrid w:val="0"/>
                <w:szCs w:val="21"/>
              </w:rPr>
              <w:t>138</w:t>
            </w:r>
            <w:r>
              <w:rPr>
                <w:rFonts w:hint="eastAsia" w:ascii="仿宋_GB2312" w:eastAsia="仿宋_GB2312" w:cs="宋体"/>
                <w:snapToGrid w:val="0"/>
                <w:szCs w:val="21"/>
              </w:rPr>
              <w:t>号第</w:t>
            </w:r>
            <w:r>
              <w:rPr>
                <w:rFonts w:ascii="仿宋_GB2312" w:eastAsia="仿宋_GB2312" w:cs="宋体"/>
                <w:snapToGrid w:val="0"/>
                <w:szCs w:val="21"/>
              </w:rPr>
              <w:t>40</w:t>
            </w:r>
            <w:r>
              <w:rPr>
                <w:rFonts w:hint="eastAsia" w:ascii="仿宋_GB2312" w:eastAsia="仿宋_GB2312" w:cs="宋体"/>
                <w:snapToGrid w:val="0"/>
                <w:szCs w:val="21"/>
              </w:rPr>
              <w:t>条、</w:t>
            </w:r>
            <w:r>
              <w:rPr>
                <w:rFonts w:ascii="仿宋_GB2312" w:eastAsia="仿宋_GB2312" w:cs="宋体"/>
                <w:snapToGrid w:val="0"/>
                <w:szCs w:val="21"/>
              </w:rPr>
              <w:t>41</w:t>
            </w:r>
            <w:r>
              <w:rPr>
                <w:rFonts w:hint="eastAsia" w:ascii="仿宋_GB2312" w:eastAsia="仿宋_GB2312" w:cs="宋体"/>
                <w:snapToGrid w:val="0"/>
                <w:szCs w:val="21"/>
              </w:rPr>
              <w:t>条</w:t>
            </w:r>
          </w:p>
        </w:tc>
        <w:tc>
          <w:tcPr>
            <w:tcW w:w="1649" w:type="dxa"/>
            <w:gridSpan w:val="2"/>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8" w:type="dxa"/>
          <w:trHeight w:val="487" w:hRule="atLeast"/>
          <w:jc w:val="center"/>
        </w:trPr>
        <w:tc>
          <w:tcPr>
            <w:tcW w:w="709"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324"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1276"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3543"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4282"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1534" w:type="dxa"/>
            <w:gridSpan w:val="2"/>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8" w:type="dxa"/>
          <w:trHeight w:val="1685" w:hRule="atLeast"/>
          <w:jc w:val="center"/>
        </w:trPr>
        <w:tc>
          <w:tcPr>
            <w:tcW w:w="709" w:type="dxa"/>
            <w:gridSpan w:val="2"/>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6</w:t>
            </w:r>
          </w:p>
        </w:tc>
        <w:tc>
          <w:tcPr>
            <w:tcW w:w="1324" w:type="dxa"/>
          </w:tcPr>
          <w:p>
            <w:pPr>
              <w:adjustRightInd w:val="0"/>
              <w:snapToGrid w:val="0"/>
              <w:spacing w:line="360" w:lineRule="exact"/>
              <w:jc w:val="center"/>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市司法局</w:t>
            </w:r>
          </w:p>
        </w:tc>
        <w:tc>
          <w:tcPr>
            <w:tcW w:w="1276"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司法鉴定机构监督检查</w:t>
            </w:r>
          </w:p>
          <w:p>
            <w:pPr>
              <w:adjustRightInd w:val="0"/>
              <w:snapToGrid w:val="0"/>
              <w:spacing w:line="360" w:lineRule="exact"/>
              <w:rPr>
                <w:rFonts w:ascii="仿宋_GB2312" w:eastAsia="仿宋_GB2312" w:cs="宋体"/>
                <w:snapToGrid w:val="0"/>
                <w:szCs w:val="21"/>
              </w:rPr>
            </w:pPr>
          </w:p>
        </w:tc>
        <w:tc>
          <w:tcPr>
            <w:tcW w:w="3543"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（一）遵守法律、法规和规章的情况；（二）遵守司法鉴定程序、技术标准和技术操作规范的情况；（三）所属司法鉴定人执业的情况；（四）法律、法规和规章规定的其他事项</w:t>
            </w:r>
          </w:p>
        </w:tc>
        <w:tc>
          <w:tcPr>
            <w:tcW w:w="4282"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《司法鉴定机构登记管理办法》（司法部令第</w:t>
            </w:r>
            <w:r>
              <w:rPr>
                <w:rFonts w:ascii="仿宋_GB2312" w:eastAsia="仿宋_GB2312" w:cs="宋体"/>
                <w:snapToGrid w:val="0"/>
                <w:szCs w:val="21"/>
              </w:rPr>
              <w:t xml:space="preserve">95 </w:t>
            </w:r>
            <w:r>
              <w:rPr>
                <w:rFonts w:hint="eastAsia" w:ascii="仿宋_GB2312" w:eastAsia="仿宋_GB2312" w:cs="宋体"/>
                <w:snapToGrid w:val="0"/>
                <w:szCs w:val="21"/>
              </w:rPr>
              <w:t>号）第</w:t>
            </w:r>
            <w:r>
              <w:rPr>
                <w:rFonts w:ascii="仿宋_GB2312" w:eastAsia="仿宋_GB2312" w:cs="宋体"/>
                <w:snapToGrid w:val="0"/>
                <w:szCs w:val="21"/>
              </w:rPr>
              <w:t xml:space="preserve">34 </w:t>
            </w:r>
            <w:r>
              <w:rPr>
                <w:rFonts w:hint="eastAsia" w:ascii="仿宋_GB2312" w:eastAsia="仿宋_GB2312" w:cs="宋体"/>
                <w:snapToGrid w:val="0"/>
                <w:szCs w:val="21"/>
              </w:rPr>
              <w:t>条　　　　</w:t>
            </w:r>
          </w:p>
        </w:tc>
        <w:tc>
          <w:tcPr>
            <w:tcW w:w="1534" w:type="dxa"/>
            <w:gridSpan w:val="2"/>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8" w:type="dxa"/>
          <w:trHeight w:val="3129" w:hRule="atLeast"/>
          <w:jc w:val="center"/>
        </w:trPr>
        <w:tc>
          <w:tcPr>
            <w:tcW w:w="709" w:type="dxa"/>
            <w:gridSpan w:val="2"/>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7</w:t>
            </w:r>
          </w:p>
        </w:tc>
        <w:tc>
          <w:tcPr>
            <w:tcW w:w="1324" w:type="dxa"/>
          </w:tcPr>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rPr>
                <w:rFonts w:ascii="仿宋_GB2312" w:eastAsia="仿宋_GB2312" w:cs="宋体"/>
                <w:snapToGrid w:val="0"/>
                <w:szCs w:val="21"/>
              </w:rPr>
            </w:pPr>
          </w:p>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市司法局</w:t>
            </w:r>
          </w:p>
          <w:p>
            <w:pPr>
              <w:adjustRightInd w:val="0"/>
              <w:snapToGrid w:val="0"/>
              <w:spacing w:line="360" w:lineRule="exact"/>
              <w:jc w:val="center"/>
              <w:rPr>
                <w:rFonts w:ascii="仿宋_GB2312" w:eastAsia="仿宋_GB2312" w:cs="宋体"/>
                <w:snapToGrid w:val="0"/>
                <w:szCs w:val="21"/>
              </w:rPr>
            </w:pPr>
          </w:p>
        </w:tc>
        <w:tc>
          <w:tcPr>
            <w:tcW w:w="1276"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司法鉴定人监督检查</w:t>
            </w:r>
          </w:p>
        </w:tc>
        <w:tc>
          <w:tcPr>
            <w:tcW w:w="3543"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一）遵守法律、法规和规章的情况；（二）遵守司法鉴定程序、技术标准和技术操作规范的情况；（三）遵守执业规则、职业道德和职业纪律的情况；（四）遵守所在司法鉴定机构内部管理制度的情况；（五）法律、法规和规章规定的其他事项</w:t>
            </w:r>
          </w:p>
        </w:tc>
        <w:tc>
          <w:tcPr>
            <w:tcW w:w="4282" w:type="dxa"/>
            <w:gridSpan w:val="2"/>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《司法鉴定人登记管理办法》（司法部令第</w:t>
            </w:r>
            <w:r>
              <w:rPr>
                <w:rFonts w:ascii="仿宋_GB2312" w:eastAsia="仿宋_GB2312" w:cs="宋体"/>
                <w:snapToGrid w:val="0"/>
                <w:szCs w:val="21"/>
              </w:rPr>
              <w:t xml:space="preserve">96 </w:t>
            </w:r>
            <w:r>
              <w:rPr>
                <w:rFonts w:hint="eastAsia" w:ascii="仿宋_GB2312" w:eastAsia="仿宋_GB2312" w:cs="宋体"/>
                <w:snapToGrid w:val="0"/>
                <w:szCs w:val="21"/>
              </w:rPr>
              <w:t>号）第</w:t>
            </w:r>
            <w:r>
              <w:rPr>
                <w:rFonts w:ascii="仿宋_GB2312" w:eastAsia="仿宋_GB2312" w:cs="宋体"/>
                <w:snapToGrid w:val="0"/>
                <w:szCs w:val="21"/>
              </w:rPr>
              <w:t xml:space="preserve">24 </w:t>
            </w:r>
            <w:r>
              <w:rPr>
                <w:rFonts w:hint="eastAsia" w:ascii="仿宋_GB2312" w:eastAsia="仿宋_GB2312" w:cs="宋体"/>
                <w:snapToGrid w:val="0"/>
                <w:szCs w:val="21"/>
              </w:rPr>
              <w:t>条</w:t>
            </w:r>
          </w:p>
        </w:tc>
        <w:tc>
          <w:tcPr>
            <w:tcW w:w="1534" w:type="dxa"/>
            <w:gridSpan w:val="2"/>
            <w:vAlign w:val="center"/>
          </w:tcPr>
          <w:p>
            <w:pPr>
              <w:adjustRightInd w:val="0"/>
              <w:snapToGrid w:val="0"/>
              <w:spacing w:line="360" w:lineRule="exact"/>
              <w:jc w:val="center"/>
              <w:rPr>
                <w:rFonts w:ascii="仿宋_GB2312" w:eastAsia="仿宋_GB2312" w:cs="宋体"/>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500" w:lineRule="exact"/>
        <w:ind w:firstLine="1920" w:firstLineChars="800"/>
        <w:rPr>
          <w:rFonts w:ascii="方正小标宋_GBK" w:eastAsia="方正小标宋_GBK"/>
          <w:sz w:val="44"/>
          <w:szCs w:val="44"/>
        </w:rPr>
      </w:pPr>
      <w:r>
        <w:rPr>
          <w:rFonts w:hint="eastAsia" w:eastAsia="方正仿宋_GBK"/>
          <w:bCs/>
          <w:snapToGrid w:val="0"/>
          <w:sz w:val="24"/>
          <w:szCs w:val="24"/>
        </w:rPr>
        <w:t>　</w:t>
      </w:r>
    </w:p>
    <w:p>
      <w:pPr>
        <w:adjustRightInd w:val="0"/>
        <w:snapToGrid w:val="0"/>
        <w:spacing w:line="500" w:lineRule="exact"/>
        <w:jc w:val="center"/>
        <w:rPr>
          <w:rFonts w:ascii="方正小标宋_GBK" w:eastAsia="方正小标宋_GBK"/>
          <w:sz w:val="44"/>
          <w:szCs w:val="44"/>
        </w:rPr>
      </w:pPr>
      <w:bookmarkStart w:id="17" w:name="_Toc496452807"/>
      <w:bookmarkStart w:id="18" w:name="_Toc497148953"/>
      <w:r>
        <w:rPr>
          <w:rFonts w:ascii="方正小标宋_GBK" w:eastAsia="方正小标宋_GBK"/>
          <w:sz w:val="44"/>
          <w:szCs w:val="44"/>
        </w:rPr>
        <w:t>36.</w:t>
      </w:r>
      <w:r>
        <w:rPr>
          <w:rFonts w:hint="eastAsia" w:ascii="方正小标宋_GBK" w:eastAsia="方正小标宋_GBK"/>
          <w:sz w:val="44"/>
          <w:szCs w:val="44"/>
        </w:rPr>
        <w:t>钦州海关随机抽查事项清单</w:t>
      </w:r>
      <w:bookmarkEnd w:id="17"/>
      <w:bookmarkEnd w:id="18"/>
    </w:p>
    <w:p>
      <w:pPr>
        <w:adjustRightInd w:val="0"/>
        <w:snapToGrid w:val="0"/>
        <w:spacing w:line="500" w:lineRule="exact"/>
        <w:ind w:firstLine="3520" w:firstLineChars="800"/>
        <w:rPr>
          <w:rFonts w:ascii="宋体"/>
          <w:snapToGrid w:val="0"/>
          <w:sz w:val="44"/>
          <w:szCs w:val="44"/>
        </w:rPr>
      </w:pPr>
    </w:p>
    <w:p>
      <w:pPr>
        <w:adjustRightInd w:val="0"/>
        <w:snapToGrid w:val="0"/>
        <w:spacing w:line="340" w:lineRule="exact"/>
        <w:rPr>
          <w:rFonts w:eastAsia="方正仿宋_GBK"/>
          <w:snapToGrid w:val="0"/>
          <w:sz w:val="24"/>
          <w:szCs w:val="24"/>
        </w:rPr>
      </w:pPr>
      <w:r>
        <w:rPr>
          <w:rFonts w:hint="eastAsia" w:eastAsia="方正仿宋_GBK"/>
          <w:snapToGrid w:val="0"/>
          <w:sz w:val="24"/>
          <w:szCs w:val="24"/>
        </w:rPr>
        <w:t>抽查项目：</w:t>
      </w:r>
      <w:r>
        <w:rPr>
          <w:rFonts w:eastAsia="方正仿宋_GBK"/>
          <w:snapToGrid w:val="0"/>
          <w:sz w:val="24"/>
          <w:szCs w:val="24"/>
        </w:rPr>
        <w:t>12</w:t>
      </w:r>
      <w:r>
        <w:rPr>
          <w:rFonts w:hint="eastAsia" w:eastAsia="方正仿宋_GBK"/>
          <w:snapToGrid w:val="0"/>
          <w:sz w:val="24"/>
          <w:szCs w:val="24"/>
        </w:rPr>
        <w:t>个</w:t>
      </w:r>
    </w:p>
    <w:tbl>
      <w:tblPr>
        <w:tblStyle w:val="39"/>
        <w:tblW w:w="13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17"/>
        <w:gridCol w:w="1418"/>
        <w:gridCol w:w="4105"/>
        <w:gridCol w:w="4921"/>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141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抽查项目</w:t>
            </w:r>
          </w:p>
        </w:tc>
        <w:tc>
          <w:tcPr>
            <w:tcW w:w="4105"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4921"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1</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常规稽查</w:t>
            </w:r>
          </w:p>
        </w:tc>
        <w:tc>
          <w:tcPr>
            <w:tcW w:w="4105"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对与进出口货物直接有关的企业、单位的会计帐薄、会计凭证、报关单证以及其他有关资料和有关进出口货物进行核查，监督其进出口活动的真实性和合法性。</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《中华人民共和国海关稽查条例》</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2</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保税核查</w:t>
            </w:r>
          </w:p>
        </w:tc>
        <w:tc>
          <w:tcPr>
            <w:tcW w:w="4105"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对监管期限内的保税加工货物、保税物流货物进行验核查证，检查监督保税加工企业、保税物流企业和海关特殊监管区域、保税监管场所内保税业务经营行为真实性、合法性。</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《中华人民共和国海关保税核查办法》</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3</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进出口货物的一般监管</w:t>
            </w:r>
          </w:p>
        </w:tc>
        <w:tc>
          <w:tcPr>
            <w:tcW w:w="4105"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报关单及随附单证审核</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《中华人民共和国海关进出口货物申报管理规定》</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3.</w:t>
            </w:r>
            <w:r>
              <w:rPr>
                <w:rFonts w:hint="eastAsia" w:ascii="仿宋_GB2312" w:eastAsia="仿宋_GB2312" w:cs="宋体"/>
                <w:snapToGrid w:val="0"/>
                <w:szCs w:val="21"/>
              </w:rPr>
              <w:t>《中华人民共和国进出境运输工具舱单管理办法》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4.</w:t>
            </w:r>
            <w:r>
              <w:rPr>
                <w:rFonts w:hint="eastAsia" w:ascii="仿宋_GB2312" w:eastAsia="仿宋_GB2312" w:cs="宋体"/>
                <w:snapToGrid w:val="0"/>
                <w:szCs w:val="21"/>
              </w:rPr>
              <w:t>《中华人民共和国海关对出口退税报关单管理办法》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5.</w:t>
            </w:r>
            <w:r>
              <w:rPr>
                <w:rFonts w:hint="eastAsia" w:ascii="仿宋_GB2312" w:eastAsia="仿宋_GB2312" w:cs="宋体"/>
                <w:snapToGrid w:val="0"/>
                <w:szCs w:val="21"/>
              </w:rPr>
              <w:t>《中华人民共和国海关进出口货物报关单修改和撤销管理办法》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6.</w:t>
            </w:r>
            <w:r>
              <w:rPr>
                <w:rFonts w:hint="eastAsia" w:ascii="仿宋_GB2312" w:eastAsia="仿宋_GB2312" w:cs="宋体"/>
                <w:snapToGrid w:val="0"/>
                <w:szCs w:val="21"/>
              </w:rPr>
              <w:t>《中华人民共和国海关进出口货物集中申报管理办法》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7.</w:t>
            </w:r>
            <w:r>
              <w:rPr>
                <w:rFonts w:hint="eastAsia" w:ascii="仿宋_GB2312" w:eastAsia="仿宋_GB2312" w:cs="宋体"/>
                <w:snapToGrid w:val="0"/>
                <w:szCs w:val="21"/>
              </w:rPr>
              <w:t>《中华人民共和国进出口货物原产地条例》</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4</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c>
          <w:tcPr>
            <w:tcW w:w="4105"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海关查验</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《中华人民共和国海关进出口货物查验管理办法》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3.</w:t>
            </w:r>
            <w:r>
              <w:rPr>
                <w:rFonts w:hint="eastAsia" w:ascii="仿宋_GB2312" w:eastAsia="仿宋_GB2312" w:cs="宋体"/>
                <w:snapToGrid w:val="0"/>
                <w:szCs w:val="21"/>
              </w:rPr>
              <w:t>《中华人民共和国进出境运输工具舱单管理办法》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4.</w:t>
            </w:r>
            <w:r>
              <w:rPr>
                <w:rFonts w:hint="eastAsia" w:ascii="仿宋_GB2312" w:eastAsia="仿宋_GB2312" w:cs="宋体"/>
                <w:snapToGrid w:val="0"/>
                <w:szCs w:val="21"/>
              </w:rPr>
              <w:t>《中华人民共和国海关进出口货物报关单修改和撤销管理办法》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5.</w:t>
            </w:r>
            <w:r>
              <w:rPr>
                <w:rFonts w:hint="eastAsia" w:ascii="仿宋_GB2312" w:eastAsia="仿宋_GB2312" w:cs="宋体"/>
                <w:snapToGrid w:val="0"/>
                <w:szCs w:val="21"/>
              </w:rPr>
              <w:t>《中华人民共和国海关对常驻机构进出境公用物品监管办法》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6.</w:t>
            </w:r>
            <w:r>
              <w:rPr>
                <w:rFonts w:hint="eastAsia" w:ascii="仿宋_GB2312" w:eastAsia="仿宋_GB2312" w:cs="宋体"/>
                <w:snapToGrid w:val="0"/>
                <w:szCs w:val="21"/>
              </w:rPr>
              <w:t>海关总署公告</w:t>
            </w:r>
            <w:r>
              <w:rPr>
                <w:rFonts w:ascii="仿宋_GB2312" w:eastAsia="仿宋_GB2312" w:cs="宋体"/>
                <w:snapToGrid w:val="0"/>
                <w:szCs w:val="21"/>
              </w:rPr>
              <w:t>2010</w:t>
            </w:r>
            <w:r>
              <w:rPr>
                <w:rFonts w:hint="eastAsia" w:ascii="仿宋_GB2312" w:eastAsia="仿宋_GB2312" w:cs="宋体"/>
                <w:snapToGrid w:val="0"/>
                <w:szCs w:val="21"/>
              </w:rPr>
              <w:t>年第</w:t>
            </w:r>
            <w:r>
              <w:rPr>
                <w:rFonts w:ascii="仿宋_GB2312" w:eastAsia="仿宋_GB2312" w:cs="宋体"/>
                <w:snapToGrid w:val="0"/>
                <w:szCs w:val="21"/>
              </w:rPr>
              <w:t>32</w:t>
            </w:r>
            <w:r>
              <w:rPr>
                <w:rFonts w:hint="eastAsia" w:ascii="仿宋_GB2312" w:eastAsia="仿宋_GB2312" w:cs="宋体"/>
                <w:snapToGrid w:val="0"/>
                <w:szCs w:val="21"/>
              </w:rPr>
              <w:t>号（常驻机构和常驻人员进境机动车辆有关事宜）</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5</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进出口货物的特殊监管</w:t>
            </w:r>
          </w:p>
        </w:tc>
        <w:tc>
          <w:tcPr>
            <w:tcW w:w="4105"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转关货物的特殊监管；过境、转运和通运货物监管；直接退运进口货物的监管；暂时进出境货物监管；内贸货物跨境运输监管；免税品进口监管；管道运输进口能源监管。</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《中华人民共和国海关关于转关货物监管办法》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3.</w:t>
            </w:r>
            <w:r>
              <w:rPr>
                <w:rFonts w:hint="eastAsia" w:ascii="仿宋_GB2312" w:eastAsia="仿宋_GB2312" w:cs="宋体"/>
                <w:snapToGrid w:val="0"/>
                <w:szCs w:val="21"/>
              </w:rPr>
              <w:t>《中华人民共和国海关对过境货物监管办法》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4.</w:t>
            </w:r>
            <w:r>
              <w:rPr>
                <w:rFonts w:hint="eastAsia" w:ascii="仿宋_GB2312" w:eastAsia="仿宋_GB2312" w:cs="宋体"/>
                <w:snapToGrid w:val="0"/>
                <w:szCs w:val="21"/>
              </w:rPr>
              <w:t>《中华人民共和国海关进口货物直接退运管理办法》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5.</w:t>
            </w:r>
            <w:r>
              <w:rPr>
                <w:rFonts w:hint="eastAsia" w:ascii="仿宋_GB2312" w:eastAsia="仿宋_GB2312" w:cs="宋体"/>
                <w:snapToGrid w:val="0"/>
                <w:szCs w:val="21"/>
              </w:rPr>
              <w:t>《中华人民共和国海关暂时进出境货物管理办法》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6.</w:t>
            </w:r>
            <w:r>
              <w:rPr>
                <w:rFonts w:hint="eastAsia" w:ascii="仿宋_GB2312" w:eastAsia="仿宋_GB2312" w:cs="宋体"/>
                <w:snapToGrid w:val="0"/>
                <w:szCs w:val="21"/>
              </w:rPr>
              <w:t>海关总署公告</w:t>
            </w:r>
            <w:r>
              <w:rPr>
                <w:rFonts w:ascii="仿宋_GB2312" w:eastAsia="仿宋_GB2312" w:cs="宋体"/>
                <w:snapToGrid w:val="0"/>
                <w:szCs w:val="21"/>
              </w:rPr>
              <w:t>2007</w:t>
            </w:r>
            <w:r>
              <w:rPr>
                <w:rFonts w:hint="eastAsia" w:ascii="仿宋_GB2312" w:eastAsia="仿宋_GB2312" w:cs="宋体"/>
                <w:snapToGrid w:val="0"/>
                <w:szCs w:val="21"/>
              </w:rPr>
              <w:t>年第</w:t>
            </w:r>
            <w:r>
              <w:rPr>
                <w:rFonts w:ascii="仿宋_GB2312" w:eastAsia="仿宋_GB2312" w:cs="宋体"/>
                <w:snapToGrid w:val="0"/>
                <w:szCs w:val="21"/>
              </w:rPr>
              <w:t>5</w:t>
            </w:r>
            <w:r>
              <w:rPr>
                <w:rFonts w:hint="eastAsia" w:ascii="仿宋_GB2312" w:eastAsia="仿宋_GB2312" w:cs="宋体"/>
                <w:snapToGrid w:val="0"/>
                <w:szCs w:val="21"/>
              </w:rPr>
              <w:t>号（海关总署关于开展内贸货物跨境运输试点工作的公告）</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6</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进出境运输工具的一般监管</w:t>
            </w:r>
          </w:p>
        </w:tc>
        <w:tc>
          <w:tcPr>
            <w:tcW w:w="4105"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运输工具进境监管；境内续驶监管；停留监管；物料监管；出境监管。</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《中</w:t>
            </w:r>
            <w:r>
              <w:rPr>
                <w:rFonts w:hint="eastAsia" w:ascii="仿宋_GB2312" w:eastAsia="仿宋_GB2312" w:cs="宋体"/>
                <w:snapToGrid w:val="0"/>
                <w:szCs w:val="21"/>
                <w:lang w:eastAsia="zh-CN"/>
              </w:rPr>
              <w:t>华</w:t>
            </w:r>
            <w:r>
              <w:rPr>
                <w:rFonts w:hint="eastAsia" w:ascii="仿宋_GB2312" w:eastAsia="仿宋_GB2312" w:cs="宋体"/>
                <w:snapToGrid w:val="0"/>
                <w:szCs w:val="21"/>
              </w:rPr>
              <w:t>人民共和国海关进出境运输工具监管办法》</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7</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进出境运输工具的特殊监管</w:t>
            </w:r>
          </w:p>
        </w:tc>
        <w:tc>
          <w:tcPr>
            <w:tcW w:w="4105"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来往香港、澳门小型船舶的特殊监管权；来往香港、澳门公路货运车辆和驾驶员特殊监管；兼营国际国内运输船舶的特殊监管；兼营国际国内运输航空器监管。</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《中</w:t>
            </w:r>
            <w:r>
              <w:rPr>
                <w:rFonts w:hint="eastAsia" w:ascii="仿宋_GB2312" w:eastAsia="仿宋_GB2312" w:cs="宋体"/>
                <w:snapToGrid w:val="0"/>
                <w:szCs w:val="21"/>
                <w:lang w:eastAsia="zh-CN"/>
              </w:rPr>
              <w:t>华</w:t>
            </w:r>
            <w:bookmarkStart w:id="19" w:name="_GoBack"/>
            <w:bookmarkEnd w:id="19"/>
            <w:r>
              <w:rPr>
                <w:rFonts w:hint="eastAsia" w:ascii="仿宋_GB2312" w:eastAsia="仿宋_GB2312" w:cs="宋体"/>
                <w:snapToGrid w:val="0"/>
                <w:szCs w:val="21"/>
              </w:rPr>
              <w:t>人民共和国海关进出境运输工具监管办法》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3.</w:t>
            </w:r>
            <w:r>
              <w:rPr>
                <w:rFonts w:hint="eastAsia" w:ascii="仿宋_GB2312" w:eastAsia="仿宋_GB2312" w:cs="宋体"/>
                <w:snapToGrid w:val="0"/>
                <w:szCs w:val="21"/>
              </w:rPr>
              <w:t>《中华人民共和国海关关于往来香港、澳门小型船舶及所载货物、物品管理办法》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4.</w:t>
            </w:r>
            <w:r>
              <w:rPr>
                <w:rFonts w:hint="eastAsia" w:ascii="仿宋_GB2312" w:eastAsia="仿宋_GB2312" w:cs="宋体"/>
                <w:snapToGrid w:val="0"/>
                <w:szCs w:val="21"/>
              </w:rPr>
              <w:t>《中华人民共和国海关关于来往香港、澳门公路货运企业及其车辆和驾驶员的管理办法》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5</w:t>
            </w:r>
            <w:r>
              <w:rPr>
                <w:rFonts w:hint="eastAsia" w:ascii="仿宋_GB2312" w:eastAsia="仿宋_GB2312" w:cs="宋体"/>
                <w:snapToGrid w:val="0"/>
                <w:szCs w:val="21"/>
              </w:rPr>
              <w:t>．《中华人民共和国海关对我国兼营国际国内运输船舶的监管规定》</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8</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承载海关监管货物的运输工具的监管</w:t>
            </w:r>
          </w:p>
        </w:tc>
        <w:tc>
          <w:tcPr>
            <w:tcW w:w="4105"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境内公路承运海关监管货物的运输企业及其车辆、驾驶员的监管。</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《中华人民共和国海关关于境内公路承运海关监管货物的运输企业及其车辆、驾驶员的管理办法》</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9</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保税货物监管</w:t>
            </w:r>
          </w:p>
        </w:tc>
        <w:tc>
          <w:tcPr>
            <w:tcW w:w="4105"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加工贸易手册的一般监管；加工贸易货物外发加工监管；异地加工贸易监管；料件串换监管；单耗管理；加工贸易货物抵押；加工贸易企业联网监管；保税进口料件调拨监管；不作价设备监管；国际服务外包业务进口保税货物监管。</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《中华人民共和国海关加工贸易货物监管办法》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3.</w:t>
            </w:r>
            <w:r>
              <w:rPr>
                <w:rFonts w:hint="eastAsia" w:ascii="仿宋_GB2312" w:eastAsia="仿宋_GB2312" w:cs="宋体"/>
                <w:snapToGrid w:val="0"/>
                <w:szCs w:val="21"/>
              </w:rPr>
              <w:t>《中华人民共和国海关关于异地加工贸易的管理办法》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4.</w:t>
            </w:r>
            <w:r>
              <w:rPr>
                <w:rFonts w:hint="eastAsia" w:ascii="仿宋_GB2312" w:eastAsia="仿宋_GB2312" w:cs="宋体"/>
                <w:snapToGrid w:val="0"/>
                <w:szCs w:val="21"/>
              </w:rPr>
              <w:t>《中华人民共和国海关事务担保条例》</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5.</w:t>
            </w:r>
            <w:r>
              <w:rPr>
                <w:rFonts w:hint="eastAsia" w:ascii="仿宋_GB2312" w:eastAsia="仿宋_GB2312" w:cs="宋体"/>
                <w:snapToGrid w:val="0"/>
                <w:szCs w:val="21"/>
              </w:rPr>
              <w:t>《海关总署关于执行《中华人民共和国海关加工贸易货物监管办法》有关问题的公告》（海关总署公告</w:t>
            </w:r>
            <w:r>
              <w:rPr>
                <w:rFonts w:ascii="仿宋_GB2312" w:eastAsia="仿宋_GB2312" w:cs="宋体"/>
                <w:snapToGrid w:val="0"/>
                <w:szCs w:val="21"/>
              </w:rPr>
              <w:t>2014</w:t>
            </w:r>
            <w:r>
              <w:rPr>
                <w:rFonts w:hint="eastAsia" w:ascii="仿宋_GB2312" w:eastAsia="仿宋_GB2312" w:cs="宋体"/>
                <w:snapToGrid w:val="0"/>
                <w:szCs w:val="21"/>
              </w:rPr>
              <w:t>年第</w:t>
            </w:r>
            <w:r>
              <w:rPr>
                <w:rFonts w:ascii="仿宋_GB2312" w:eastAsia="仿宋_GB2312" w:cs="宋体"/>
                <w:snapToGrid w:val="0"/>
                <w:szCs w:val="21"/>
              </w:rPr>
              <w:t>21</w:t>
            </w:r>
            <w:r>
              <w:rPr>
                <w:rFonts w:hint="eastAsia" w:ascii="仿宋_GB2312" w:eastAsia="仿宋_GB2312" w:cs="宋体"/>
                <w:snapToGrid w:val="0"/>
                <w:szCs w:val="21"/>
              </w:rPr>
              <w:t>号）</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6.</w:t>
            </w:r>
            <w:r>
              <w:rPr>
                <w:rFonts w:hint="eastAsia" w:ascii="仿宋_GB2312" w:eastAsia="仿宋_GB2312" w:cs="宋体"/>
                <w:snapToGrid w:val="0"/>
                <w:szCs w:val="21"/>
              </w:rPr>
              <w:t>《中华人民共和国海关加工贸易企业联网监管办法》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7.</w:t>
            </w:r>
            <w:r>
              <w:rPr>
                <w:rFonts w:hint="eastAsia" w:ascii="仿宋_GB2312" w:eastAsia="仿宋_GB2312" w:cs="宋体"/>
                <w:snapToGrid w:val="0"/>
                <w:szCs w:val="21"/>
              </w:rPr>
              <w:t>《机电产品进口管理办法》（商务部、海关总署、质检总局令</w:t>
            </w:r>
            <w:r>
              <w:rPr>
                <w:rFonts w:ascii="仿宋_GB2312" w:eastAsia="仿宋_GB2312" w:cs="宋体"/>
                <w:snapToGrid w:val="0"/>
                <w:szCs w:val="21"/>
              </w:rPr>
              <w:t>2008</w:t>
            </w:r>
            <w:r>
              <w:rPr>
                <w:rFonts w:hint="eastAsia" w:ascii="仿宋_GB2312" w:eastAsia="仿宋_GB2312" w:cs="宋体"/>
                <w:snapToGrid w:val="0"/>
                <w:szCs w:val="21"/>
              </w:rPr>
              <w:t>年第</w:t>
            </w:r>
            <w:r>
              <w:rPr>
                <w:rFonts w:ascii="仿宋_GB2312" w:eastAsia="仿宋_GB2312" w:cs="宋体"/>
                <w:snapToGrid w:val="0"/>
                <w:szCs w:val="21"/>
              </w:rPr>
              <w:t>7</w:t>
            </w:r>
            <w:r>
              <w:rPr>
                <w:rFonts w:hint="eastAsia" w:ascii="仿宋_GB2312" w:eastAsia="仿宋_GB2312" w:cs="宋体"/>
                <w:snapToGrid w:val="0"/>
                <w:szCs w:val="21"/>
              </w:rPr>
              <w:t>号）</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8.</w:t>
            </w:r>
            <w:r>
              <w:rPr>
                <w:rFonts w:hint="eastAsia" w:ascii="仿宋_GB2312" w:eastAsia="仿宋_GB2312" w:cs="宋体"/>
                <w:snapToGrid w:val="0"/>
                <w:szCs w:val="21"/>
              </w:rPr>
              <w:t>《机电产品进口自动许可实施办法》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9.</w:t>
            </w:r>
            <w:r>
              <w:rPr>
                <w:rFonts w:hint="eastAsia" w:ascii="仿宋_GB2312" w:eastAsia="仿宋_GB2312" w:cs="宋体"/>
                <w:snapToGrid w:val="0"/>
                <w:szCs w:val="21"/>
              </w:rPr>
              <w:t>《海关总署关于全面推广实施国际服务外包业务进口货物保税监管模式的公告》（海关总署公告</w:t>
            </w:r>
            <w:r>
              <w:rPr>
                <w:rFonts w:ascii="仿宋_GB2312" w:eastAsia="仿宋_GB2312" w:cs="宋体"/>
                <w:snapToGrid w:val="0"/>
                <w:szCs w:val="21"/>
              </w:rPr>
              <w:t>2010</w:t>
            </w:r>
            <w:r>
              <w:rPr>
                <w:rFonts w:hint="eastAsia" w:ascii="仿宋_GB2312" w:eastAsia="仿宋_GB2312" w:cs="宋体"/>
                <w:snapToGrid w:val="0"/>
                <w:szCs w:val="21"/>
              </w:rPr>
              <w:t>年第</w:t>
            </w:r>
            <w:r>
              <w:rPr>
                <w:rFonts w:ascii="仿宋_GB2312" w:eastAsia="仿宋_GB2312" w:cs="宋体"/>
                <w:snapToGrid w:val="0"/>
                <w:szCs w:val="21"/>
              </w:rPr>
              <w:t>39</w:t>
            </w:r>
            <w:r>
              <w:rPr>
                <w:rFonts w:hint="eastAsia" w:ascii="仿宋_GB2312" w:eastAsia="仿宋_GB2312" w:cs="宋体"/>
                <w:snapToGrid w:val="0"/>
                <w:szCs w:val="21"/>
              </w:rPr>
              <w:t>号）</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10</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海关保税监管场所的监管</w:t>
            </w:r>
          </w:p>
        </w:tc>
        <w:tc>
          <w:tcPr>
            <w:tcW w:w="4105"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保税仓库管理；出口监管仓库管理；保税物流中心（</w:t>
            </w:r>
            <w:r>
              <w:rPr>
                <w:rFonts w:ascii="仿宋_GB2312" w:eastAsia="仿宋_GB2312" w:cs="宋体"/>
                <w:snapToGrid w:val="0"/>
                <w:szCs w:val="21"/>
              </w:rPr>
              <w:t>A</w:t>
            </w:r>
            <w:r>
              <w:rPr>
                <w:rFonts w:hint="eastAsia" w:ascii="仿宋_GB2312" w:eastAsia="仿宋_GB2312" w:cs="宋体"/>
                <w:snapToGrid w:val="0"/>
                <w:szCs w:val="21"/>
              </w:rPr>
              <w:t>型）的监管；保税物流中心（</w:t>
            </w:r>
            <w:r>
              <w:rPr>
                <w:rFonts w:ascii="仿宋_GB2312" w:eastAsia="仿宋_GB2312" w:cs="宋体"/>
                <w:snapToGrid w:val="0"/>
                <w:szCs w:val="21"/>
              </w:rPr>
              <w:t>B</w:t>
            </w:r>
            <w:r>
              <w:rPr>
                <w:rFonts w:hint="eastAsia" w:ascii="仿宋_GB2312" w:eastAsia="仿宋_GB2312" w:cs="宋体"/>
                <w:snapToGrid w:val="0"/>
                <w:szCs w:val="21"/>
              </w:rPr>
              <w:t>型）的监管。</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《中华人民共和国海关对保税仓库及所存货物的管理办法》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3.</w:t>
            </w:r>
            <w:r>
              <w:rPr>
                <w:rFonts w:hint="eastAsia" w:ascii="仿宋_GB2312" w:eastAsia="仿宋_GB2312" w:cs="宋体"/>
                <w:snapToGrid w:val="0"/>
                <w:szCs w:val="21"/>
              </w:rPr>
              <w:t>《中华人民共和国海关对出口监管仓库及所存货物的管理办法》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4.</w:t>
            </w:r>
            <w:r>
              <w:rPr>
                <w:rFonts w:hint="eastAsia" w:ascii="仿宋_GB2312" w:eastAsia="仿宋_GB2312" w:cs="宋体"/>
                <w:snapToGrid w:val="0"/>
                <w:szCs w:val="21"/>
              </w:rPr>
              <w:t>《中华人民共和国海关对保税物流中心（</w:t>
            </w:r>
            <w:r>
              <w:rPr>
                <w:rFonts w:ascii="仿宋_GB2312" w:eastAsia="仿宋_GB2312" w:cs="宋体"/>
                <w:snapToGrid w:val="0"/>
                <w:szCs w:val="21"/>
              </w:rPr>
              <w:t>A</w:t>
            </w:r>
            <w:r>
              <w:rPr>
                <w:rFonts w:hint="eastAsia" w:ascii="仿宋_GB2312" w:eastAsia="仿宋_GB2312" w:cs="宋体"/>
                <w:snapToGrid w:val="0"/>
                <w:szCs w:val="21"/>
              </w:rPr>
              <w:t>型）的暂行管理办法》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5</w:t>
            </w:r>
            <w:r>
              <w:rPr>
                <w:rFonts w:hint="eastAsia" w:ascii="仿宋_GB2312" w:eastAsia="仿宋_GB2312" w:cs="宋体"/>
                <w:snapToGrid w:val="0"/>
                <w:szCs w:val="21"/>
              </w:rPr>
              <w:t>．《中华人民共和国海关对保税物流中心（</w:t>
            </w:r>
            <w:r>
              <w:rPr>
                <w:rFonts w:ascii="仿宋_GB2312" w:eastAsia="仿宋_GB2312" w:cs="宋体"/>
                <w:snapToGrid w:val="0"/>
                <w:szCs w:val="21"/>
              </w:rPr>
              <w:t>B</w:t>
            </w:r>
            <w:r>
              <w:rPr>
                <w:rFonts w:hint="eastAsia" w:ascii="仿宋_GB2312" w:eastAsia="仿宋_GB2312" w:cs="宋体"/>
                <w:snapToGrid w:val="0"/>
                <w:szCs w:val="21"/>
              </w:rPr>
              <w:t>型）的暂行管理办法》</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11</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海关特殊监管区域监管</w:t>
            </w:r>
          </w:p>
        </w:tc>
        <w:tc>
          <w:tcPr>
            <w:tcW w:w="4105"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保税区的监管；出口加工区的监管；保税物流园区的监管；保税港区（综合保税区）的监管。</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《保税区海关监管办法》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3.</w:t>
            </w:r>
            <w:r>
              <w:rPr>
                <w:rFonts w:hint="eastAsia" w:ascii="仿宋_GB2312" w:eastAsia="仿宋_GB2312" w:cs="宋体"/>
                <w:snapToGrid w:val="0"/>
                <w:szCs w:val="21"/>
              </w:rPr>
              <w:t>《中华人民共和国海关对出口加工区监管的暂行办法》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4.</w:t>
            </w:r>
            <w:r>
              <w:rPr>
                <w:rFonts w:hint="eastAsia" w:ascii="仿宋_GB2312" w:eastAsia="仿宋_GB2312" w:cs="宋体"/>
                <w:snapToGrid w:val="0"/>
                <w:szCs w:val="21"/>
              </w:rPr>
              <w:t>《中华人民共和国海关对保税物流园区的管理办法》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5.</w:t>
            </w:r>
            <w:r>
              <w:rPr>
                <w:rFonts w:hint="eastAsia" w:ascii="仿宋_GB2312" w:eastAsia="仿宋_GB2312" w:cs="宋体"/>
                <w:snapToGrid w:val="0"/>
                <w:szCs w:val="21"/>
              </w:rPr>
              <w:t>《中华人民共和国海关保税港区管理暂行办法》</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88"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ascii="仿宋_GB2312" w:eastAsia="仿宋_GB2312" w:cs="宋体"/>
                <w:snapToGrid w:val="0"/>
                <w:szCs w:val="21"/>
              </w:rPr>
              <w:t>12</w:t>
            </w:r>
          </w:p>
        </w:tc>
        <w:tc>
          <w:tcPr>
            <w:tcW w:w="1417"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钦州海关</w:t>
            </w:r>
          </w:p>
        </w:tc>
        <w:tc>
          <w:tcPr>
            <w:tcW w:w="1418"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hint="eastAsia" w:ascii="仿宋_GB2312" w:eastAsia="仿宋_GB2312" w:cs="宋体"/>
                <w:snapToGrid w:val="0"/>
                <w:szCs w:val="21"/>
              </w:rPr>
              <w:t>对免税商店及免税品的核查</w:t>
            </w:r>
          </w:p>
        </w:tc>
        <w:tc>
          <w:tcPr>
            <w:tcW w:w="4105"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免税商店和免税品的实际监管</w:t>
            </w:r>
          </w:p>
        </w:tc>
        <w:tc>
          <w:tcPr>
            <w:tcW w:w="4921" w:type="dxa"/>
            <w:tcMar>
              <w:top w:w="28" w:type="dxa"/>
              <w:left w:w="57" w:type="dxa"/>
              <w:bottom w:w="28" w:type="dxa"/>
              <w:right w:w="57" w:type="dxa"/>
            </w:tcMar>
            <w:vAlign w:val="center"/>
          </w:tcPr>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《中华人民共和国海关法》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《中华人民共和国海关对免税商店及免税品监管办法》</w:t>
            </w:r>
          </w:p>
          <w:p>
            <w:pPr>
              <w:adjustRightInd w:val="0"/>
              <w:snapToGrid w:val="0"/>
              <w:spacing w:line="360" w:lineRule="exact"/>
              <w:rPr>
                <w:rFonts w:ascii="仿宋_GB2312" w:eastAsia="仿宋_GB2312" w:cs="宋体"/>
                <w:snapToGrid w:val="0"/>
                <w:szCs w:val="21"/>
              </w:rPr>
            </w:pPr>
            <w:r>
              <w:rPr>
                <w:rFonts w:ascii="仿宋_GB2312" w:eastAsia="仿宋_GB2312" w:cs="宋体"/>
                <w:snapToGrid w:val="0"/>
                <w:szCs w:val="21"/>
              </w:rPr>
              <w:t>3.</w:t>
            </w:r>
            <w:r>
              <w:rPr>
                <w:rFonts w:hint="eastAsia" w:ascii="仿宋_GB2312" w:eastAsia="仿宋_GB2312" w:cs="宋体"/>
                <w:snapToGrid w:val="0"/>
                <w:szCs w:val="21"/>
              </w:rPr>
              <w:t>财政部商务部海关总署国家税务总局国家旅游局联合公告</w:t>
            </w:r>
            <w:r>
              <w:rPr>
                <w:rFonts w:ascii="仿宋_GB2312" w:eastAsia="仿宋_GB2312" w:cs="宋体"/>
                <w:snapToGrid w:val="0"/>
                <w:szCs w:val="21"/>
              </w:rPr>
              <w:t>2016</w:t>
            </w:r>
            <w:r>
              <w:rPr>
                <w:rFonts w:hint="eastAsia" w:ascii="仿宋_GB2312" w:eastAsia="仿宋_GB2312" w:cs="宋体"/>
                <w:snapToGrid w:val="0"/>
                <w:szCs w:val="21"/>
              </w:rPr>
              <w:t>年第</w:t>
            </w:r>
            <w:r>
              <w:rPr>
                <w:rFonts w:ascii="仿宋_GB2312" w:eastAsia="仿宋_GB2312" w:cs="宋体"/>
                <w:snapToGrid w:val="0"/>
                <w:szCs w:val="21"/>
              </w:rPr>
              <w:t>19</w:t>
            </w:r>
            <w:r>
              <w:rPr>
                <w:rFonts w:hint="eastAsia" w:ascii="仿宋_GB2312" w:eastAsia="仿宋_GB2312" w:cs="宋体"/>
                <w:snapToGrid w:val="0"/>
                <w:szCs w:val="21"/>
              </w:rPr>
              <w:t>号（关于口岸进境免税店政策的公告）</w:t>
            </w:r>
          </w:p>
        </w:tc>
        <w:tc>
          <w:tcPr>
            <w:tcW w:w="830" w:type="dxa"/>
            <w:tcMar>
              <w:top w:w="28" w:type="dxa"/>
              <w:left w:w="57" w:type="dxa"/>
              <w:bottom w:w="28" w:type="dxa"/>
              <w:right w:w="57" w:type="dxa"/>
            </w:tcMar>
            <w:vAlign w:val="center"/>
          </w:tcPr>
          <w:p>
            <w:pPr>
              <w:adjustRightInd w:val="0"/>
              <w:snapToGrid w:val="0"/>
              <w:spacing w:line="360" w:lineRule="exact"/>
              <w:jc w:val="center"/>
              <w:rPr>
                <w:rFonts w:ascii="仿宋_GB2312" w:eastAsia="仿宋_GB2312" w:cs="宋体"/>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ascii="方正小标宋_GBK" w:eastAsia="方正小标宋_GBK"/>
          <w:sz w:val="44"/>
          <w:szCs w:val="44"/>
        </w:rPr>
      </w:pPr>
    </w:p>
    <w:p>
      <w:pPr>
        <w:adjustRightInd w:val="0"/>
        <w:snapToGrid w:val="0"/>
        <w:jc w:val="center"/>
        <w:rPr>
          <w:rFonts w:ascii="方正小标宋_GBK" w:eastAsia="方正小标宋_GBK"/>
          <w:sz w:val="44"/>
          <w:szCs w:val="44"/>
        </w:rPr>
      </w:pPr>
      <w:r>
        <w:rPr>
          <w:rFonts w:ascii="方正小标宋_GBK" w:eastAsia="方正小标宋_GBK"/>
          <w:sz w:val="44"/>
          <w:szCs w:val="44"/>
        </w:rPr>
        <w:t>37.</w:t>
      </w:r>
      <w:r>
        <w:rPr>
          <w:rFonts w:hint="eastAsia" w:ascii="方正小标宋_GBK" w:eastAsia="方正小标宋_GBK"/>
          <w:sz w:val="44"/>
          <w:szCs w:val="44"/>
        </w:rPr>
        <w:t>市民政局随机抽查事项清单</w:t>
      </w:r>
    </w:p>
    <w:p>
      <w:pPr>
        <w:adjustRightInd w:val="0"/>
        <w:snapToGrid w:val="0"/>
        <w:spacing w:line="340" w:lineRule="exact"/>
        <w:rPr>
          <w:rFonts w:eastAsia="方正仿宋_GBK"/>
          <w:snapToGrid w:val="0"/>
          <w:sz w:val="24"/>
          <w:szCs w:val="24"/>
        </w:rPr>
      </w:pPr>
      <w:r>
        <w:rPr>
          <w:rFonts w:hint="eastAsia" w:eastAsia="方正仿宋_GBK"/>
          <w:snapToGrid w:val="0"/>
          <w:sz w:val="24"/>
          <w:szCs w:val="24"/>
        </w:rPr>
        <w:t>抽查项目：</w:t>
      </w:r>
      <w:r>
        <w:rPr>
          <w:rFonts w:eastAsia="方正仿宋_GBK"/>
          <w:snapToGrid w:val="0"/>
          <w:sz w:val="24"/>
          <w:szCs w:val="24"/>
        </w:rPr>
        <w:t>4</w:t>
      </w:r>
      <w:r>
        <w:rPr>
          <w:rFonts w:hint="eastAsia" w:eastAsia="方正仿宋_GBK"/>
          <w:snapToGrid w:val="0"/>
          <w:sz w:val="24"/>
          <w:szCs w:val="24"/>
        </w:rPr>
        <w:t>个</w:t>
      </w:r>
    </w:p>
    <w:p>
      <w:pPr>
        <w:adjustRightInd w:val="0"/>
        <w:snapToGrid w:val="0"/>
        <w:spacing w:line="340" w:lineRule="exact"/>
        <w:rPr>
          <w:rFonts w:eastAsia="方正仿宋_GBK"/>
          <w:bCs/>
          <w:snapToGrid w:val="0"/>
          <w:sz w:val="24"/>
          <w:szCs w:val="24"/>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663"/>
        <w:gridCol w:w="2344"/>
        <w:gridCol w:w="4618"/>
        <w:gridCol w:w="345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70" w:type="dxa"/>
            <w:noWrap/>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663" w:type="dxa"/>
            <w:noWrap/>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2344" w:type="dxa"/>
            <w:noWrap/>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抽查项目</w:t>
            </w:r>
          </w:p>
        </w:tc>
        <w:tc>
          <w:tcPr>
            <w:tcW w:w="4618"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3457"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870" w:type="dxa"/>
            <w:noWrap/>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870" w:type="dxa"/>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w:t>
            </w:r>
          </w:p>
        </w:tc>
        <w:tc>
          <w:tcPr>
            <w:tcW w:w="1663" w:type="dxa"/>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市民政局</w:t>
            </w:r>
          </w:p>
        </w:tc>
        <w:tc>
          <w:tcPr>
            <w:tcW w:w="2344" w:type="dxa"/>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养老机构管理</w:t>
            </w:r>
          </w:p>
        </w:tc>
        <w:tc>
          <w:tcPr>
            <w:tcW w:w="4618" w:type="dxa"/>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养老机构是否有下列违法违规行为：</w:t>
            </w:r>
            <w:r>
              <w:rPr>
                <w:rFonts w:ascii="仿宋_GB2312" w:eastAsia="仿宋_GB2312" w:cs="宋体"/>
                <w:snapToGrid w:val="0"/>
                <w:szCs w:val="21"/>
              </w:rPr>
              <w:br w:type="textWrapping"/>
            </w:r>
            <w:r>
              <w:rPr>
                <w:rFonts w:ascii="仿宋_GB2312" w:eastAsia="仿宋_GB2312" w:cs="宋体"/>
                <w:snapToGrid w:val="0"/>
                <w:szCs w:val="21"/>
              </w:rPr>
              <w:t>1.</w:t>
            </w:r>
            <w:r>
              <w:rPr>
                <w:rFonts w:hint="eastAsia" w:ascii="仿宋_GB2312" w:eastAsia="仿宋_GB2312" w:cs="宋体"/>
                <w:snapToGrid w:val="0"/>
                <w:szCs w:val="21"/>
              </w:rPr>
              <w:t>未与老年人或者其代理人签订服务协议，或者协议不符合规定；</w:t>
            </w:r>
            <w:r>
              <w:rPr>
                <w:rFonts w:ascii="仿宋_GB2312" w:eastAsia="仿宋_GB2312" w:cs="宋体"/>
                <w:snapToGrid w:val="0"/>
                <w:szCs w:val="21"/>
              </w:rPr>
              <w:t>2.</w:t>
            </w:r>
            <w:r>
              <w:rPr>
                <w:rFonts w:hint="eastAsia" w:ascii="仿宋_GB2312" w:eastAsia="仿宋_GB2312" w:cs="宋体"/>
                <w:snapToGrid w:val="0"/>
                <w:szCs w:val="21"/>
              </w:rPr>
              <w:t>未按照国家有关标准个规定开展服务；</w:t>
            </w:r>
            <w:r>
              <w:rPr>
                <w:rFonts w:ascii="仿宋_GB2312" w:eastAsia="仿宋_GB2312" w:cs="宋体"/>
                <w:snapToGrid w:val="0"/>
                <w:szCs w:val="21"/>
              </w:rPr>
              <w:t>3.</w:t>
            </w:r>
            <w:r>
              <w:rPr>
                <w:rFonts w:hint="eastAsia" w:ascii="仿宋_GB2312" w:eastAsia="仿宋_GB2312" w:cs="宋体"/>
                <w:snapToGrid w:val="0"/>
                <w:szCs w:val="21"/>
              </w:rPr>
              <w:t>配备人员的资格不符合规定；</w:t>
            </w:r>
            <w:r>
              <w:rPr>
                <w:rFonts w:ascii="仿宋_GB2312" w:eastAsia="仿宋_GB2312" w:cs="宋体"/>
                <w:snapToGrid w:val="0"/>
                <w:szCs w:val="21"/>
              </w:rPr>
              <w:t>4.</w:t>
            </w:r>
            <w:r>
              <w:rPr>
                <w:rFonts w:hint="eastAsia" w:ascii="仿宋_GB2312" w:eastAsia="仿宋_GB2312" w:cs="宋体"/>
                <w:snapToGrid w:val="0"/>
                <w:szCs w:val="21"/>
              </w:rPr>
              <w:t>向负责监督检查的民政部门隐瞒有关情况、提供虚假材料或者拒绝提供反映其活动情况真是材料；</w:t>
            </w:r>
            <w:r>
              <w:rPr>
                <w:rFonts w:ascii="仿宋_GB2312" w:eastAsia="仿宋_GB2312" w:cs="宋体"/>
                <w:snapToGrid w:val="0"/>
                <w:szCs w:val="21"/>
              </w:rPr>
              <w:t>5.</w:t>
            </w:r>
            <w:r>
              <w:rPr>
                <w:rFonts w:hint="eastAsia" w:ascii="仿宋_GB2312" w:eastAsia="仿宋_GB2312" w:cs="宋体"/>
                <w:snapToGrid w:val="0"/>
                <w:szCs w:val="21"/>
              </w:rPr>
              <w:t>利用养老机构房屋、场地、设施开展与养老服务宗旨无关的活动；</w:t>
            </w:r>
            <w:r>
              <w:rPr>
                <w:rFonts w:ascii="仿宋_GB2312" w:eastAsia="仿宋_GB2312" w:cs="宋体"/>
                <w:snapToGrid w:val="0"/>
                <w:szCs w:val="21"/>
              </w:rPr>
              <w:t>6.</w:t>
            </w:r>
            <w:r>
              <w:rPr>
                <w:rFonts w:hint="eastAsia" w:ascii="仿宋_GB2312" w:eastAsia="仿宋_GB2312" w:cs="宋体"/>
                <w:snapToGrid w:val="0"/>
                <w:szCs w:val="21"/>
              </w:rPr>
              <w:t>歧视、侮辱、虐待或遗弃老年人以及其他侵犯老年人合法权益行为；</w:t>
            </w:r>
            <w:r>
              <w:rPr>
                <w:rFonts w:ascii="仿宋_GB2312" w:eastAsia="仿宋_GB2312" w:cs="宋体"/>
                <w:snapToGrid w:val="0"/>
                <w:szCs w:val="21"/>
              </w:rPr>
              <w:t>7.</w:t>
            </w:r>
            <w:r>
              <w:rPr>
                <w:rFonts w:hint="eastAsia" w:ascii="仿宋_GB2312" w:eastAsia="仿宋_GB2312" w:cs="宋体"/>
                <w:snapToGrid w:val="0"/>
                <w:szCs w:val="21"/>
              </w:rPr>
              <w:t>擅自暂停或者终止服务；</w:t>
            </w:r>
            <w:r>
              <w:rPr>
                <w:rFonts w:ascii="仿宋_GB2312" w:eastAsia="仿宋_GB2312" w:cs="宋体"/>
                <w:snapToGrid w:val="0"/>
                <w:szCs w:val="21"/>
              </w:rPr>
              <w:t>8.</w:t>
            </w:r>
            <w:r>
              <w:rPr>
                <w:rFonts w:hint="eastAsia" w:ascii="仿宋_GB2312" w:eastAsia="仿宋_GB2312" w:cs="宋体"/>
                <w:snapToGrid w:val="0"/>
                <w:szCs w:val="21"/>
              </w:rPr>
              <w:t>法律、法规、规章规定的其他违法行为。</w:t>
            </w:r>
          </w:p>
        </w:tc>
        <w:tc>
          <w:tcPr>
            <w:tcW w:w="3457" w:type="dxa"/>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《养老机构管理办法》（中华人民共和国民政部令第</w:t>
            </w:r>
            <w:r>
              <w:rPr>
                <w:rFonts w:ascii="仿宋_GB2312" w:eastAsia="仿宋_GB2312" w:cs="宋体"/>
                <w:snapToGrid w:val="0"/>
                <w:szCs w:val="21"/>
              </w:rPr>
              <w:t>49</w:t>
            </w:r>
            <w:r>
              <w:rPr>
                <w:rFonts w:hint="eastAsia" w:ascii="仿宋_GB2312" w:eastAsia="仿宋_GB2312" w:cs="宋体"/>
                <w:snapToGrid w:val="0"/>
                <w:szCs w:val="21"/>
              </w:rPr>
              <w:t>号）</w:t>
            </w: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tc>
        <w:tc>
          <w:tcPr>
            <w:tcW w:w="870" w:type="dxa"/>
            <w:noWrap/>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870" w:type="dxa"/>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2</w:t>
            </w:r>
          </w:p>
        </w:tc>
        <w:tc>
          <w:tcPr>
            <w:tcW w:w="1663" w:type="dxa"/>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市民政局</w:t>
            </w:r>
          </w:p>
        </w:tc>
        <w:tc>
          <w:tcPr>
            <w:tcW w:w="2344" w:type="dxa"/>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殡葬服务收费</w:t>
            </w:r>
          </w:p>
        </w:tc>
        <w:tc>
          <w:tcPr>
            <w:tcW w:w="4618" w:type="dxa"/>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属政府定价和政府指导价范围的收费，服务单位是否增加收费项目、提高收费标准、扩大收费范围、分解或套用项目收费。殡葬服务项目名称和具体的收费标准、服务内容等是否在收费地点或醒目位置予以公示，明码标价。</w:t>
            </w:r>
          </w:p>
        </w:tc>
        <w:tc>
          <w:tcPr>
            <w:tcW w:w="3457" w:type="dxa"/>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《殡葬管理条例》（国务院令第</w:t>
            </w:r>
            <w:r>
              <w:rPr>
                <w:rFonts w:ascii="仿宋_GB2312" w:eastAsia="仿宋_GB2312" w:cs="宋体"/>
                <w:snapToGrid w:val="0"/>
                <w:szCs w:val="21"/>
              </w:rPr>
              <w:t>225</w:t>
            </w:r>
            <w:r>
              <w:rPr>
                <w:rFonts w:hint="eastAsia" w:ascii="仿宋_GB2312" w:eastAsia="仿宋_GB2312" w:cs="宋体"/>
                <w:snapToGrid w:val="0"/>
                <w:szCs w:val="21"/>
              </w:rPr>
              <w:t>号）；《广西壮族自治区殡葬管理条例》；《钦州市人民政府办公室关于印发〈钦州市殡葬管理暂行办法〉的通知》（钦政办〔</w:t>
            </w:r>
            <w:r>
              <w:rPr>
                <w:rFonts w:ascii="仿宋_GB2312" w:eastAsia="仿宋_GB2312" w:cs="宋体"/>
                <w:snapToGrid w:val="0"/>
                <w:szCs w:val="21"/>
              </w:rPr>
              <w:t>2012</w:t>
            </w:r>
            <w:r>
              <w:rPr>
                <w:rFonts w:hint="eastAsia" w:ascii="仿宋_GB2312" w:eastAsia="仿宋_GB2312" w:cs="宋体"/>
                <w:snapToGrid w:val="0"/>
                <w:szCs w:val="21"/>
              </w:rPr>
              <w:t>〕</w:t>
            </w:r>
            <w:r>
              <w:rPr>
                <w:rFonts w:ascii="仿宋_GB2312" w:eastAsia="仿宋_GB2312" w:cs="宋体"/>
                <w:snapToGrid w:val="0"/>
                <w:szCs w:val="21"/>
              </w:rPr>
              <w:t>163</w:t>
            </w:r>
            <w:r>
              <w:rPr>
                <w:rFonts w:hint="eastAsia" w:ascii="仿宋_GB2312" w:eastAsia="仿宋_GB2312" w:cs="宋体"/>
                <w:snapToGrid w:val="0"/>
                <w:szCs w:val="21"/>
              </w:rPr>
              <w:t>号）；钦州市物价局关于重新规范我市殡葬服务收费的通知（钦市价费〔</w:t>
            </w:r>
            <w:r>
              <w:rPr>
                <w:rFonts w:ascii="仿宋_GB2312" w:eastAsia="仿宋_GB2312" w:cs="宋体"/>
                <w:snapToGrid w:val="0"/>
                <w:szCs w:val="21"/>
              </w:rPr>
              <w:t>2009</w:t>
            </w:r>
            <w:r>
              <w:rPr>
                <w:rFonts w:hint="eastAsia" w:ascii="仿宋_GB2312" w:eastAsia="仿宋_GB2312" w:cs="宋体"/>
                <w:snapToGrid w:val="0"/>
                <w:szCs w:val="21"/>
              </w:rPr>
              <w:t>〕</w:t>
            </w:r>
            <w:r>
              <w:rPr>
                <w:rFonts w:ascii="仿宋_GB2312" w:eastAsia="仿宋_GB2312" w:cs="宋体"/>
                <w:snapToGrid w:val="0"/>
                <w:szCs w:val="21"/>
              </w:rPr>
              <w:t>61</w:t>
            </w:r>
            <w:r>
              <w:rPr>
                <w:rFonts w:hint="eastAsia" w:ascii="仿宋_GB2312" w:eastAsia="仿宋_GB2312" w:cs="宋体"/>
                <w:snapToGrid w:val="0"/>
                <w:szCs w:val="21"/>
              </w:rPr>
              <w:t>号）</w:t>
            </w:r>
          </w:p>
        </w:tc>
        <w:tc>
          <w:tcPr>
            <w:tcW w:w="870" w:type="dxa"/>
            <w:noWrap/>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870" w:type="dxa"/>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3</w:t>
            </w:r>
          </w:p>
        </w:tc>
        <w:tc>
          <w:tcPr>
            <w:tcW w:w="1663" w:type="dxa"/>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市民政局</w:t>
            </w:r>
          </w:p>
        </w:tc>
        <w:tc>
          <w:tcPr>
            <w:tcW w:w="2344"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未经批准、擅自兴建公墓</w:t>
            </w:r>
          </w:p>
        </w:tc>
        <w:tc>
          <w:tcPr>
            <w:tcW w:w="4618" w:type="dxa"/>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建设殡仪馆、火葬场，是否由县级人民政府和设区的市、自治区、直辖市人民政府的民政部门提出方案，报本级人民政府审批；建设殡仪服务站、骨灰堂，是否由县级人民政府和社区的市的民政部门审批；建设公墓，是否经县级人民政府和设区的市民政部门审核同意后，报自治区人民政府民政部门审批。</w:t>
            </w:r>
          </w:p>
        </w:tc>
        <w:tc>
          <w:tcPr>
            <w:tcW w:w="3457" w:type="dxa"/>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《殡葬管理条例》（国务院令第</w:t>
            </w:r>
            <w:r>
              <w:rPr>
                <w:rFonts w:ascii="仿宋_GB2312" w:eastAsia="仿宋_GB2312" w:cs="宋体"/>
                <w:snapToGrid w:val="0"/>
                <w:szCs w:val="21"/>
              </w:rPr>
              <w:t>225</w:t>
            </w:r>
            <w:r>
              <w:rPr>
                <w:rFonts w:hint="eastAsia" w:ascii="仿宋_GB2312" w:eastAsia="仿宋_GB2312" w:cs="宋体"/>
                <w:snapToGrid w:val="0"/>
                <w:szCs w:val="21"/>
              </w:rPr>
              <w:t>号）；《广西壮族自治区殡葬管理条例》；《钦州市人民政府办公室关于印发〈钦州市殡葬管理暂行办法〉的通知》（钦政办〔</w:t>
            </w:r>
            <w:r>
              <w:rPr>
                <w:rFonts w:ascii="仿宋_GB2312" w:eastAsia="仿宋_GB2312" w:cs="宋体"/>
                <w:snapToGrid w:val="0"/>
                <w:szCs w:val="21"/>
              </w:rPr>
              <w:t>2012</w:t>
            </w:r>
            <w:r>
              <w:rPr>
                <w:rFonts w:hint="eastAsia" w:ascii="仿宋_GB2312" w:eastAsia="仿宋_GB2312" w:cs="宋体"/>
                <w:snapToGrid w:val="0"/>
                <w:szCs w:val="21"/>
              </w:rPr>
              <w:t>〕</w:t>
            </w:r>
            <w:r>
              <w:rPr>
                <w:rFonts w:ascii="仿宋_GB2312" w:eastAsia="仿宋_GB2312" w:cs="宋体"/>
                <w:snapToGrid w:val="0"/>
                <w:szCs w:val="21"/>
              </w:rPr>
              <w:t>163</w:t>
            </w:r>
            <w:r>
              <w:rPr>
                <w:rFonts w:hint="eastAsia" w:ascii="仿宋_GB2312" w:eastAsia="仿宋_GB2312" w:cs="宋体"/>
                <w:snapToGrid w:val="0"/>
                <w:szCs w:val="21"/>
              </w:rPr>
              <w:t>号）</w:t>
            </w:r>
          </w:p>
        </w:tc>
        <w:tc>
          <w:tcPr>
            <w:tcW w:w="870" w:type="dxa"/>
            <w:noWrap/>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0" w:type="dxa"/>
            <w:noWrap/>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663" w:type="dxa"/>
            <w:noWrap/>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2344"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抽查项目</w:t>
            </w:r>
          </w:p>
        </w:tc>
        <w:tc>
          <w:tcPr>
            <w:tcW w:w="4618"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3457" w:type="dxa"/>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870" w:type="dxa"/>
            <w:noWrap/>
            <w:vAlign w:val="center"/>
          </w:tcPr>
          <w:p>
            <w:pPr>
              <w:adjustRightInd w:val="0"/>
              <w:snapToGrid w:val="0"/>
              <w:spacing w:line="36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70" w:type="dxa"/>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4</w:t>
            </w:r>
          </w:p>
        </w:tc>
        <w:tc>
          <w:tcPr>
            <w:tcW w:w="1663" w:type="dxa"/>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市民政局</w:t>
            </w:r>
          </w:p>
        </w:tc>
        <w:tc>
          <w:tcPr>
            <w:tcW w:w="2344"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公墓墓穴占地面积超标</w:t>
            </w:r>
          </w:p>
        </w:tc>
        <w:tc>
          <w:tcPr>
            <w:tcW w:w="4618"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公墓内埋葬骨灰的墓穴用地面积是否超过规定标准；埋葬遗体的墓穴用地面积是否超过规定标准。</w:t>
            </w:r>
          </w:p>
        </w:tc>
        <w:tc>
          <w:tcPr>
            <w:tcW w:w="3457"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《殡葬管理条例》（国务院令第</w:t>
            </w:r>
            <w:r>
              <w:rPr>
                <w:rFonts w:ascii="仿宋_GB2312" w:eastAsia="仿宋_GB2312" w:cs="宋体"/>
                <w:snapToGrid w:val="0"/>
                <w:szCs w:val="21"/>
              </w:rPr>
              <w:t>225</w:t>
            </w:r>
            <w:r>
              <w:rPr>
                <w:rFonts w:hint="eastAsia" w:ascii="仿宋_GB2312" w:eastAsia="仿宋_GB2312" w:cs="宋体"/>
                <w:snapToGrid w:val="0"/>
                <w:szCs w:val="21"/>
              </w:rPr>
              <w:t>号）；《广西壮族自治区殡葬管理条例》；《钦州市人民政府办公室关于印发〈钦州市殡葬管理暂行办法〉的通知》（钦政办〔</w:t>
            </w:r>
            <w:r>
              <w:rPr>
                <w:rFonts w:ascii="仿宋_GB2312" w:eastAsia="仿宋_GB2312" w:cs="宋体"/>
                <w:snapToGrid w:val="0"/>
                <w:szCs w:val="21"/>
              </w:rPr>
              <w:t>2012</w:t>
            </w:r>
            <w:r>
              <w:rPr>
                <w:rFonts w:hint="eastAsia" w:ascii="仿宋_GB2312" w:eastAsia="仿宋_GB2312" w:cs="宋体"/>
                <w:snapToGrid w:val="0"/>
                <w:szCs w:val="21"/>
              </w:rPr>
              <w:t>〕</w:t>
            </w:r>
            <w:r>
              <w:rPr>
                <w:rFonts w:ascii="仿宋_GB2312" w:eastAsia="仿宋_GB2312" w:cs="宋体"/>
                <w:snapToGrid w:val="0"/>
                <w:szCs w:val="21"/>
              </w:rPr>
              <w:t>163</w:t>
            </w:r>
            <w:r>
              <w:rPr>
                <w:rFonts w:hint="eastAsia" w:ascii="仿宋_GB2312" w:eastAsia="仿宋_GB2312" w:cs="宋体"/>
                <w:snapToGrid w:val="0"/>
                <w:szCs w:val="21"/>
              </w:rPr>
              <w:t>号）</w:t>
            </w: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tc>
        <w:tc>
          <w:tcPr>
            <w:tcW w:w="870" w:type="dxa"/>
            <w:noWrap/>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　</w:t>
            </w: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38.</w:t>
      </w:r>
      <w:r>
        <w:rPr>
          <w:rFonts w:hint="eastAsia" w:ascii="方正小标宋_GBK" w:eastAsia="方正小标宋_GBK"/>
          <w:sz w:val="44"/>
          <w:szCs w:val="44"/>
        </w:rPr>
        <w:t>市水产畜牧兽医局随机抽查事项清单</w:t>
      </w:r>
    </w:p>
    <w:p>
      <w:pPr>
        <w:adjustRightInd w:val="0"/>
        <w:snapToGrid w:val="0"/>
        <w:spacing w:line="500" w:lineRule="exact"/>
        <w:ind w:firstLine="2640" w:firstLineChars="600"/>
        <w:rPr>
          <w:rFonts w:ascii="宋体"/>
          <w:snapToGrid w:val="0"/>
          <w:sz w:val="44"/>
          <w:szCs w:val="44"/>
        </w:rPr>
      </w:pPr>
    </w:p>
    <w:p>
      <w:pPr>
        <w:adjustRightInd w:val="0"/>
        <w:snapToGrid w:val="0"/>
        <w:spacing w:line="340" w:lineRule="exact"/>
        <w:rPr>
          <w:rFonts w:eastAsia="方正仿宋_GBK"/>
          <w:snapToGrid w:val="0"/>
          <w:sz w:val="24"/>
          <w:szCs w:val="24"/>
        </w:rPr>
      </w:pPr>
      <w:r>
        <w:rPr>
          <w:rFonts w:hint="eastAsia" w:eastAsia="方正仿宋_GBK"/>
          <w:snapToGrid w:val="0"/>
          <w:sz w:val="24"/>
          <w:szCs w:val="24"/>
        </w:rPr>
        <w:t>抽查项目：</w:t>
      </w:r>
      <w:r>
        <w:rPr>
          <w:rFonts w:eastAsia="方正仿宋_GBK"/>
          <w:snapToGrid w:val="0"/>
          <w:sz w:val="24"/>
          <w:szCs w:val="24"/>
        </w:rPr>
        <w:t>12</w:t>
      </w:r>
      <w:r>
        <w:rPr>
          <w:rFonts w:hint="eastAsia" w:eastAsia="方正仿宋_GBK"/>
          <w:snapToGrid w:val="0"/>
          <w:sz w:val="24"/>
          <w:szCs w:val="24"/>
        </w:rPr>
        <w:t>个</w:t>
      </w:r>
    </w:p>
    <w:tbl>
      <w:tblPr>
        <w:tblStyle w:val="39"/>
        <w:tblW w:w="14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85"/>
        <w:gridCol w:w="1194"/>
        <w:gridCol w:w="1910"/>
        <w:gridCol w:w="8691"/>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blHeader/>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18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1194"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191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8691"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932"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市水产畜牧兽医局</w:t>
            </w:r>
          </w:p>
        </w:tc>
        <w:tc>
          <w:tcPr>
            <w:tcW w:w="1194"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渔业监督管理</w:t>
            </w:r>
          </w:p>
        </w:tc>
        <w:tc>
          <w:tcPr>
            <w:tcW w:w="1910"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对各种渔业及渔业船舶的证件、渔船、渔具、渔获物和捕捞方法，进行检查</w:t>
            </w:r>
          </w:p>
        </w:tc>
        <w:tc>
          <w:tcPr>
            <w:tcW w:w="8691"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《中华人民共和国渔业法》（</w:t>
            </w:r>
            <w:r>
              <w:rPr>
                <w:rFonts w:ascii="仿宋_GB2312" w:eastAsia="仿宋_GB2312" w:cs="宋体"/>
                <w:snapToGrid w:val="0"/>
                <w:szCs w:val="21"/>
              </w:rPr>
              <w:t>1986.1.20</w:t>
            </w:r>
            <w:r>
              <w:rPr>
                <w:rFonts w:hint="eastAsia" w:ascii="仿宋_GB2312" w:eastAsia="仿宋_GB2312" w:cs="宋体"/>
                <w:snapToGrid w:val="0"/>
                <w:szCs w:val="21"/>
              </w:rPr>
              <w:t>主席令</w:t>
            </w:r>
            <w:r>
              <w:rPr>
                <w:rFonts w:ascii="仿宋_GB2312" w:eastAsia="仿宋_GB2312" w:cs="宋体"/>
                <w:snapToGrid w:val="0"/>
                <w:szCs w:val="21"/>
              </w:rPr>
              <w:t>6</w:t>
            </w:r>
            <w:r>
              <w:rPr>
                <w:rFonts w:hint="eastAsia" w:ascii="仿宋_GB2312" w:eastAsia="仿宋_GB2312" w:cs="宋体"/>
                <w:snapToGrid w:val="0"/>
                <w:szCs w:val="21"/>
              </w:rPr>
              <w:t>届第</w:t>
            </w:r>
            <w:r>
              <w:rPr>
                <w:rFonts w:ascii="仿宋_GB2312" w:eastAsia="仿宋_GB2312" w:cs="宋体"/>
                <w:snapToGrid w:val="0"/>
                <w:szCs w:val="21"/>
              </w:rPr>
              <w:t>34</w:t>
            </w:r>
            <w:r>
              <w:rPr>
                <w:rFonts w:hint="eastAsia" w:ascii="仿宋_GB2312" w:eastAsia="仿宋_GB2312" w:cs="宋体"/>
                <w:snapToGrid w:val="0"/>
                <w:szCs w:val="21"/>
              </w:rPr>
              <w:t>号，</w:t>
            </w:r>
            <w:r>
              <w:rPr>
                <w:rFonts w:ascii="仿宋_GB2312" w:eastAsia="仿宋_GB2312" w:cs="宋体"/>
                <w:snapToGrid w:val="0"/>
                <w:szCs w:val="21"/>
              </w:rPr>
              <w:t>2000.10.31</w:t>
            </w:r>
            <w:r>
              <w:rPr>
                <w:rFonts w:hint="eastAsia" w:ascii="仿宋_GB2312" w:eastAsia="仿宋_GB2312" w:cs="宋体"/>
                <w:snapToGrid w:val="0"/>
                <w:szCs w:val="21"/>
              </w:rPr>
              <w:t>、</w:t>
            </w:r>
            <w:r>
              <w:rPr>
                <w:rFonts w:ascii="仿宋_GB2312" w:eastAsia="仿宋_GB2312" w:cs="宋体"/>
                <w:snapToGrid w:val="0"/>
                <w:szCs w:val="21"/>
              </w:rPr>
              <w:t>2004.8.28</w:t>
            </w:r>
            <w:r>
              <w:rPr>
                <w:rFonts w:hint="eastAsia" w:ascii="仿宋_GB2312" w:eastAsia="仿宋_GB2312" w:cs="宋体"/>
                <w:snapToGrid w:val="0"/>
                <w:szCs w:val="21"/>
              </w:rPr>
              <w:t>、</w:t>
            </w:r>
            <w:r>
              <w:rPr>
                <w:rFonts w:ascii="仿宋_GB2312" w:eastAsia="仿宋_GB2312" w:cs="宋体"/>
                <w:snapToGrid w:val="0"/>
                <w:szCs w:val="21"/>
              </w:rPr>
              <w:t>2009.38.27</w:t>
            </w:r>
            <w:r>
              <w:rPr>
                <w:rFonts w:hint="eastAsia" w:ascii="仿宋_GB2312" w:eastAsia="仿宋_GB2312" w:cs="宋体"/>
                <w:snapToGrid w:val="0"/>
                <w:szCs w:val="21"/>
              </w:rPr>
              <w:t>、</w:t>
            </w:r>
            <w:r>
              <w:rPr>
                <w:rFonts w:ascii="仿宋_GB2312" w:eastAsia="仿宋_GB2312" w:cs="宋体"/>
                <w:snapToGrid w:val="0"/>
                <w:szCs w:val="21"/>
              </w:rPr>
              <w:t>2013.12.28</w:t>
            </w:r>
            <w:r>
              <w:rPr>
                <w:rFonts w:hint="eastAsia" w:ascii="仿宋_GB2312" w:eastAsia="仿宋_GB2312" w:cs="宋体"/>
                <w:snapToGrid w:val="0"/>
                <w:szCs w:val="21"/>
              </w:rPr>
              <w:t>修正）第</w:t>
            </w:r>
            <w:r>
              <w:rPr>
                <w:rFonts w:ascii="仿宋_GB2312" w:eastAsia="仿宋_GB2312" w:cs="宋体"/>
                <w:snapToGrid w:val="0"/>
                <w:szCs w:val="21"/>
              </w:rPr>
              <w:t>7</w:t>
            </w:r>
            <w:r>
              <w:rPr>
                <w:rFonts w:hint="eastAsia" w:ascii="仿宋_GB2312" w:eastAsia="仿宋_GB2312" w:cs="宋体"/>
                <w:snapToGrid w:val="0"/>
                <w:szCs w:val="21"/>
              </w:rPr>
              <w:t>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《中华人民共和国渔业法实施细则》（</w:t>
            </w:r>
            <w:r>
              <w:rPr>
                <w:rFonts w:ascii="仿宋_GB2312" w:eastAsia="仿宋_GB2312" w:cs="宋体"/>
                <w:snapToGrid w:val="0"/>
                <w:szCs w:val="21"/>
              </w:rPr>
              <w:t>1987.10.14</w:t>
            </w:r>
            <w:r>
              <w:rPr>
                <w:rFonts w:hint="eastAsia" w:ascii="仿宋_GB2312" w:eastAsia="仿宋_GB2312" w:cs="宋体"/>
                <w:snapToGrid w:val="0"/>
                <w:szCs w:val="21"/>
              </w:rPr>
              <w:t>国务院批准，</w:t>
            </w:r>
            <w:r>
              <w:rPr>
                <w:rFonts w:ascii="仿宋_GB2312" w:eastAsia="仿宋_GB2312" w:cs="宋体"/>
                <w:snapToGrid w:val="0"/>
                <w:szCs w:val="21"/>
              </w:rPr>
              <w:t>1987.10.20</w:t>
            </w:r>
            <w:r>
              <w:rPr>
                <w:rFonts w:hint="eastAsia" w:ascii="仿宋_GB2312" w:eastAsia="仿宋_GB2312" w:cs="宋体"/>
                <w:snapToGrid w:val="0"/>
                <w:szCs w:val="21"/>
              </w:rPr>
              <w:t>农牧渔业部发布）第</w:t>
            </w:r>
            <w:r>
              <w:rPr>
                <w:rFonts w:ascii="仿宋_GB2312" w:eastAsia="仿宋_GB2312" w:cs="宋体"/>
                <w:snapToGrid w:val="0"/>
                <w:szCs w:val="21"/>
              </w:rPr>
              <w:t>3</w:t>
            </w:r>
            <w:r>
              <w:rPr>
                <w:rFonts w:hint="eastAsia" w:ascii="仿宋_GB2312" w:eastAsia="仿宋_GB2312" w:cs="宋体"/>
                <w:snapToGrid w:val="0"/>
                <w:szCs w:val="21"/>
              </w:rPr>
              <w:t>条、第</w:t>
            </w:r>
            <w:r>
              <w:rPr>
                <w:rFonts w:ascii="仿宋_GB2312" w:eastAsia="仿宋_GB2312" w:cs="宋体"/>
                <w:snapToGrid w:val="0"/>
                <w:szCs w:val="21"/>
              </w:rPr>
              <w:t>7</w:t>
            </w:r>
            <w:r>
              <w:rPr>
                <w:rFonts w:hint="eastAsia" w:ascii="仿宋_GB2312" w:eastAsia="仿宋_GB2312" w:cs="宋体"/>
                <w:snapToGrid w:val="0"/>
                <w:szCs w:val="21"/>
              </w:rPr>
              <w:t>条</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2</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市水产畜牧兽医局</w:t>
            </w:r>
          </w:p>
        </w:tc>
        <w:tc>
          <w:tcPr>
            <w:tcW w:w="1194" w:type="dxa"/>
            <w:vAlign w:val="center"/>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对水生野生动物保护的监督管理</w:t>
            </w:r>
          </w:p>
          <w:p>
            <w:pPr>
              <w:adjustRightInd w:val="0"/>
              <w:snapToGrid w:val="0"/>
              <w:spacing w:line="240" w:lineRule="exact"/>
              <w:rPr>
                <w:rFonts w:ascii="仿宋_GB2312" w:eastAsia="仿宋_GB2312" w:cs="宋体"/>
                <w:snapToGrid w:val="0"/>
                <w:szCs w:val="21"/>
              </w:rPr>
            </w:pPr>
          </w:p>
        </w:tc>
        <w:tc>
          <w:tcPr>
            <w:tcW w:w="1910"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对从事水生野生动物驯养繁殖、经营利用进行监督检查</w:t>
            </w:r>
          </w:p>
        </w:tc>
        <w:tc>
          <w:tcPr>
            <w:tcW w:w="8691"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野生动物保护法》（１９８８年１１月８日第七届全国人民代表大会常务委员会第四次会议通过根据２００４年８月２８日第十届全国人民代表大会常务委员会第十一次会议《关于修改〈中华人民共和国野生动物保护法〉的决定》修正）第</w:t>
            </w:r>
            <w:r>
              <w:rPr>
                <w:rFonts w:ascii="仿宋_GB2312" w:eastAsia="仿宋_GB2312" w:cs="宋体"/>
                <w:snapToGrid w:val="0"/>
                <w:szCs w:val="21"/>
              </w:rPr>
              <w:t>7</w:t>
            </w:r>
            <w:r>
              <w:rPr>
                <w:rFonts w:hint="eastAsia" w:ascii="仿宋_GB2312" w:eastAsia="仿宋_GB2312" w:cs="宋体"/>
                <w:snapToGrid w:val="0"/>
                <w:szCs w:val="21"/>
              </w:rPr>
              <w:t>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《中华人民共和国水生野生动物保护实施条例》（农业部令第</w:t>
            </w:r>
            <w:r>
              <w:rPr>
                <w:rFonts w:ascii="仿宋_GB2312" w:eastAsia="仿宋_GB2312" w:cs="宋体"/>
                <w:snapToGrid w:val="0"/>
                <w:szCs w:val="21"/>
              </w:rPr>
              <w:t>1</w:t>
            </w:r>
            <w:r>
              <w:rPr>
                <w:rFonts w:hint="eastAsia" w:ascii="仿宋_GB2312" w:eastAsia="仿宋_GB2312" w:cs="宋体"/>
                <w:snapToGrid w:val="0"/>
                <w:szCs w:val="21"/>
              </w:rPr>
              <w:t>号</w:t>
            </w:r>
            <w:r>
              <w:rPr>
                <w:rFonts w:ascii="仿宋_GB2312" w:eastAsia="仿宋_GB2312" w:cs="宋体"/>
                <w:snapToGrid w:val="0"/>
                <w:szCs w:val="21"/>
              </w:rPr>
              <w:t xml:space="preserve"> 2013.12.7</w:t>
            </w:r>
            <w:r>
              <w:rPr>
                <w:rFonts w:hint="eastAsia" w:ascii="仿宋_GB2312" w:eastAsia="仿宋_GB2312" w:cs="宋体"/>
                <w:snapToGrid w:val="0"/>
                <w:szCs w:val="21"/>
              </w:rPr>
              <w:t>修订）第</w:t>
            </w:r>
            <w:r>
              <w:rPr>
                <w:rFonts w:ascii="仿宋_GB2312" w:eastAsia="仿宋_GB2312" w:cs="宋体"/>
                <w:snapToGrid w:val="0"/>
                <w:szCs w:val="21"/>
              </w:rPr>
              <w:t>5</w:t>
            </w:r>
            <w:r>
              <w:rPr>
                <w:rFonts w:hint="eastAsia" w:ascii="仿宋_GB2312" w:eastAsia="仿宋_GB2312" w:cs="宋体"/>
                <w:snapToGrid w:val="0"/>
                <w:szCs w:val="21"/>
              </w:rPr>
              <w:t>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《广西壮族自治区水生野生动物保护管理规定》（</w:t>
            </w:r>
            <w:r>
              <w:rPr>
                <w:rFonts w:ascii="仿宋_GB2312" w:eastAsia="仿宋_GB2312" w:cs="宋体"/>
                <w:snapToGrid w:val="0"/>
                <w:szCs w:val="21"/>
              </w:rPr>
              <w:t>1994</w:t>
            </w:r>
            <w:r>
              <w:rPr>
                <w:rFonts w:hint="eastAsia" w:ascii="仿宋_GB2312" w:eastAsia="仿宋_GB2312" w:cs="宋体"/>
                <w:snapToGrid w:val="0"/>
                <w:szCs w:val="21"/>
              </w:rPr>
              <w:t>年</w:t>
            </w:r>
            <w:r>
              <w:rPr>
                <w:rFonts w:ascii="仿宋_GB2312" w:eastAsia="仿宋_GB2312" w:cs="宋体"/>
                <w:snapToGrid w:val="0"/>
                <w:szCs w:val="21"/>
              </w:rPr>
              <w:t>11</w:t>
            </w:r>
            <w:r>
              <w:rPr>
                <w:rFonts w:hint="eastAsia" w:ascii="仿宋_GB2312" w:eastAsia="仿宋_GB2312" w:cs="宋体"/>
                <w:snapToGrid w:val="0"/>
                <w:szCs w:val="21"/>
              </w:rPr>
              <w:t>月</w:t>
            </w:r>
            <w:r>
              <w:rPr>
                <w:rFonts w:ascii="仿宋_GB2312" w:eastAsia="仿宋_GB2312" w:cs="宋体"/>
                <w:snapToGrid w:val="0"/>
                <w:szCs w:val="21"/>
              </w:rPr>
              <w:t>26</w:t>
            </w:r>
            <w:r>
              <w:rPr>
                <w:rFonts w:hint="eastAsia" w:ascii="仿宋_GB2312" w:eastAsia="仿宋_GB2312" w:cs="宋体"/>
                <w:snapToGrid w:val="0"/>
                <w:szCs w:val="21"/>
              </w:rPr>
              <w:t>日广西壮族自治区第八届人民代表大会常务委员会第十二次会议通过，根据</w:t>
            </w:r>
            <w:r>
              <w:rPr>
                <w:rFonts w:ascii="仿宋_GB2312" w:eastAsia="仿宋_GB2312" w:cs="宋体"/>
                <w:snapToGrid w:val="0"/>
                <w:szCs w:val="21"/>
              </w:rPr>
              <w:t>1997</w:t>
            </w:r>
            <w:r>
              <w:rPr>
                <w:rFonts w:hint="eastAsia" w:ascii="仿宋_GB2312" w:eastAsia="仿宋_GB2312" w:cs="宋体"/>
                <w:snapToGrid w:val="0"/>
                <w:szCs w:val="21"/>
              </w:rPr>
              <w:t>年</w:t>
            </w:r>
            <w:r>
              <w:rPr>
                <w:rFonts w:ascii="仿宋_GB2312" w:eastAsia="仿宋_GB2312" w:cs="宋体"/>
                <w:snapToGrid w:val="0"/>
                <w:szCs w:val="21"/>
              </w:rPr>
              <w:t>12</w:t>
            </w:r>
            <w:r>
              <w:rPr>
                <w:rFonts w:hint="eastAsia" w:ascii="仿宋_GB2312" w:eastAsia="仿宋_GB2312" w:cs="宋体"/>
                <w:snapToGrid w:val="0"/>
                <w:szCs w:val="21"/>
              </w:rPr>
              <w:t>月</w:t>
            </w:r>
            <w:r>
              <w:rPr>
                <w:rFonts w:ascii="仿宋_GB2312" w:eastAsia="仿宋_GB2312" w:cs="宋体"/>
                <w:snapToGrid w:val="0"/>
                <w:szCs w:val="21"/>
              </w:rPr>
              <w:t>4</w:t>
            </w:r>
            <w:r>
              <w:rPr>
                <w:rFonts w:hint="eastAsia" w:ascii="仿宋_GB2312" w:eastAsia="仿宋_GB2312" w:cs="宋体"/>
                <w:snapToGrid w:val="0"/>
                <w:szCs w:val="21"/>
              </w:rPr>
              <w:t>日广西壮族自治区第八届人民代表大会常务委员会第三十一次会议关于修改《广西壮族自治区水生野生动物保护管理规定》的决定第一次修正根据</w:t>
            </w:r>
            <w:r>
              <w:rPr>
                <w:rFonts w:ascii="仿宋_GB2312" w:eastAsia="仿宋_GB2312" w:cs="宋体"/>
                <w:snapToGrid w:val="0"/>
                <w:szCs w:val="21"/>
              </w:rPr>
              <w:t>19 98</w:t>
            </w:r>
            <w:r>
              <w:rPr>
                <w:rFonts w:hint="eastAsia" w:ascii="仿宋_GB2312" w:eastAsia="仿宋_GB2312" w:cs="宋体"/>
                <w:snapToGrid w:val="0"/>
                <w:szCs w:val="21"/>
              </w:rPr>
              <w:t>年</w:t>
            </w:r>
            <w:r>
              <w:rPr>
                <w:rFonts w:ascii="仿宋_GB2312" w:eastAsia="仿宋_GB2312" w:cs="宋体"/>
                <w:snapToGrid w:val="0"/>
                <w:szCs w:val="21"/>
              </w:rPr>
              <w:t>6</w:t>
            </w:r>
            <w:r>
              <w:rPr>
                <w:rFonts w:hint="eastAsia" w:ascii="仿宋_GB2312" w:eastAsia="仿宋_GB2312" w:cs="宋体"/>
                <w:snapToGrid w:val="0"/>
                <w:szCs w:val="21"/>
              </w:rPr>
              <w:t>月</w:t>
            </w:r>
            <w:r>
              <w:rPr>
                <w:rFonts w:ascii="仿宋_GB2312" w:eastAsia="仿宋_GB2312" w:cs="宋体"/>
                <w:snapToGrid w:val="0"/>
                <w:szCs w:val="21"/>
              </w:rPr>
              <w:t>26</w:t>
            </w:r>
            <w:r>
              <w:rPr>
                <w:rFonts w:hint="eastAsia" w:ascii="仿宋_GB2312" w:eastAsia="仿宋_GB2312" w:cs="宋体"/>
                <w:snapToGrid w:val="0"/>
                <w:szCs w:val="21"/>
              </w:rPr>
              <w:t>日广西壮族自治区第九届人民代表大会常务委员会第四次会议关于修改《广西壮族自治区水生野生动物保护管理规定》的决定第二次修正）第</w:t>
            </w:r>
            <w:r>
              <w:rPr>
                <w:rFonts w:ascii="仿宋_GB2312" w:eastAsia="仿宋_GB2312" w:cs="宋体"/>
                <w:snapToGrid w:val="0"/>
                <w:szCs w:val="21"/>
              </w:rPr>
              <w:t>21</w:t>
            </w:r>
            <w:r>
              <w:rPr>
                <w:rFonts w:hint="eastAsia" w:ascii="仿宋_GB2312" w:eastAsia="仿宋_GB2312" w:cs="宋体"/>
                <w:snapToGrid w:val="0"/>
                <w:szCs w:val="21"/>
              </w:rPr>
              <w:t>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《中华人民共和国水生野生动物利用特许办法》（农业部令第</w:t>
            </w:r>
            <w:r>
              <w:rPr>
                <w:rFonts w:ascii="仿宋_GB2312" w:eastAsia="仿宋_GB2312" w:cs="宋体"/>
                <w:snapToGrid w:val="0"/>
                <w:szCs w:val="21"/>
              </w:rPr>
              <w:t>5</w:t>
            </w:r>
            <w:r>
              <w:rPr>
                <w:rFonts w:hint="eastAsia" w:ascii="仿宋_GB2312" w:eastAsia="仿宋_GB2312" w:cs="宋体"/>
                <w:snapToGrid w:val="0"/>
                <w:szCs w:val="21"/>
              </w:rPr>
              <w:t>号</w:t>
            </w:r>
            <w:r>
              <w:rPr>
                <w:rFonts w:ascii="仿宋_GB2312" w:eastAsia="仿宋_GB2312" w:cs="宋体"/>
                <w:snapToGrid w:val="0"/>
                <w:szCs w:val="21"/>
              </w:rPr>
              <w:t xml:space="preserve"> 2013.12.31</w:t>
            </w:r>
            <w:r>
              <w:rPr>
                <w:rFonts w:hint="eastAsia" w:ascii="仿宋_GB2312" w:eastAsia="仿宋_GB2312" w:cs="宋体"/>
                <w:snapToGrid w:val="0"/>
                <w:szCs w:val="21"/>
              </w:rPr>
              <w:t>修订）第</w:t>
            </w:r>
            <w:r>
              <w:rPr>
                <w:rFonts w:ascii="仿宋_GB2312" w:eastAsia="仿宋_GB2312" w:cs="宋体"/>
                <w:snapToGrid w:val="0"/>
                <w:szCs w:val="21"/>
              </w:rPr>
              <w:t>37</w:t>
            </w:r>
            <w:r>
              <w:rPr>
                <w:rFonts w:hint="eastAsia" w:ascii="仿宋_GB2312" w:eastAsia="仿宋_GB2312" w:cs="宋体"/>
                <w:snapToGrid w:val="0"/>
                <w:szCs w:val="21"/>
              </w:rPr>
              <w:t>条</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3</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钦州渔监船检处</w:t>
            </w:r>
          </w:p>
        </w:tc>
        <w:tc>
          <w:tcPr>
            <w:tcW w:w="1194"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渔业安全生产监督检查</w:t>
            </w:r>
          </w:p>
        </w:tc>
        <w:tc>
          <w:tcPr>
            <w:tcW w:w="1910"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对渔港造成影响的行为、渔业船舶的证件、技术状况、渔业船舶的行为规范进行安全检查</w:t>
            </w:r>
          </w:p>
        </w:tc>
        <w:tc>
          <w:tcPr>
            <w:tcW w:w="8691"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《中华人民共和国渔港水域交通安全管理条例》（</w:t>
            </w:r>
            <w:r>
              <w:rPr>
                <w:rFonts w:ascii="仿宋_GB2312" w:eastAsia="仿宋_GB2312" w:cs="宋体"/>
                <w:snapToGrid w:val="0"/>
                <w:szCs w:val="21"/>
              </w:rPr>
              <w:t>1989</w:t>
            </w:r>
            <w:r>
              <w:rPr>
                <w:rFonts w:hint="eastAsia" w:ascii="仿宋_GB2312" w:eastAsia="仿宋_GB2312" w:cs="宋体"/>
                <w:snapToGrid w:val="0"/>
                <w:szCs w:val="21"/>
              </w:rPr>
              <w:t>年</w:t>
            </w:r>
            <w:r>
              <w:rPr>
                <w:rFonts w:ascii="仿宋_GB2312" w:eastAsia="仿宋_GB2312" w:cs="宋体"/>
                <w:snapToGrid w:val="0"/>
                <w:szCs w:val="21"/>
              </w:rPr>
              <w:t>7</w:t>
            </w:r>
            <w:r>
              <w:rPr>
                <w:rFonts w:hint="eastAsia" w:ascii="仿宋_GB2312" w:eastAsia="仿宋_GB2312" w:cs="宋体"/>
                <w:snapToGrid w:val="0"/>
                <w:szCs w:val="21"/>
              </w:rPr>
              <w:t>月</w:t>
            </w:r>
            <w:r>
              <w:rPr>
                <w:rFonts w:ascii="仿宋_GB2312" w:eastAsia="仿宋_GB2312" w:cs="宋体"/>
                <w:snapToGrid w:val="0"/>
                <w:szCs w:val="21"/>
              </w:rPr>
              <w:t>3</w:t>
            </w:r>
            <w:r>
              <w:rPr>
                <w:rFonts w:hint="eastAsia" w:ascii="仿宋_GB2312" w:eastAsia="仿宋_GB2312" w:cs="宋体"/>
                <w:snapToGrid w:val="0"/>
                <w:szCs w:val="21"/>
              </w:rPr>
              <w:t>日中华人民共和国国务院令第</w:t>
            </w:r>
            <w:r>
              <w:rPr>
                <w:rFonts w:ascii="仿宋_GB2312" w:eastAsia="仿宋_GB2312" w:cs="宋体"/>
                <w:snapToGrid w:val="0"/>
                <w:szCs w:val="21"/>
              </w:rPr>
              <w:t>38</w:t>
            </w:r>
            <w:r>
              <w:rPr>
                <w:rFonts w:hint="eastAsia" w:ascii="仿宋_GB2312" w:eastAsia="仿宋_GB2312" w:cs="宋体"/>
                <w:snapToGrid w:val="0"/>
                <w:szCs w:val="21"/>
              </w:rPr>
              <w:t>号发布，自</w:t>
            </w:r>
            <w:r>
              <w:rPr>
                <w:rFonts w:ascii="仿宋_GB2312" w:eastAsia="仿宋_GB2312" w:cs="宋体"/>
                <w:snapToGrid w:val="0"/>
                <w:szCs w:val="21"/>
              </w:rPr>
              <w:t>1989</w:t>
            </w:r>
            <w:r>
              <w:rPr>
                <w:rFonts w:hint="eastAsia" w:ascii="仿宋_GB2312" w:eastAsia="仿宋_GB2312" w:cs="宋体"/>
                <w:snapToGrid w:val="0"/>
                <w:szCs w:val="21"/>
              </w:rPr>
              <w:t>年</w:t>
            </w:r>
            <w:r>
              <w:rPr>
                <w:rFonts w:ascii="仿宋_GB2312" w:eastAsia="仿宋_GB2312" w:cs="宋体"/>
                <w:snapToGrid w:val="0"/>
                <w:szCs w:val="21"/>
              </w:rPr>
              <w:t>8</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w:t>
            </w:r>
            <w:r>
              <w:rPr>
                <w:rFonts w:ascii="仿宋_GB2312" w:eastAsia="仿宋_GB2312" w:cs="宋体"/>
                <w:snapToGrid w:val="0"/>
                <w:szCs w:val="21"/>
              </w:rPr>
              <w:t>2011</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8</w:t>
            </w:r>
            <w:r>
              <w:rPr>
                <w:rFonts w:hint="eastAsia" w:ascii="仿宋_GB2312" w:eastAsia="仿宋_GB2312" w:cs="宋体"/>
                <w:snapToGrid w:val="0"/>
                <w:szCs w:val="21"/>
              </w:rPr>
              <w:t>日修正）第六条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《中华人民共和国渔业船舶检验条例》（</w:t>
            </w:r>
            <w:r>
              <w:rPr>
                <w:rFonts w:ascii="仿宋_GB2312" w:eastAsia="仿宋_GB2312" w:cs="宋体"/>
                <w:snapToGrid w:val="0"/>
                <w:szCs w:val="21"/>
              </w:rPr>
              <w:t>2003</w:t>
            </w:r>
            <w:r>
              <w:rPr>
                <w:rFonts w:hint="eastAsia" w:ascii="仿宋_GB2312" w:eastAsia="仿宋_GB2312" w:cs="宋体"/>
                <w:snapToGrid w:val="0"/>
                <w:szCs w:val="21"/>
              </w:rPr>
              <w:t>年</w:t>
            </w:r>
            <w:r>
              <w:rPr>
                <w:rFonts w:ascii="仿宋_GB2312" w:eastAsia="仿宋_GB2312" w:cs="宋体"/>
                <w:snapToGrid w:val="0"/>
                <w:szCs w:val="21"/>
              </w:rPr>
              <w:t>6</w:t>
            </w:r>
            <w:r>
              <w:rPr>
                <w:rFonts w:hint="eastAsia" w:ascii="仿宋_GB2312" w:eastAsia="仿宋_GB2312" w:cs="宋体"/>
                <w:snapToGrid w:val="0"/>
                <w:szCs w:val="21"/>
              </w:rPr>
              <w:t>月</w:t>
            </w:r>
            <w:r>
              <w:rPr>
                <w:rFonts w:ascii="仿宋_GB2312" w:eastAsia="仿宋_GB2312" w:cs="宋体"/>
                <w:snapToGrid w:val="0"/>
                <w:szCs w:val="21"/>
              </w:rPr>
              <w:t>27</w:t>
            </w:r>
            <w:r>
              <w:rPr>
                <w:rFonts w:hint="eastAsia" w:ascii="仿宋_GB2312" w:eastAsia="仿宋_GB2312" w:cs="宋体"/>
                <w:snapToGrid w:val="0"/>
                <w:szCs w:val="21"/>
              </w:rPr>
              <w:t>日中华人民共和国国务院令第</w:t>
            </w:r>
            <w:r>
              <w:rPr>
                <w:rFonts w:ascii="仿宋_GB2312" w:eastAsia="仿宋_GB2312" w:cs="宋体"/>
                <w:snapToGrid w:val="0"/>
                <w:szCs w:val="21"/>
              </w:rPr>
              <w:t>383</w:t>
            </w:r>
            <w:r>
              <w:rPr>
                <w:rFonts w:hint="eastAsia" w:ascii="仿宋_GB2312" w:eastAsia="仿宋_GB2312" w:cs="宋体"/>
                <w:snapToGrid w:val="0"/>
                <w:szCs w:val="21"/>
              </w:rPr>
              <w:t>号发布，自</w:t>
            </w:r>
            <w:r>
              <w:rPr>
                <w:rFonts w:ascii="仿宋_GB2312" w:eastAsia="仿宋_GB2312" w:cs="宋体"/>
                <w:snapToGrid w:val="0"/>
                <w:szCs w:val="21"/>
              </w:rPr>
              <w:t>2003</w:t>
            </w:r>
            <w:r>
              <w:rPr>
                <w:rFonts w:hint="eastAsia" w:ascii="仿宋_GB2312" w:eastAsia="仿宋_GB2312" w:cs="宋体"/>
                <w:snapToGrid w:val="0"/>
                <w:szCs w:val="21"/>
              </w:rPr>
              <w:t>年</w:t>
            </w:r>
            <w:r>
              <w:rPr>
                <w:rFonts w:ascii="仿宋_GB2312" w:eastAsia="仿宋_GB2312" w:cs="宋体"/>
                <w:snapToGrid w:val="0"/>
                <w:szCs w:val="21"/>
              </w:rPr>
              <w:t>8</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日起施行）第三十条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《广西壮族自治区渔港渔业船舶管理条例》（</w:t>
            </w:r>
            <w:r>
              <w:rPr>
                <w:rFonts w:ascii="仿宋_GB2312" w:eastAsia="仿宋_GB2312" w:cs="宋体"/>
                <w:snapToGrid w:val="0"/>
                <w:szCs w:val="21"/>
              </w:rPr>
              <w:t>2001</w:t>
            </w:r>
            <w:r>
              <w:rPr>
                <w:rFonts w:hint="eastAsia" w:ascii="仿宋_GB2312" w:eastAsia="仿宋_GB2312" w:cs="宋体"/>
                <w:snapToGrid w:val="0"/>
                <w:szCs w:val="21"/>
              </w:rPr>
              <w:t>年</w:t>
            </w:r>
            <w:r>
              <w:rPr>
                <w:rFonts w:ascii="仿宋_GB2312" w:eastAsia="仿宋_GB2312" w:cs="宋体"/>
                <w:snapToGrid w:val="0"/>
                <w:szCs w:val="21"/>
              </w:rPr>
              <w:t>9</w:t>
            </w:r>
            <w:r>
              <w:rPr>
                <w:rFonts w:hint="eastAsia" w:ascii="仿宋_GB2312" w:eastAsia="仿宋_GB2312" w:cs="宋体"/>
                <w:snapToGrid w:val="0"/>
                <w:szCs w:val="21"/>
              </w:rPr>
              <w:t>月</w:t>
            </w:r>
            <w:r>
              <w:rPr>
                <w:rFonts w:ascii="仿宋_GB2312" w:eastAsia="仿宋_GB2312" w:cs="宋体"/>
                <w:snapToGrid w:val="0"/>
                <w:szCs w:val="21"/>
              </w:rPr>
              <w:t>28</w:t>
            </w:r>
            <w:r>
              <w:rPr>
                <w:rFonts w:hint="eastAsia" w:ascii="仿宋_GB2312" w:eastAsia="仿宋_GB2312" w:cs="宋体"/>
                <w:snapToGrid w:val="0"/>
                <w:szCs w:val="21"/>
              </w:rPr>
              <w:t>日广西壮族自治区第九届人民代表大会常务委员会通过，自</w:t>
            </w:r>
            <w:r>
              <w:rPr>
                <w:rFonts w:ascii="仿宋_GB2312" w:eastAsia="仿宋_GB2312" w:cs="宋体"/>
                <w:snapToGrid w:val="0"/>
                <w:szCs w:val="21"/>
              </w:rPr>
              <w:t>2002</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w:t>
            </w:r>
            <w:r>
              <w:rPr>
                <w:rFonts w:ascii="仿宋_GB2312" w:eastAsia="仿宋_GB2312" w:cs="宋体"/>
                <w:snapToGrid w:val="0"/>
                <w:szCs w:val="21"/>
              </w:rPr>
              <w:t>2004</w:t>
            </w:r>
            <w:r>
              <w:rPr>
                <w:rFonts w:hint="eastAsia" w:ascii="仿宋_GB2312" w:eastAsia="仿宋_GB2312" w:cs="宋体"/>
                <w:snapToGrid w:val="0"/>
                <w:szCs w:val="21"/>
              </w:rPr>
              <w:t>年</w:t>
            </w:r>
            <w:r>
              <w:rPr>
                <w:rFonts w:ascii="仿宋_GB2312" w:eastAsia="仿宋_GB2312" w:cs="宋体"/>
                <w:snapToGrid w:val="0"/>
                <w:szCs w:val="21"/>
              </w:rPr>
              <w:t>7</w:t>
            </w:r>
            <w:r>
              <w:rPr>
                <w:rFonts w:hint="eastAsia" w:ascii="仿宋_GB2312" w:eastAsia="仿宋_GB2312" w:cs="宋体"/>
                <w:snapToGrid w:val="0"/>
                <w:szCs w:val="21"/>
              </w:rPr>
              <w:t>月</w:t>
            </w:r>
            <w:r>
              <w:rPr>
                <w:rFonts w:ascii="仿宋_GB2312" w:eastAsia="仿宋_GB2312" w:cs="宋体"/>
                <w:snapToGrid w:val="0"/>
                <w:szCs w:val="21"/>
              </w:rPr>
              <w:t>31</w:t>
            </w:r>
            <w:r>
              <w:rPr>
                <w:rFonts w:hint="eastAsia" w:ascii="仿宋_GB2312" w:eastAsia="仿宋_GB2312" w:cs="宋体"/>
                <w:snapToGrid w:val="0"/>
                <w:szCs w:val="21"/>
              </w:rPr>
              <w:t>日修正）第十四条</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4</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市水产畜牧兽医局</w:t>
            </w:r>
          </w:p>
        </w:tc>
        <w:tc>
          <w:tcPr>
            <w:tcW w:w="1194"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生猪屠宰监督检查</w:t>
            </w:r>
          </w:p>
        </w:tc>
        <w:tc>
          <w:tcPr>
            <w:tcW w:w="1910"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生猪屠宰活动的日常监督检查</w:t>
            </w:r>
          </w:p>
        </w:tc>
        <w:tc>
          <w:tcPr>
            <w:tcW w:w="8691"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《生猪屠宰管理条例》</w:t>
            </w:r>
            <w:r>
              <w:rPr>
                <w:rFonts w:ascii="仿宋_GB2312" w:eastAsia="仿宋_GB2312" w:cs="宋体"/>
                <w:snapToGrid w:val="0"/>
                <w:szCs w:val="21"/>
              </w:rPr>
              <w:t>(1997</w:t>
            </w:r>
            <w:r>
              <w:rPr>
                <w:rFonts w:hint="eastAsia" w:ascii="仿宋_GB2312" w:eastAsia="仿宋_GB2312" w:cs="宋体"/>
                <w:snapToGrid w:val="0"/>
                <w:szCs w:val="21"/>
              </w:rPr>
              <w:t>年</w:t>
            </w:r>
            <w:r>
              <w:rPr>
                <w:rFonts w:ascii="仿宋_GB2312" w:eastAsia="仿宋_GB2312" w:cs="宋体"/>
                <w:snapToGrid w:val="0"/>
                <w:szCs w:val="21"/>
              </w:rPr>
              <w:t>12</w:t>
            </w:r>
            <w:r>
              <w:rPr>
                <w:rFonts w:hint="eastAsia" w:ascii="仿宋_GB2312" w:eastAsia="仿宋_GB2312" w:cs="宋体"/>
                <w:snapToGrid w:val="0"/>
                <w:szCs w:val="21"/>
              </w:rPr>
              <w:t>月</w:t>
            </w:r>
            <w:r>
              <w:rPr>
                <w:rFonts w:ascii="仿宋_GB2312" w:eastAsia="仿宋_GB2312" w:cs="宋体"/>
                <w:snapToGrid w:val="0"/>
                <w:szCs w:val="21"/>
              </w:rPr>
              <w:t>19</w:t>
            </w:r>
            <w:r>
              <w:rPr>
                <w:rFonts w:hint="eastAsia" w:ascii="仿宋_GB2312" w:eastAsia="仿宋_GB2312" w:cs="宋体"/>
                <w:snapToGrid w:val="0"/>
                <w:szCs w:val="21"/>
              </w:rPr>
              <w:t>日国务院令第</w:t>
            </w:r>
            <w:r>
              <w:rPr>
                <w:rFonts w:ascii="仿宋_GB2312" w:eastAsia="仿宋_GB2312" w:cs="宋体"/>
                <w:snapToGrid w:val="0"/>
                <w:szCs w:val="21"/>
              </w:rPr>
              <w:t>238</w:t>
            </w:r>
            <w:r>
              <w:rPr>
                <w:rFonts w:hint="eastAsia" w:ascii="仿宋_GB2312" w:eastAsia="仿宋_GB2312" w:cs="宋体"/>
                <w:snapToGrid w:val="0"/>
                <w:szCs w:val="21"/>
              </w:rPr>
              <w:t>号发布，</w:t>
            </w:r>
            <w:r>
              <w:rPr>
                <w:rFonts w:ascii="仿宋_GB2312" w:eastAsia="仿宋_GB2312" w:cs="宋体"/>
                <w:snapToGrid w:val="0"/>
                <w:szCs w:val="21"/>
              </w:rPr>
              <w:t>2008</w:t>
            </w:r>
            <w:r>
              <w:rPr>
                <w:rFonts w:hint="eastAsia" w:ascii="仿宋_GB2312" w:eastAsia="仿宋_GB2312" w:cs="宋体"/>
                <w:snapToGrid w:val="0"/>
                <w:szCs w:val="21"/>
              </w:rPr>
              <w:t>年</w:t>
            </w:r>
            <w:r>
              <w:rPr>
                <w:rFonts w:ascii="仿宋_GB2312" w:eastAsia="仿宋_GB2312" w:cs="宋体"/>
                <w:snapToGrid w:val="0"/>
                <w:szCs w:val="21"/>
              </w:rPr>
              <w:t>5</w:t>
            </w:r>
            <w:r>
              <w:rPr>
                <w:rFonts w:hint="eastAsia" w:ascii="仿宋_GB2312" w:eastAsia="仿宋_GB2312" w:cs="宋体"/>
                <w:snapToGrid w:val="0"/>
                <w:szCs w:val="21"/>
              </w:rPr>
              <w:t>月</w:t>
            </w:r>
            <w:r>
              <w:rPr>
                <w:rFonts w:ascii="仿宋_GB2312" w:eastAsia="仿宋_GB2312" w:cs="宋体"/>
                <w:snapToGrid w:val="0"/>
                <w:szCs w:val="21"/>
              </w:rPr>
              <w:t>25</w:t>
            </w:r>
            <w:r>
              <w:rPr>
                <w:rFonts w:hint="eastAsia" w:ascii="仿宋_GB2312" w:eastAsia="仿宋_GB2312" w:cs="宋体"/>
                <w:snapToGrid w:val="0"/>
                <w:szCs w:val="21"/>
              </w:rPr>
              <w:t>日国务院令第</w:t>
            </w:r>
            <w:r>
              <w:rPr>
                <w:rFonts w:ascii="仿宋_GB2312" w:eastAsia="仿宋_GB2312" w:cs="宋体"/>
                <w:snapToGrid w:val="0"/>
                <w:szCs w:val="21"/>
              </w:rPr>
              <w:t>525</w:t>
            </w:r>
            <w:r>
              <w:rPr>
                <w:rFonts w:hint="eastAsia" w:ascii="仿宋_GB2312" w:eastAsia="仿宋_GB2312" w:cs="宋体"/>
                <w:snapToGrid w:val="0"/>
                <w:szCs w:val="21"/>
              </w:rPr>
              <w:t>号第一次修订，</w:t>
            </w:r>
            <w:r>
              <w:rPr>
                <w:rFonts w:ascii="仿宋_GB2312" w:eastAsia="仿宋_GB2312" w:cs="宋体"/>
                <w:snapToGrid w:val="0"/>
                <w:szCs w:val="21"/>
              </w:rPr>
              <w:t>2016</w:t>
            </w:r>
            <w:r>
              <w:rPr>
                <w:rFonts w:hint="eastAsia" w:ascii="仿宋_GB2312" w:eastAsia="仿宋_GB2312" w:cs="宋体"/>
                <w:snapToGrid w:val="0"/>
                <w:szCs w:val="21"/>
              </w:rPr>
              <w:t>年</w:t>
            </w:r>
            <w:r>
              <w:rPr>
                <w:rFonts w:ascii="仿宋_GB2312" w:eastAsia="仿宋_GB2312" w:cs="宋体"/>
                <w:snapToGrid w:val="0"/>
                <w:szCs w:val="21"/>
              </w:rPr>
              <w:t>2</w:t>
            </w:r>
            <w:r>
              <w:rPr>
                <w:rFonts w:hint="eastAsia" w:ascii="仿宋_GB2312" w:eastAsia="仿宋_GB2312" w:cs="宋体"/>
                <w:snapToGrid w:val="0"/>
                <w:szCs w:val="21"/>
              </w:rPr>
              <w:t>月</w:t>
            </w:r>
            <w:r>
              <w:rPr>
                <w:rFonts w:ascii="仿宋_GB2312" w:eastAsia="仿宋_GB2312" w:cs="宋体"/>
                <w:snapToGrid w:val="0"/>
                <w:szCs w:val="21"/>
              </w:rPr>
              <w:t>6</w:t>
            </w:r>
            <w:r>
              <w:rPr>
                <w:rFonts w:hint="eastAsia" w:ascii="仿宋_GB2312" w:eastAsia="仿宋_GB2312" w:cs="宋体"/>
                <w:snapToGrid w:val="0"/>
                <w:szCs w:val="21"/>
              </w:rPr>
              <w:t>日国务院令第</w:t>
            </w:r>
            <w:r>
              <w:rPr>
                <w:rFonts w:ascii="仿宋_GB2312" w:eastAsia="仿宋_GB2312" w:cs="宋体"/>
                <w:snapToGrid w:val="0"/>
                <w:szCs w:val="21"/>
              </w:rPr>
              <w:t>666</w:t>
            </w:r>
            <w:r>
              <w:rPr>
                <w:rFonts w:hint="eastAsia" w:ascii="仿宋_GB2312" w:eastAsia="仿宋_GB2312" w:cs="宋体"/>
                <w:snapToGrid w:val="0"/>
                <w:szCs w:val="21"/>
              </w:rPr>
              <w:t>号第二次修行</w:t>
            </w:r>
            <w:r>
              <w:rPr>
                <w:rFonts w:ascii="仿宋_GB2312" w:eastAsia="仿宋_GB2312" w:cs="宋体"/>
                <w:snapToGrid w:val="0"/>
                <w:szCs w:val="21"/>
              </w:rPr>
              <w:t xml:space="preserve">) </w:t>
            </w:r>
            <w:r>
              <w:rPr>
                <w:rFonts w:hint="eastAsia" w:ascii="仿宋_GB2312" w:eastAsia="仿宋_GB2312" w:cs="宋体"/>
                <w:snapToGrid w:val="0"/>
                <w:szCs w:val="21"/>
              </w:rPr>
              <w:t>第二十一条　</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5</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市水产畜牧兽医局</w:t>
            </w:r>
          </w:p>
        </w:tc>
        <w:tc>
          <w:tcPr>
            <w:tcW w:w="1194"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水产畜牧产品质量安全监督检查</w:t>
            </w:r>
          </w:p>
        </w:tc>
        <w:tc>
          <w:tcPr>
            <w:tcW w:w="1910"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水产畜牧产品质量安全监督检查</w:t>
            </w:r>
          </w:p>
        </w:tc>
        <w:tc>
          <w:tcPr>
            <w:tcW w:w="8691"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《中华人民共和国农产品质量安全法》第三条　县级以上人民政府农业行政主管部门负责农产品质量安全的监督管理工作；县级以上人民政府有关部门按照职责分工，负责农产品质量安全的有关工作。</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6</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市水产畜牧兽医局</w:t>
            </w:r>
          </w:p>
        </w:tc>
        <w:tc>
          <w:tcPr>
            <w:tcW w:w="1194"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对兽药生产、经营、使用监督检查</w:t>
            </w:r>
          </w:p>
        </w:tc>
        <w:tc>
          <w:tcPr>
            <w:tcW w:w="1910"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对兽药生产企业是否符合兽药生产质量管理规范的要求进行监督检查，对兽药经营企业是否符合兽药经营质量管理规范的要求进行监督检查。</w:t>
            </w:r>
          </w:p>
        </w:tc>
        <w:tc>
          <w:tcPr>
            <w:tcW w:w="8691"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《兽药管理条例》（</w:t>
            </w:r>
            <w:r>
              <w:rPr>
                <w:rFonts w:ascii="仿宋_GB2312" w:eastAsia="仿宋_GB2312" w:cs="宋体"/>
                <w:snapToGrid w:val="0"/>
                <w:szCs w:val="21"/>
              </w:rPr>
              <w:t>2004</w:t>
            </w:r>
            <w:r>
              <w:rPr>
                <w:rFonts w:hint="eastAsia" w:ascii="仿宋_GB2312" w:eastAsia="仿宋_GB2312" w:cs="宋体"/>
                <w:snapToGrid w:val="0"/>
                <w:szCs w:val="21"/>
              </w:rPr>
              <w:t>年国务院令第</w:t>
            </w:r>
            <w:r>
              <w:rPr>
                <w:rFonts w:ascii="仿宋_GB2312" w:eastAsia="仿宋_GB2312" w:cs="宋体"/>
                <w:snapToGrid w:val="0"/>
                <w:szCs w:val="21"/>
              </w:rPr>
              <w:t>404</w:t>
            </w:r>
            <w:r>
              <w:rPr>
                <w:rFonts w:hint="eastAsia" w:ascii="仿宋_GB2312" w:eastAsia="仿宋_GB2312" w:cs="宋体"/>
                <w:snapToGrid w:val="0"/>
                <w:szCs w:val="21"/>
              </w:rPr>
              <w:t>号，自</w:t>
            </w:r>
            <w:r>
              <w:rPr>
                <w:rFonts w:ascii="仿宋_GB2312" w:eastAsia="仿宋_GB2312" w:cs="宋体"/>
                <w:snapToGrid w:val="0"/>
                <w:szCs w:val="21"/>
              </w:rPr>
              <w:t>2004</w:t>
            </w:r>
            <w:r>
              <w:rPr>
                <w:rFonts w:hint="eastAsia" w:ascii="仿宋_GB2312" w:eastAsia="仿宋_GB2312" w:cs="宋体"/>
                <w:snapToGrid w:val="0"/>
                <w:szCs w:val="21"/>
              </w:rPr>
              <w:t>年</w:t>
            </w:r>
            <w:r>
              <w:rPr>
                <w:rFonts w:ascii="仿宋_GB2312" w:eastAsia="仿宋_GB2312" w:cs="宋体"/>
                <w:snapToGrid w:val="0"/>
                <w:szCs w:val="21"/>
              </w:rPr>
              <w:t>11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w:t>
            </w:r>
            <w:r>
              <w:rPr>
                <w:rFonts w:ascii="仿宋_GB2312" w:eastAsia="仿宋_GB2312" w:cs="宋体"/>
                <w:snapToGrid w:val="0"/>
                <w:szCs w:val="21"/>
              </w:rPr>
              <w:t>2014</w:t>
            </w:r>
            <w:r>
              <w:rPr>
                <w:rFonts w:hint="eastAsia" w:ascii="仿宋_GB2312" w:eastAsia="仿宋_GB2312" w:cs="宋体"/>
                <w:snapToGrid w:val="0"/>
                <w:szCs w:val="21"/>
              </w:rPr>
              <w:t>年国务院令第</w:t>
            </w:r>
            <w:r>
              <w:rPr>
                <w:rFonts w:ascii="仿宋_GB2312" w:eastAsia="仿宋_GB2312" w:cs="宋体"/>
                <w:snapToGrid w:val="0"/>
                <w:szCs w:val="21"/>
              </w:rPr>
              <w:t>653</w:t>
            </w:r>
            <w:r>
              <w:rPr>
                <w:rFonts w:hint="eastAsia" w:ascii="仿宋_GB2312" w:eastAsia="仿宋_GB2312" w:cs="宋体"/>
                <w:snapToGrid w:val="0"/>
                <w:szCs w:val="21"/>
              </w:rPr>
              <w:t>号第一次修订，</w:t>
            </w:r>
            <w:r>
              <w:rPr>
                <w:rFonts w:ascii="仿宋_GB2312" w:eastAsia="仿宋_GB2312" w:cs="宋体"/>
                <w:snapToGrid w:val="0"/>
                <w:szCs w:val="21"/>
              </w:rPr>
              <w:t>2016</w:t>
            </w:r>
            <w:r>
              <w:rPr>
                <w:rFonts w:hint="eastAsia" w:ascii="仿宋_GB2312" w:eastAsia="仿宋_GB2312" w:cs="宋体"/>
                <w:snapToGrid w:val="0"/>
                <w:szCs w:val="21"/>
              </w:rPr>
              <w:t>年</w:t>
            </w:r>
            <w:r>
              <w:rPr>
                <w:rFonts w:ascii="仿宋_GB2312" w:eastAsia="仿宋_GB2312" w:cs="宋体"/>
                <w:snapToGrid w:val="0"/>
                <w:szCs w:val="21"/>
              </w:rPr>
              <w:t>2</w:t>
            </w:r>
            <w:r>
              <w:rPr>
                <w:rFonts w:hint="eastAsia" w:ascii="仿宋_GB2312" w:eastAsia="仿宋_GB2312" w:cs="宋体"/>
                <w:snapToGrid w:val="0"/>
                <w:szCs w:val="21"/>
              </w:rPr>
              <w:t>月</w:t>
            </w:r>
            <w:r>
              <w:rPr>
                <w:rFonts w:ascii="仿宋_GB2312" w:eastAsia="仿宋_GB2312" w:cs="宋体"/>
                <w:snapToGrid w:val="0"/>
                <w:szCs w:val="21"/>
              </w:rPr>
              <w:t>6</w:t>
            </w:r>
            <w:r>
              <w:rPr>
                <w:rFonts w:hint="eastAsia" w:ascii="仿宋_GB2312" w:eastAsia="仿宋_GB2312" w:cs="宋体"/>
                <w:snapToGrid w:val="0"/>
                <w:szCs w:val="21"/>
              </w:rPr>
              <w:t>日国务院令第</w:t>
            </w:r>
            <w:r>
              <w:rPr>
                <w:rFonts w:ascii="仿宋_GB2312" w:eastAsia="仿宋_GB2312" w:cs="宋体"/>
                <w:snapToGrid w:val="0"/>
                <w:szCs w:val="21"/>
              </w:rPr>
              <w:t>666</w:t>
            </w:r>
            <w:r>
              <w:rPr>
                <w:rFonts w:hint="eastAsia" w:ascii="仿宋_GB2312" w:eastAsia="仿宋_GB2312" w:cs="宋体"/>
                <w:snapToGrid w:val="0"/>
                <w:szCs w:val="21"/>
              </w:rPr>
              <w:t>号第二次修订）第十四条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《兽用生物制品经营管理办法》（</w:t>
            </w:r>
            <w:r>
              <w:rPr>
                <w:rFonts w:ascii="仿宋_GB2312" w:eastAsia="仿宋_GB2312" w:cs="宋体"/>
                <w:snapToGrid w:val="0"/>
                <w:szCs w:val="21"/>
              </w:rPr>
              <w:t>2007</w:t>
            </w:r>
            <w:r>
              <w:rPr>
                <w:rFonts w:hint="eastAsia" w:ascii="仿宋_GB2312" w:eastAsia="仿宋_GB2312" w:cs="宋体"/>
                <w:snapToGrid w:val="0"/>
                <w:szCs w:val="21"/>
              </w:rPr>
              <w:t>年</w:t>
            </w:r>
            <w:r>
              <w:rPr>
                <w:rFonts w:ascii="仿宋_GB2312" w:eastAsia="仿宋_GB2312" w:cs="宋体"/>
                <w:snapToGrid w:val="0"/>
                <w:szCs w:val="21"/>
              </w:rPr>
              <w:t>2</w:t>
            </w:r>
            <w:r>
              <w:rPr>
                <w:rFonts w:hint="eastAsia" w:ascii="仿宋_GB2312" w:eastAsia="仿宋_GB2312" w:cs="宋体"/>
                <w:snapToGrid w:val="0"/>
                <w:szCs w:val="21"/>
              </w:rPr>
              <w:t>月</w:t>
            </w:r>
            <w:r>
              <w:rPr>
                <w:rFonts w:ascii="仿宋_GB2312" w:eastAsia="仿宋_GB2312" w:cs="宋体"/>
                <w:snapToGrid w:val="0"/>
                <w:szCs w:val="21"/>
              </w:rPr>
              <w:t>14</w:t>
            </w:r>
            <w:r>
              <w:rPr>
                <w:rFonts w:hint="eastAsia" w:ascii="仿宋_GB2312" w:eastAsia="仿宋_GB2312" w:cs="宋体"/>
                <w:snapToGrid w:val="0"/>
                <w:szCs w:val="21"/>
              </w:rPr>
              <w:t>日经农业部第</w:t>
            </w:r>
            <w:r>
              <w:rPr>
                <w:rFonts w:ascii="仿宋_GB2312" w:eastAsia="仿宋_GB2312" w:cs="宋体"/>
                <w:snapToGrid w:val="0"/>
                <w:szCs w:val="21"/>
              </w:rPr>
              <w:t>3</w:t>
            </w:r>
            <w:r>
              <w:rPr>
                <w:rFonts w:hint="eastAsia" w:ascii="仿宋_GB2312" w:eastAsia="仿宋_GB2312" w:cs="宋体"/>
                <w:snapToGrid w:val="0"/>
                <w:szCs w:val="21"/>
              </w:rPr>
              <w:t>次常务会议审议通过，自</w:t>
            </w:r>
            <w:r>
              <w:rPr>
                <w:rFonts w:ascii="仿宋_GB2312" w:eastAsia="仿宋_GB2312" w:cs="宋体"/>
                <w:snapToGrid w:val="0"/>
                <w:szCs w:val="21"/>
              </w:rPr>
              <w:t>2007</w:t>
            </w:r>
            <w:r>
              <w:rPr>
                <w:rFonts w:hint="eastAsia" w:ascii="仿宋_GB2312" w:eastAsia="仿宋_GB2312" w:cs="宋体"/>
                <w:snapToGrid w:val="0"/>
                <w:szCs w:val="21"/>
              </w:rPr>
              <w:t>年</w:t>
            </w:r>
            <w:r>
              <w:rPr>
                <w:rFonts w:ascii="仿宋_GB2312" w:eastAsia="仿宋_GB2312" w:cs="宋体"/>
                <w:snapToGrid w:val="0"/>
                <w:szCs w:val="21"/>
              </w:rPr>
              <w:t>5</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日起施行）第十四条　</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《兽药进口管理办法》（</w:t>
            </w:r>
            <w:r>
              <w:rPr>
                <w:rFonts w:ascii="仿宋_GB2312" w:eastAsia="仿宋_GB2312" w:cs="宋体"/>
                <w:snapToGrid w:val="0"/>
                <w:szCs w:val="21"/>
              </w:rPr>
              <w:t>2007</w:t>
            </w:r>
            <w:r>
              <w:rPr>
                <w:rFonts w:hint="eastAsia" w:ascii="仿宋_GB2312" w:eastAsia="仿宋_GB2312" w:cs="宋体"/>
                <w:snapToGrid w:val="0"/>
                <w:szCs w:val="21"/>
              </w:rPr>
              <w:t>年</w:t>
            </w:r>
            <w:r>
              <w:rPr>
                <w:rFonts w:ascii="仿宋_GB2312" w:eastAsia="仿宋_GB2312" w:cs="宋体"/>
                <w:snapToGrid w:val="0"/>
                <w:szCs w:val="21"/>
              </w:rPr>
              <w:t>2</w:t>
            </w:r>
            <w:r>
              <w:rPr>
                <w:rFonts w:hint="eastAsia" w:ascii="仿宋_GB2312" w:eastAsia="仿宋_GB2312" w:cs="宋体"/>
                <w:snapToGrid w:val="0"/>
                <w:szCs w:val="21"/>
              </w:rPr>
              <w:t>月</w:t>
            </w:r>
            <w:r>
              <w:rPr>
                <w:rFonts w:ascii="仿宋_GB2312" w:eastAsia="仿宋_GB2312" w:cs="宋体"/>
                <w:snapToGrid w:val="0"/>
                <w:szCs w:val="21"/>
              </w:rPr>
              <w:t>14</w:t>
            </w:r>
            <w:r>
              <w:rPr>
                <w:rFonts w:hint="eastAsia" w:ascii="仿宋_GB2312" w:eastAsia="仿宋_GB2312" w:cs="宋体"/>
                <w:snapToGrid w:val="0"/>
                <w:szCs w:val="21"/>
              </w:rPr>
              <w:t>日经农业部第</w:t>
            </w:r>
            <w:r>
              <w:rPr>
                <w:rFonts w:ascii="仿宋_GB2312" w:eastAsia="仿宋_GB2312" w:cs="宋体"/>
                <w:snapToGrid w:val="0"/>
                <w:szCs w:val="21"/>
              </w:rPr>
              <w:t>3</w:t>
            </w:r>
            <w:r>
              <w:rPr>
                <w:rFonts w:hint="eastAsia" w:ascii="仿宋_GB2312" w:eastAsia="仿宋_GB2312" w:cs="宋体"/>
                <w:snapToGrid w:val="0"/>
                <w:szCs w:val="21"/>
              </w:rPr>
              <w:t>次常务会议审议通过，自</w:t>
            </w:r>
            <w:r>
              <w:rPr>
                <w:rFonts w:ascii="仿宋_GB2312" w:eastAsia="仿宋_GB2312" w:cs="宋体"/>
                <w:snapToGrid w:val="0"/>
                <w:szCs w:val="21"/>
              </w:rPr>
              <w:t>2008</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日起施行。）第二十三条</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7</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市水产畜牧兽医局</w:t>
            </w:r>
          </w:p>
        </w:tc>
        <w:tc>
          <w:tcPr>
            <w:tcW w:w="1194"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动物防疫监督检查</w:t>
            </w:r>
          </w:p>
        </w:tc>
        <w:tc>
          <w:tcPr>
            <w:tcW w:w="1910"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重大动物疫情的监测、调查、控制、扑灭等应急工作，动物防疫条件审查和监督管理工</w:t>
            </w:r>
          </w:p>
        </w:tc>
        <w:tc>
          <w:tcPr>
            <w:tcW w:w="8691"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《中华人民共和国动物防疫法》（</w:t>
            </w:r>
            <w:r>
              <w:rPr>
                <w:rFonts w:ascii="仿宋_GB2312" w:eastAsia="仿宋_GB2312" w:cs="宋体"/>
                <w:snapToGrid w:val="0"/>
                <w:szCs w:val="21"/>
              </w:rPr>
              <w:t>1997</w:t>
            </w:r>
            <w:r>
              <w:rPr>
                <w:rFonts w:hint="eastAsia" w:ascii="仿宋_GB2312" w:eastAsia="仿宋_GB2312" w:cs="宋体"/>
                <w:snapToGrid w:val="0"/>
                <w:szCs w:val="21"/>
              </w:rPr>
              <w:t>年</w:t>
            </w:r>
            <w:r>
              <w:rPr>
                <w:rFonts w:ascii="仿宋_GB2312" w:eastAsia="仿宋_GB2312" w:cs="宋体"/>
                <w:snapToGrid w:val="0"/>
                <w:szCs w:val="21"/>
              </w:rPr>
              <w:t>7</w:t>
            </w:r>
            <w:r>
              <w:rPr>
                <w:rFonts w:hint="eastAsia" w:ascii="仿宋_GB2312" w:eastAsia="仿宋_GB2312" w:cs="宋体"/>
                <w:snapToGrid w:val="0"/>
                <w:szCs w:val="21"/>
              </w:rPr>
              <w:t>月</w:t>
            </w:r>
            <w:r>
              <w:rPr>
                <w:rFonts w:ascii="仿宋_GB2312" w:eastAsia="仿宋_GB2312" w:cs="宋体"/>
                <w:snapToGrid w:val="0"/>
                <w:szCs w:val="21"/>
              </w:rPr>
              <w:t>3</w:t>
            </w:r>
            <w:r>
              <w:rPr>
                <w:rFonts w:hint="eastAsia" w:ascii="仿宋_GB2312" w:eastAsia="仿宋_GB2312" w:cs="宋体"/>
                <w:snapToGrid w:val="0"/>
                <w:szCs w:val="21"/>
              </w:rPr>
              <w:t>日第八届全国人民代表大会常务委员会第二十六次会议通过，</w:t>
            </w:r>
            <w:r>
              <w:rPr>
                <w:rFonts w:ascii="仿宋_GB2312" w:eastAsia="仿宋_GB2312" w:cs="宋体"/>
                <w:snapToGrid w:val="0"/>
                <w:szCs w:val="21"/>
              </w:rPr>
              <w:t>1997</w:t>
            </w:r>
            <w:r>
              <w:rPr>
                <w:rFonts w:hint="eastAsia" w:ascii="仿宋_GB2312" w:eastAsia="仿宋_GB2312" w:cs="宋体"/>
                <w:snapToGrid w:val="0"/>
                <w:szCs w:val="21"/>
              </w:rPr>
              <w:t>年</w:t>
            </w:r>
            <w:r>
              <w:rPr>
                <w:rFonts w:ascii="仿宋_GB2312" w:eastAsia="仿宋_GB2312" w:cs="宋体"/>
                <w:snapToGrid w:val="0"/>
                <w:szCs w:val="21"/>
              </w:rPr>
              <w:t>7</w:t>
            </w:r>
            <w:r>
              <w:rPr>
                <w:rFonts w:hint="eastAsia" w:ascii="仿宋_GB2312" w:eastAsia="仿宋_GB2312" w:cs="宋体"/>
                <w:snapToGrid w:val="0"/>
                <w:szCs w:val="21"/>
              </w:rPr>
              <w:t>月</w:t>
            </w:r>
            <w:r>
              <w:rPr>
                <w:rFonts w:ascii="仿宋_GB2312" w:eastAsia="仿宋_GB2312" w:cs="宋体"/>
                <w:snapToGrid w:val="0"/>
                <w:szCs w:val="21"/>
              </w:rPr>
              <w:t>3</w:t>
            </w:r>
            <w:r>
              <w:rPr>
                <w:rFonts w:hint="eastAsia" w:ascii="仿宋_GB2312" w:eastAsia="仿宋_GB2312" w:cs="宋体"/>
                <w:snapToGrid w:val="0"/>
                <w:szCs w:val="21"/>
              </w:rPr>
              <w:t>日中华人民共和国主席令第八十七号公布，</w:t>
            </w:r>
            <w:r>
              <w:rPr>
                <w:rFonts w:ascii="仿宋_GB2312" w:eastAsia="仿宋_GB2312" w:cs="宋体"/>
                <w:snapToGrid w:val="0"/>
                <w:szCs w:val="21"/>
              </w:rPr>
              <w:t>2013</w:t>
            </w:r>
            <w:r>
              <w:rPr>
                <w:rFonts w:hint="eastAsia" w:ascii="仿宋_GB2312" w:eastAsia="仿宋_GB2312" w:cs="宋体"/>
                <w:snapToGrid w:val="0"/>
                <w:szCs w:val="21"/>
              </w:rPr>
              <w:t>年</w:t>
            </w:r>
            <w:r>
              <w:rPr>
                <w:rFonts w:ascii="仿宋_GB2312" w:eastAsia="仿宋_GB2312" w:cs="宋体"/>
                <w:snapToGrid w:val="0"/>
                <w:szCs w:val="21"/>
              </w:rPr>
              <w:t>6</w:t>
            </w:r>
            <w:r>
              <w:rPr>
                <w:rFonts w:hint="eastAsia" w:ascii="仿宋_GB2312" w:eastAsia="仿宋_GB2312" w:cs="宋体"/>
                <w:snapToGrid w:val="0"/>
                <w:szCs w:val="21"/>
              </w:rPr>
              <w:t>月</w:t>
            </w:r>
            <w:r>
              <w:rPr>
                <w:rFonts w:ascii="仿宋_GB2312" w:eastAsia="仿宋_GB2312" w:cs="宋体"/>
                <w:snapToGrid w:val="0"/>
                <w:szCs w:val="21"/>
              </w:rPr>
              <w:t>29</w:t>
            </w:r>
            <w:r>
              <w:rPr>
                <w:rFonts w:hint="eastAsia" w:ascii="仿宋_GB2312" w:eastAsia="仿宋_GB2312" w:cs="宋体"/>
                <w:snapToGrid w:val="0"/>
                <w:szCs w:val="21"/>
              </w:rPr>
              <w:t>日修订）第七条第二款</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《重大动物疫情应急条例》（</w:t>
            </w:r>
            <w:r>
              <w:rPr>
                <w:rFonts w:ascii="仿宋_GB2312" w:eastAsia="仿宋_GB2312" w:cs="宋体"/>
                <w:snapToGrid w:val="0"/>
                <w:szCs w:val="21"/>
              </w:rPr>
              <w:t>2005</w:t>
            </w:r>
            <w:r>
              <w:rPr>
                <w:rFonts w:hint="eastAsia" w:ascii="仿宋_GB2312" w:eastAsia="仿宋_GB2312" w:cs="宋体"/>
                <w:snapToGrid w:val="0"/>
                <w:szCs w:val="21"/>
              </w:rPr>
              <w:t>年</w:t>
            </w:r>
            <w:r>
              <w:rPr>
                <w:rFonts w:ascii="仿宋_GB2312" w:eastAsia="仿宋_GB2312" w:cs="宋体"/>
                <w:snapToGrid w:val="0"/>
                <w:szCs w:val="21"/>
              </w:rPr>
              <w:t>11</w:t>
            </w:r>
            <w:r>
              <w:rPr>
                <w:rFonts w:hint="eastAsia" w:ascii="仿宋_GB2312" w:eastAsia="仿宋_GB2312" w:cs="宋体"/>
                <w:snapToGrid w:val="0"/>
                <w:szCs w:val="21"/>
              </w:rPr>
              <w:t>月</w:t>
            </w:r>
            <w:r>
              <w:rPr>
                <w:rFonts w:ascii="仿宋_GB2312" w:eastAsia="仿宋_GB2312" w:cs="宋体"/>
                <w:snapToGrid w:val="0"/>
                <w:szCs w:val="21"/>
              </w:rPr>
              <w:t>16</w:t>
            </w:r>
            <w:r>
              <w:rPr>
                <w:rFonts w:hint="eastAsia" w:ascii="仿宋_GB2312" w:eastAsia="仿宋_GB2312" w:cs="宋体"/>
                <w:snapToGrid w:val="0"/>
                <w:szCs w:val="21"/>
              </w:rPr>
              <w:t>日国务院第</w:t>
            </w:r>
            <w:r>
              <w:rPr>
                <w:rFonts w:ascii="仿宋_GB2312" w:eastAsia="仿宋_GB2312" w:cs="宋体"/>
                <w:snapToGrid w:val="0"/>
                <w:szCs w:val="21"/>
              </w:rPr>
              <w:t>113</w:t>
            </w:r>
            <w:r>
              <w:rPr>
                <w:rFonts w:hint="eastAsia" w:ascii="仿宋_GB2312" w:eastAsia="仿宋_GB2312" w:cs="宋体"/>
                <w:snapToGrid w:val="0"/>
                <w:szCs w:val="21"/>
              </w:rPr>
              <w:t>次常务会议通过，</w:t>
            </w:r>
            <w:r>
              <w:rPr>
                <w:rFonts w:ascii="仿宋_GB2312" w:eastAsia="仿宋_GB2312" w:cs="宋体"/>
                <w:snapToGrid w:val="0"/>
                <w:szCs w:val="21"/>
              </w:rPr>
              <w:t>2005</w:t>
            </w:r>
            <w:r>
              <w:rPr>
                <w:rFonts w:hint="eastAsia" w:ascii="仿宋_GB2312" w:eastAsia="仿宋_GB2312" w:cs="宋体"/>
                <w:snapToGrid w:val="0"/>
                <w:szCs w:val="21"/>
              </w:rPr>
              <w:t>年</w:t>
            </w:r>
            <w:r>
              <w:rPr>
                <w:rFonts w:ascii="仿宋_GB2312" w:eastAsia="仿宋_GB2312" w:cs="宋体"/>
                <w:snapToGrid w:val="0"/>
                <w:szCs w:val="21"/>
              </w:rPr>
              <w:t>11</w:t>
            </w:r>
            <w:r>
              <w:rPr>
                <w:rFonts w:hint="eastAsia" w:ascii="仿宋_GB2312" w:eastAsia="仿宋_GB2312" w:cs="宋体"/>
                <w:snapToGrid w:val="0"/>
                <w:szCs w:val="21"/>
              </w:rPr>
              <w:t>月</w:t>
            </w:r>
            <w:r>
              <w:rPr>
                <w:rFonts w:ascii="仿宋_GB2312" w:eastAsia="仿宋_GB2312" w:cs="宋体"/>
                <w:snapToGrid w:val="0"/>
                <w:szCs w:val="21"/>
              </w:rPr>
              <w:t>18</w:t>
            </w:r>
            <w:r>
              <w:rPr>
                <w:rFonts w:hint="eastAsia" w:ascii="仿宋_GB2312" w:eastAsia="仿宋_GB2312" w:cs="宋体"/>
                <w:snapToGrid w:val="0"/>
                <w:szCs w:val="21"/>
              </w:rPr>
              <w:t>日中华人民共和国国务院令第</w:t>
            </w:r>
            <w:r>
              <w:rPr>
                <w:rFonts w:ascii="仿宋_GB2312" w:eastAsia="仿宋_GB2312" w:cs="宋体"/>
                <w:snapToGrid w:val="0"/>
                <w:szCs w:val="21"/>
              </w:rPr>
              <w:t xml:space="preserve"> 450 </w:t>
            </w:r>
            <w:r>
              <w:rPr>
                <w:rFonts w:hint="eastAsia" w:ascii="仿宋_GB2312" w:eastAsia="仿宋_GB2312" w:cs="宋体"/>
                <w:snapToGrid w:val="0"/>
                <w:szCs w:val="21"/>
              </w:rPr>
              <w:t>号公布，自公布之日起施行）第四条　</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《广西壮族自治区动物防疫条例》（</w:t>
            </w:r>
            <w:r>
              <w:rPr>
                <w:rFonts w:ascii="仿宋_GB2312" w:eastAsia="仿宋_GB2312" w:cs="宋体"/>
                <w:snapToGrid w:val="0"/>
                <w:szCs w:val="21"/>
              </w:rPr>
              <w:t>2001</w:t>
            </w:r>
            <w:r>
              <w:rPr>
                <w:rFonts w:hint="eastAsia" w:ascii="仿宋_GB2312" w:eastAsia="仿宋_GB2312" w:cs="宋体"/>
                <w:snapToGrid w:val="0"/>
                <w:szCs w:val="21"/>
              </w:rPr>
              <w:t>年</w:t>
            </w:r>
            <w:r>
              <w:rPr>
                <w:rFonts w:ascii="仿宋_GB2312" w:eastAsia="仿宋_GB2312" w:cs="宋体"/>
                <w:snapToGrid w:val="0"/>
                <w:szCs w:val="21"/>
              </w:rPr>
              <w:t>9</w:t>
            </w:r>
            <w:r>
              <w:rPr>
                <w:rFonts w:hint="eastAsia" w:ascii="仿宋_GB2312" w:eastAsia="仿宋_GB2312" w:cs="宋体"/>
                <w:snapToGrid w:val="0"/>
                <w:szCs w:val="21"/>
              </w:rPr>
              <w:t>月</w:t>
            </w:r>
            <w:r>
              <w:rPr>
                <w:rFonts w:ascii="仿宋_GB2312" w:eastAsia="仿宋_GB2312" w:cs="宋体"/>
                <w:snapToGrid w:val="0"/>
                <w:szCs w:val="21"/>
              </w:rPr>
              <w:t>28</w:t>
            </w:r>
            <w:r>
              <w:rPr>
                <w:rFonts w:hint="eastAsia" w:ascii="仿宋_GB2312" w:eastAsia="仿宋_GB2312" w:cs="宋体"/>
                <w:snapToGrid w:val="0"/>
                <w:szCs w:val="21"/>
              </w:rPr>
              <w:t>日广西壮族自治区第九届人民代表大会常务委员会第</w:t>
            </w:r>
            <w:r>
              <w:rPr>
                <w:rFonts w:ascii="仿宋_GB2312" w:eastAsia="仿宋_GB2312" w:cs="宋体"/>
                <w:snapToGrid w:val="0"/>
                <w:szCs w:val="21"/>
              </w:rPr>
              <w:t>26</w:t>
            </w:r>
            <w:r>
              <w:rPr>
                <w:rFonts w:hint="eastAsia" w:ascii="仿宋_GB2312" w:eastAsia="仿宋_GB2312" w:cs="宋体"/>
                <w:snapToGrid w:val="0"/>
                <w:szCs w:val="21"/>
              </w:rPr>
              <w:t>次会议通过，</w:t>
            </w:r>
            <w:r>
              <w:rPr>
                <w:rFonts w:ascii="仿宋_GB2312" w:eastAsia="仿宋_GB2312" w:cs="宋体"/>
                <w:snapToGrid w:val="0"/>
                <w:szCs w:val="21"/>
              </w:rPr>
              <w:t>2012</w:t>
            </w:r>
            <w:r>
              <w:rPr>
                <w:rFonts w:hint="eastAsia" w:ascii="仿宋_GB2312" w:eastAsia="仿宋_GB2312" w:cs="宋体"/>
                <w:snapToGrid w:val="0"/>
                <w:szCs w:val="21"/>
              </w:rPr>
              <w:t>年</w:t>
            </w:r>
            <w:r>
              <w:rPr>
                <w:rFonts w:ascii="仿宋_GB2312" w:eastAsia="仿宋_GB2312" w:cs="宋体"/>
                <w:snapToGrid w:val="0"/>
                <w:szCs w:val="21"/>
              </w:rPr>
              <w:t>11</w:t>
            </w:r>
            <w:r>
              <w:rPr>
                <w:rFonts w:hint="eastAsia" w:ascii="仿宋_GB2312" w:eastAsia="仿宋_GB2312" w:cs="宋体"/>
                <w:snapToGrid w:val="0"/>
                <w:szCs w:val="21"/>
              </w:rPr>
              <w:t>月</w:t>
            </w:r>
            <w:r>
              <w:rPr>
                <w:rFonts w:ascii="仿宋_GB2312" w:eastAsia="仿宋_GB2312" w:cs="宋体"/>
                <w:snapToGrid w:val="0"/>
                <w:szCs w:val="21"/>
              </w:rPr>
              <w:t>30</w:t>
            </w:r>
            <w:r>
              <w:rPr>
                <w:rFonts w:hint="eastAsia" w:ascii="仿宋_GB2312" w:eastAsia="仿宋_GB2312" w:cs="宋体"/>
                <w:snapToGrid w:val="0"/>
                <w:szCs w:val="21"/>
              </w:rPr>
              <w:t>日广西壮族自治区第十一届人民代表大会常务委员会第</w:t>
            </w:r>
            <w:r>
              <w:rPr>
                <w:rFonts w:ascii="仿宋_GB2312" w:eastAsia="仿宋_GB2312" w:cs="宋体"/>
                <w:snapToGrid w:val="0"/>
                <w:szCs w:val="21"/>
              </w:rPr>
              <w:t>31</w:t>
            </w:r>
            <w:r>
              <w:rPr>
                <w:rFonts w:hint="eastAsia" w:ascii="仿宋_GB2312" w:eastAsia="仿宋_GB2312" w:cs="宋体"/>
                <w:snapToGrid w:val="0"/>
                <w:szCs w:val="21"/>
              </w:rPr>
              <w:t>次会议修订，自</w:t>
            </w:r>
            <w:r>
              <w:rPr>
                <w:rFonts w:ascii="仿宋_GB2312" w:eastAsia="仿宋_GB2312" w:cs="宋体"/>
                <w:snapToGrid w:val="0"/>
                <w:szCs w:val="21"/>
              </w:rPr>
              <w:t>2013</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日起施行）第四条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《动物防疫条件审查办法》（</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4</w:t>
            </w:r>
            <w:r>
              <w:rPr>
                <w:rFonts w:hint="eastAsia" w:ascii="仿宋_GB2312" w:eastAsia="仿宋_GB2312" w:cs="宋体"/>
                <w:snapToGrid w:val="0"/>
                <w:szCs w:val="21"/>
              </w:rPr>
              <w:t>日农业部第一次常务会议审议通过，自</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5</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日起施行。）第三条第二款</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8</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市水产畜牧兽医局</w:t>
            </w:r>
          </w:p>
        </w:tc>
        <w:tc>
          <w:tcPr>
            <w:tcW w:w="1194"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饲料监督检查</w:t>
            </w:r>
          </w:p>
        </w:tc>
        <w:tc>
          <w:tcPr>
            <w:tcW w:w="1910"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组织实施饲料、饲料添加剂监督抽查，对饲料、饲料添加剂生产企业的监督检查</w:t>
            </w:r>
          </w:p>
        </w:tc>
        <w:tc>
          <w:tcPr>
            <w:tcW w:w="8691"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《饲料和饲料添加剂管理条例》（</w:t>
            </w:r>
            <w:r>
              <w:rPr>
                <w:rFonts w:ascii="仿宋_GB2312" w:eastAsia="仿宋_GB2312" w:cs="宋体"/>
                <w:snapToGrid w:val="0"/>
                <w:szCs w:val="21"/>
              </w:rPr>
              <w:t>1999</w:t>
            </w:r>
            <w:r>
              <w:rPr>
                <w:rFonts w:hint="eastAsia" w:ascii="仿宋_GB2312" w:eastAsia="仿宋_GB2312" w:cs="宋体"/>
                <w:snapToGrid w:val="0"/>
                <w:szCs w:val="21"/>
              </w:rPr>
              <w:t>年</w:t>
            </w:r>
            <w:r>
              <w:rPr>
                <w:rFonts w:ascii="仿宋_GB2312" w:eastAsia="仿宋_GB2312" w:cs="宋体"/>
                <w:snapToGrid w:val="0"/>
                <w:szCs w:val="21"/>
              </w:rPr>
              <w:t>5</w:t>
            </w:r>
            <w:r>
              <w:rPr>
                <w:rFonts w:hint="eastAsia" w:ascii="仿宋_GB2312" w:eastAsia="仿宋_GB2312" w:cs="宋体"/>
                <w:snapToGrid w:val="0"/>
                <w:szCs w:val="21"/>
              </w:rPr>
              <w:t>月</w:t>
            </w:r>
            <w:r>
              <w:rPr>
                <w:rFonts w:ascii="仿宋_GB2312" w:eastAsia="仿宋_GB2312" w:cs="宋体"/>
                <w:snapToGrid w:val="0"/>
                <w:szCs w:val="21"/>
              </w:rPr>
              <w:t>29</w:t>
            </w:r>
            <w:r>
              <w:rPr>
                <w:rFonts w:hint="eastAsia" w:ascii="仿宋_GB2312" w:eastAsia="仿宋_GB2312" w:cs="宋体"/>
                <w:snapToGrid w:val="0"/>
                <w:szCs w:val="21"/>
              </w:rPr>
              <w:t>日中华人民共和国国务院令第</w:t>
            </w:r>
            <w:r>
              <w:rPr>
                <w:rFonts w:ascii="仿宋_GB2312" w:eastAsia="仿宋_GB2312" w:cs="宋体"/>
                <w:snapToGrid w:val="0"/>
                <w:szCs w:val="21"/>
              </w:rPr>
              <w:t>266</w:t>
            </w:r>
            <w:r>
              <w:rPr>
                <w:rFonts w:hint="eastAsia" w:ascii="仿宋_GB2312" w:eastAsia="仿宋_GB2312" w:cs="宋体"/>
                <w:snapToGrid w:val="0"/>
                <w:szCs w:val="21"/>
              </w:rPr>
              <w:t>号发布，根据</w:t>
            </w:r>
            <w:r>
              <w:rPr>
                <w:rFonts w:ascii="仿宋_GB2312" w:eastAsia="仿宋_GB2312" w:cs="宋体"/>
                <w:snapToGrid w:val="0"/>
                <w:szCs w:val="21"/>
              </w:rPr>
              <w:t>2013</w:t>
            </w:r>
            <w:r>
              <w:rPr>
                <w:rFonts w:hint="eastAsia" w:ascii="仿宋_GB2312" w:eastAsia="仿宋_GB2312" w:cs="宋体"/>
                <w:snapToGrid w:val="0"/>
                <w:szCs w:val="21"/>
              </w:rPr>
              <w:t>年</w:t>
            </w:r>
            <w:r>
              <w:rPr>
                <w:rFonts w:ascii="仿宋_GB2312" w:eastAsia="仿宋_GB2312" w:cs="宋体"/>
                <w:snapToGrid w:val="0"/>
                <w:szCs w:val="21"/>
              </w:rPr>
              <w:t>12</w:t>
            </w:r>
            <w:r>
              <w:rPr>
                <w:rFonts w:hint="eastAsia" w:ascii="仿宋_GB2312" w:eastAsia="仿宋_GB2312" w:cs="宋体"/>
                <w:snapToGrid w:val="0"/>
                <w:szCs w:val="21"/>
              </w:rPr>
              <w:t>月</w:t>
            </w:r>
            <w:r>
              <w:rPr>
                <w:rFonts w:ascii="仿宋_GB2312" w:eastAsia="仿宋_GB2312" w:cs="宋体"/>
                <w:snapToGrid w:val="0"/>
                <w:szCs w:val="21"/>
              </w:rPr>
              <w:t>7</w:t>
            </w:r>
            <w:r>
              <w:rPr>
                <w:rFonts w:hint="eastAsia" w:ascii="仿宋_GB2312" w:eastAsia="仿宋_GB2312" w:cs="宋体"/>
                <w:snapToGrid w:val="0"/>
                <w:szCs w:val="21"/>
              </w:rPr>
              <w:t>日《国务院关于修改部分行政法规的决定》第二次修订，</w:t>
            </w:r>
            <w:r>
              <w:rPr>
                <w:rFonts w:ascii="仿宋_GB2312" w:eastAsia="仿宋_GB2312" w:cs="宋体"/>
                <w:snapToGrid w:val="0"/>
                <w:szCs w:val="21"/>
              </w:rPr>
              <w:t>2016</w:t>
            </w:r>
            <w:r>
              <w:rPr>
                <w:rFonts w:hint="eastAsia" w:ascii="仿宋_GB2312" w:eastAsia="仿宋_GB2312" w:cs="宋体"/>
                <w:snapToGrid w:val="0"/>
                <w:szCs w:val="21"/>
              </w:rPr>
              <w:t>年</w:t>
            </w:r>
            <w:r>
              <w:rPr>
                <w:rFonts w:ascii="仿宋_GB2312" w:eastAsia="仿宋_GB2312" w:cs="宋体"/>
                <w:snapToGrid w:val="0"/>
                <w:szCs w:val="21"/>
              </w:rPr>
              <w:t>2</w:t>
            </w:r>
            <w:r>
              <w:rPr>
                <w:rFonts w:hint="eastAsia" w:ascii="仿宋_GB2312" w:eastAsia="仿宋_GB2312" w:cs="宋体"/>
                <w:snapToGrid w:val="0"/>
                <w:szCs w:val="21"/>
              </w:rPr>
              <w:t>月</w:t>
            </w:r>
            <w:r>
              <w:rPr>
                <w:rFonts w:ascii="仿宋_GB2312" w:eastAsia="仿宋_GB2312" w:cs="宋体"/>
                <w:snapToGrid w:val="0"/>
                <w:szCs w:val="21"/>
              </w:rPr>
              <w:t>6</w:t>
            </w:r>
            <w:r>
              <w:rPr>
                <w:rFonts w:hint="eastAsia" w:ascii="仿宋_GB2312" w:eastAsia="仿宋_GB2312" w:cs="宋体"/>
                <w:snapToGrid w:val="0"/>
                <w:szCs w:val="21"/>
              </w:rPr>
              <w:t>日中华人民共和国国务院令第</w:t>
            </w:r>
            <w:r>
              <w:rPr>
                <w:rFonts w:ascii="仿宋_GB2312" w:eastAsia="仿宋_GB2312" w:cs="宋体"/>
                <w:snapToGrid w:val="0"/>
                <w:szCs w:val="21"/>
              </w:rPr>
              <w:t>666</w:t>
            </w:r>
            <w:r>
              <w:rPr>
                <w:rFonts w:hint="eastAsia" w:ascii="仿宋_GB2312" w:eastAsia="仿宋_GB2312" w:cs="宋体"/>
                <w:snapToGrid w:val="0"/>
                <w:szCs w:val="21"/>
              </w:rPr>
              <w:t>号修订）第三条、第三十二条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《进口饲料和饲料添加剂登记管理办法》（</w:t>
            </w:r>
            <w:r>
              <w:rPr>
                <w:rFonts w:ascii="仿宋_GB2312" w:eastAsia="仿宋_GB2312" w:cs="宋体"/>
                <w:snapToGrid w:val="0"/>
                <w:szCs w:val="21"/>
              </w:rPr>
              <w:t>2013</w:t>
            </w:r>
            <w:r>
              <w:rPr>
                <w:rFonts w:hint="eastAsia" w:ascii="仿宋_GB2312" w:eastAsia="仿宋_GB2312" w:cs="宋体"/>
                <w:snapToGrid w:val="0"/>
                <w:szCs w:val="21"/>
              </w:rPr>
              <w:t>年</w:t>
            </w:r>
            <w:r>
              <w:rPr>
                <w:rFonts w:ascii="仿宋_GB2312" w:eastAsia="仿宋_GB2312" w:cs="宋体"/>
                <w:snapToGrid w:val="0"/>
                <w:szCs w:val="21"/>
              </w:rPr>
              <w:t>12</w:t>
            </w:r>
            <w:r>
              <w:rPr>
                <w:rFonts w:hint="eastAsia" w:ascii="仿宋_GB2312" w:eastAsia="仿宋_GB2312" w:cs="宋体"/>
                <w:snapToGrid w:val="0"/>
                <w:szCs w:val="21"/>
              </w:rPr>
              <w:t>月</w:t>
            </w:r>
            <w:r>
              <w:rPr>
                <w:rFonts w:ascii="仿宋_GB2312" w:eastAsia="仿宋_GB2312" w:cs="宋体"/>
                <w:snapToGrid w:val="0"/>
                <w:szCs w:val="21"/>
              </w:rPr>
              <w:t>27</w:t>
            </w:r>
            <w:r>
              <w:rPr>
                <w:rFonts w:hint="eastAsia" w:ascii="仿宋_GB2312" w:eastAsia="仿宋_GB2312" w:cs="宋体"/>
                <w:snapToGrid w:val="0"/>
                <w:szCs w:val="21"/>
              </w:rPr>
              <w:t>日农业部第</w:t>
            </w:r>
            <w:r>
              <w:rPr>
                <w:rFonts w:ascii="仿宋_GB2312" w:eastAsia="仿宋_GB2312" w:cs="宋体"/>
                <w:snapToGrid w:val="0"/>
                <w:szCs w:val="21"/>
              </w:rPr>
              <w:t>11</w:t>
            </w:r>
            <w:r>
              <w:rPr>
                <w:rFonts w:hint="eastAsia" w:ascii="仿宋_GB2312" w:eastAsia="仿宋_GB2312" w:cs="宋体"/>
                <w:snapToGrid w:val="0"/>
                <w:szCs w:val="21"/>
              </w:rPr>
              <w:t>次常务会议审议通过，农业部令</w:t>
            </w:r>
            <w:r>
              <w:rPr>
                <w:rFonts w:ascii="仿宋_GB2312" w:eastAsia="仿宋_GB2312" w:cs="宋体"/>
                <w:snapToGrid w:val="0"/>
                <w:szCs w:val="21"/>
              </w:rPr>
              <w:t>2014</w:t>
            </w:r>
            <w:r>
              <w:rPr>
                <w:rFonts w:hint="eastAsia" w:ascii="仿宋_GB2312" w:eastAsia="仿宋_GB2312" w:cs="宋体"/>
                <w:snapToGrid w:val="0"/>
                <w:szCs w:val="21"/>
              </w:rPr>
              <w:t>年第</w:t>
            </w:r>
            <w:r>
              <w:rPr>
                <w:rFonts w:ascii="仿宋_GB2312" w:eastAsia="仿宋_GB2312" w:cs="宋体"/>
                <w:snapToGrid w:val="0"/>
                <w:szCs w:val="21"/>
              </w:rPr>
              <w:t>2</w:t>
            </w:r>
            <w:r>
              <w:rPr>
                <w:rFonts w:hint="eastAsia" w:ascii="仿宋_GB2312" w:eastAsia="仿宋_GB2312" w:cs="宋体"/>
                <w:snapToGrid w:val="0"/>
                <w:szCs w:val="21"/>
              </w:rPr>
              <w:t>号公布，自</w:t>
            </w:r>
            <w:r>
              <w:rPr>
                <w:rFonts w:ascii="仿宋_GB2312" w:eastAsia="仿宋_GB2312" w:cs="宋体"/>
                <w:snapToGrid w:val="0"/>
                <w:szCs w:val="21"/>
              </w:rPr>
              <w:t>2014</w:t>
            </w:r>
            <w:r>
              <w:rPr>
                <w:rFonts w:hint="eastAsia" w:ascii="仿宋_GB2312" w:eastAsia="仿宋_GB2312" w:cs="宋体"/>
                <w:snapToGrid w:val="0"/>
                <w:szCs w:val="21"/>
              </w:rPr>
              <w:t>年</w:t>
            </w:r>
            <w:r>
              <w:rPr>
                <w:rFonts w:ascii="仿宋_GB2312" w:eastAsia="仿宋_GB2312" w:cs="宋体"/>
                <w:snapToGrid w:val="0"/>
                <w:szCs w:val="21"/>
              </w:rPr>
              <w:t>7</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日起施行）第二十六条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《饲料和饲料添加剂生产许可管理办法》（</w:t>
            </w:r>
            <w:r>
              <w:rPr>
                <w:rFonts w:ascii="仿宋_GB2312" w:eastAsia="仿宋_GB2312" w:cs="宋体"/>
                <w:snapToGrid w:val="0"/>
                <w:szCs w:val="21"/>
              </w:rPr>
              <w:t>2012</w:t>
            </w:r>
            <w:r>
              <w:rPr>
                <w:rFonts w:hint="eastAsia" w:ascii="仿宋_GB2312" w:eastAsia="仿宋_GB2312" w:cs="宋体"/>
                <w:snapToGrid w:val="0"/>
                <w:szCs w:val="21"/>
              </w:rPr>
              <w:t>年农业部第</w:t>
            </w:r>
            <w:r>
              <w:rPr>
                <w:rFonts w:ascii="仿宋_GB2312" w:eastAsia="仿宋_GB2312" w:cs="宋体"/>
                <w:snapToGrid w:val="0"/>
                <w:szCs w:val="21"/>
              </w:rPr>
              <w:t>6</w:t>
            </w:r>
            <w:r>
              <w:rPr>
                <w:rFonts w:hint="eastAsia" w:ascii="仿宋_GB2312" w:eastAsia="仿宋_GB2312" w:cs="宋体"/>
                <w:snapToGrid w:val="0"/>
                <w:szCs w:val="21"/>
              </w:rPr>
              <w:t>次常务会议审议通过，农业部令</w:t>
            </w:r>
            <w:r>
              <w:rPr>
                <w:rFonts w:ascii="仿宋_GB2312" w:eastAsia="仿宋_GB2312" w:cs="宋体"/>
                <w:snapToGrid w:val="0"/>
                <w:szCs w:val="21"/>
              </w:rPr>
              <w:t>2012</w:t>
            </w:r>
            <w:r>
              <w:rPr>
                <w:rFonts w:hint="eastAsia" w:ascii="仿宋_GB2312" w:eastAsia="仿宋_GB2312" w:cs="宋体"/>
                <w:snapToGrid w:val="0"/>
                <w:szCs w:val="21"/>
              </w:rPr>
              <w:t>年第</w:t>
            </w:r>
            <w:r>
              <w:rPr>
                <w:rFonts w:ascii="仿宋_GB2312" w:eastAsia="仿宋_GB2312" w:cs="宋体"/>
                <w:snapToGrid w:val="0"/>
                <w:szCs w:val="21"/>
              </w:rPr>
              <w:t>3</w:t>
            </w:r>
            <w:r>
              <w:rPr>
                <w:rFonts w:hint="eastAsia" w:ascii="仿宋_GB2312" w:eastAsia="仿宋_GB2312" w:cs="宋体"/>
                <w:snapToGrid w:val="0"/>
                <w:szCs w:val="21"/>
              </w:rPr>
              <w:t>号公布，自</w:t>
            </w:r>
            <w:r>
              <w:rPr>
                <w:rFonts w:ascii="仿宋_GB2312" w:eastAsia="仿宋_GB2312" w:cs="宋体"/>
                <w:snapToGrid w:val="0"/>
                <w:szCs w:val="21"/>
              </w:rPr>
              <w:t>2012</w:t>
            </w:r>
            <w:r>
              <w:rPr>
                <w:rFonts w:hint="eastAsia" w:ascii="仿宋_GB2312" w:eastAsia="仿宋_GB2312" w:cs="宋体"/>
                <w:snapToGrid w:val="0"/>
                <w:szCs w:val="21"/>
              </w:rPr>
              <w:t>年</w:t>
            </w:r>
            <w:r>
              <w:rPr>
                <w:rFonts w:ascii="仿宋_GB2312" w:eastAsia="仿宋_GB2312" w:cs="宋体"/>
                <w:snapToGrid w:val="0"/>
                <w:szCs w:val="21"/>
              </w:rPr>
              <w:t>7</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日起施行。）第十六条</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9</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市水产畜牧兽医局</w:t>
            </w:r>
          </w:p>
        </w:tc>
        <w:tc>
          <w:tcPr>
            <w:tcW w:w="1194"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对奶畜饲养以及生鲜乳生产、收购环节监督检查</w:t>
            </w:r>
          </w:p>
        </w:tc>
        <w:tc>
          <w:tcPr>
            <w:tcW w:w="1910" w:type="dxa"/>
            <w:vAlign w:val="center"/>
          </w:tcPr>
          <w:p>
            <w:pPr>
              <w:adjustRightInd w:val="0"/>
              <w:snapToGrid w:val="0"/>
              <w:spacing w:line="240" w:lineRule="exact"/>
              <w:rPr>
                <w:rFonts w:ascii="仿宋_GB2312" w:eastAsia="仿宋_GB2312" w:cs="宋体"/>
                <w:snapToGrid w:val="0"/>
                <w:szCs w:val="21"/>
              </w:rPr>
            </w:pPr>
          </w:p>
        </w:tc>
        <w:tc>
          <w:tcPr>
            <w:tcW w:w="8691"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《乳品质量安全监督管理条例》（</w:t>
            </w:r>
            <w:r>
              <w:rPr>
                <w:rFonts w:ascii="仿宋_GB2312" w:eastAsia="仿宋_GB2312" w:cs="宋体"/>
                <w:snapToGrid w:val="0"/>
                <w:szCs w:val="21"/>
              </w:rPr>
              <w:t>2008</w:t>
            </w:r>
            <w:r>
              <w:rPr>
                <w:rFonts w:hint="eastAsia" w:ascii="仿宋_GB2312" w:eastAsia="仿宋_GB2312" w:cs="宋体"/>
                <w:snapToGrid w:val="0"/>
                <w:szCs w:val="21"/>
              </w:rPr>
              <w:t>年</w:t>
            </w:r>
            <w:r>
              <w:rPr>
                <w:rFonts w:ascii="仿宋_GB2312" w:eastAsia="仿宋_GB2312" w:cs="宋体"/>
                <w:snapToGrid w:val="0"/>
                <w:szCs w:val="21"/>
              </w:rPr>
              <w:t>10</w:t>
            </w:r>
            <w:r>
              <w:rPr>
                <w:rFonts w:hint="eastAsia" w:ascii="仿宋_GB2312" w:eastAsia="仿宋_GB2312" w:cs="宋体"/>
                <w:snapToGrid w:val="0"/>
                <w:szCs w:val="21"/>
              </w:rPr>
              <w:t>月</w:t>
            </w:r>
            <w:r>
              <w:rPr>
                <w:rFonts w:ascii="仿宋_GB2312" w:eastAsia="仿宋_GB2312" w:cs="宋体"/>
                <w:snapToGrid w:val="0"/>
                <w:szCs w:val="21"/>
              </w:rPr>
              <w:t>6</w:t>
            </w:r>
            <w:r>
              <w:rPr>
                <w:rFonts w:hint="eastAsia" w:ascii="仿宋_GB2312" w:eastAsia="仿宋_GB2312" w:cs="宋体"/>
                <w:snapToGrid w:val="0"/>
                <w:szCs w:val="21"/>
              </w:rPr>
              <w:t>日国务院第</w:t>
            </w:r>
            <w:r>
              <w:rPr>
                <w:rFonts w:ascii="仿宋_GB2312" w:eastAsia="仿宋_GB2312" w:cs="宋体"/>
                <w:snapToGrid w:val="0"/>
                <w:szCs w:val="21"/>
              </w:rPr>
              <w:t>28</w:t>
            </w:r>
            <w:r>
              <w:rPr>
                <w:rFonts w:hint="eastAsia" w:ascii="仿宋_GB2312" w:eastAsia="仿宋_GB2312" w:cs="宋体"/>
                <w:snapToGrid w:val="0"/>
                <w:szCs w:val="21"/>
              </w:rPr>
              <w:t>次常务会议通过，中华人民共和国国务院令第</w:t>
            </w:r>
            <w:r>
              <w:rPr>
                <w:rFonts w:ascii="仿宋_GB2312" w:eastAsia="仿宋_GB2312" w:cs="宋体"/>
                <w:snapToGrid w:val="0"/>
                <w:szCs w:val="21"/>
              </w:rPr>
              <w:t>536</w:t>
            </w:r>
            <w:r>
              <w:rPr>
                <w:rFonts w:hint="eastAsia" w:ascii="仿宋_GB2312" w:eastAsia="仿宋_GB2312" w:cs="宋体"/>
                <w:snapToGrid w:val="0"/>
                <w:szCs w:val="21"/>
              </w:rPr>
              <w:t>号公布，自公布之日起施行）第四十六条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《生鲜乳生产收购管理办法》（</w:t>
            </w:r>
            <w:r>
              <w:rPr>
                <w:rFonts w:ascii="仿宋_GB2312" w:eastAsia="仿宋_GB2312" w:cs="宋体"/>
                <w:snapToGrid w:val="0"/>
                <w:szCs w:val="21"/>
              </w:rPr>
              <w:t>2008</w:t>
            </w:r>
            <w:r>
              <w:rPr>
                <w:rFonts w:hint="eastAsia" w:ascii="仿宋_GB2312" w:eastAsia="仿宋_GB2312" w:cs="宋体"/>
                <w:snapToGrid w:val="0"/>
                <w:szCs w:val="21"/>
              </w:rPr>
              <w:t>年</w:t>
            </w:r>
            <w:r>
              <w:rPr>
                <w:rFonts w:ascii="仿宋_GB2312" w:eastAsia="仿宋_GB2312" w:cs="宋体"/>
                <w:snapToGrid w:val="0"/>
                <w:szCs w:val="21"/>
              </w:rPr>
              <w:t>11</w:t>
            </w:r>
            <w:r>
              <w:rPr>
                <w:rFonts w:hint="eastAsia" w:ascii="仿宋_GB2312" w:eastAsia="仿宋_GB2312" w:cs="宋体"/>
                <w:snapToGrid w:val="0"/>
                <w:szCs w:val="21"/>
              </w:rPr>
              <w:t>月</w:t>
            </w:r>
            <w:r>
              <w:rPr>
                <w:rFonts w:ascii="仿宋_GB2312" w:eastAsia="仿宋_GB2312" w:cs="宋体"/>
                <w:snapToGrid w:val="0"/>
                <w:szCs w:val="21"/>
              </w:rPr>
              <w:t>4</w:t>
            </w:r>
            <w:r>
              <w:rPr>
                <w:rFonts w:hint="eastAsia" w:ascii="仿宋_GB2312" w:eastAsia="仿宋_GB2312" w:cs="宋体"/>
                <w:snapToGrid w:val="0"/>
                <w:szCs w:val="21"/>
              </w:rPr>
              <w:t>日农业部第</w:t>
            </w:r>
            <w:r>
              <w:rPr>
                <w:rFonts w:ascii="仿宋_GB2312" w:eastAsia="仿宋_GB2312" w:cs="宋体"/>
                <w:snapToGrid w:val="0"/>
                <w:szCs w:val="21"/>
              </w:rPr>
              <w:t>8</w:t>
            </w:r>
            <w:r>
              <w:rPr>
                <w:rFonts w:hint="eastAsia" w:ascii="仿宋_GB2312" w:eastAsia="仿宋_GB2312" w:cs="宋体"/>
                <w:snapToGrid w:val="0"/>
                <w:szCs w:val="21"/>
              </w:rPr>
              <w:t>次常务会议审议通过，中华人民共和国农业部令第</w:t>
            </w:r>
            <w:r>
              <w:rPr>
                <w:rFonts w:ascii="仿宋_GB2312" w:eastAsia="仿宋_GB2312" w:cs="宋体"/>
                <w:snapToGrid w:val="0"/>
                <w:szCs w:val="21"/>
              </w:rPr>
              <w:t>15</w:t>
            </w:r>
            <w:r>
              <w:rPr>
                <w:rFonts w:hint="eastAsia" w:ascii="仿宋_GB2312" w:eastAsia="仿宋_GB2312" w:cs="宋体"/>
                <w:snapToGrid w:val="0"/>
                <w:szCs w:val="21"/>
              </w:rPr>
              <w:t>号发布，自公布之日起施行。）第三十二条</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10</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市水产畜牧兽医局</w:t>
            </w:r>
          </w:p>
        </w:tc>
        <w:tc>
          <w:tcPr>
            <w:tcW w:w="1194"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草原法律、法规执行情况的监督检查</w:t>
            </w:r>
          </w:p>
        </w:tc>
        <w:tc>
          <w:tcPr>
            <w:tcW w:w="1910" w:type="dxa"/>
            <w:vAlign w:val="center"/>
          </w:tcPr>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草原法律、法规执行情况的监督检查情况；</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对违反草原法律、法规的行为进行查处情况。</w:t>
            </w:r>
          </w:p>
        </w:tc>
        <w:tc>
          <w:tcPr>
            <w:tcW w:w="8691" w:type="dxa"/>
            <w:vAlign w:val="center"/>
          </w:tcPr>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w:t>
            </w:r>
            <w:r>
              <w:rPr>
                <w:rFonts w:hint="eastAsia" w:ascii="仿宋_GB2312" w:eastAsia="仿宋_GB2312" w:cs="宋体"/>
                <w:snapToGrid w:val="0"/>
                <w:szCs w:val="21"/>
              </w:rPr>
              <w:t>《中华人民共和国草原法》（１９８５年６月１８日第六届全国人民代表大会常务委员会第十一次会议通过</w:t>
            </w:r>
            <w:r>
              <w:rPr>
                <w:rFonts w:ascii="仿宋_GB2312" w:eastAsia="仿宋_GB2312" w:cs="宋体"/>
                <w:snapToGrid w:val="0"/>
                <w:szCs w:val="21"/>
              </w:rPr>
              <w:t xml:space="preserve">, </w:t>
            </w:r>
            <w:r>
              <w:rPr>
                <w:rFonts w:hint="eastAsia" w:ascii="仿宋_GB2312" w:eastAsia="仿宋_GB2312" w:cs="宋体"/>
                <w:snapToGrid w:val="0"/>
                <w:szCs w:val="21"/>
              </w:rPr>
              <w:t>２００２年１２月２８日第九届全国人民代表大会常务委员会第三十一次会议修订</w:t>
            </w:r>
            <w:r>
              <w:rPr>
                <w:rFonts w:ascii="仿宋_GB2312" w:eastAsia="仿宋_GB2312" w:cs="宋体"/>
                <w:snapToGrid w:val="0"/>
                <w:szCs w:val="21"/>
              </w:rPr>
              <w:t xml:space="preserve">, </w:t>
            </w:r>
            <w:r>
              <w:rPr>
                <w:rFonts w:hint="eastAsia" w:ascii="仿宋_GB2312" w:eastAsia="仿宋_GB2312" w:cs="宋体"/>
                <w:snapToGrid w:val="0"/>
                <w:szCs w:val="21"/>
              </w:rPr>
              <w:t>自２００３年３月１日起施行）第五十六条、第五十七条</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11</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市水产畜牧兽医局</w:t>
            </w:r>
          </w:p>
        </w:tc>
        <w:tc>
          <w:tcPr>
            <w:tcW w:w="1194"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畜牧业监督检查</w:t>
            </w:r>
          </w:p>
        </w:tc>
        <w:tc>
          <w:tcPr>
            <w:tcW w:w="1910" w:type="dxa"/>
            <w:vAlign w:val="center"/>
          </w:tcPr>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对畜禽饲养环境、种畜禽质量、饲料和兽药等投入品的使用以及畜禽交易与运输的监督管理情况；</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制定畜禽质量安全监督检查计划，按计划开展监督抽查工作情况。</w:t>
            </w:r>
          </w:p>
        </w:tc>
        <w:tc>
          <w:tcPr>
            <w:tcW w:w="8691"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《中华人民共和国畜牧法》（主席令第四十五号，</w:t>
            </w:r>
            <w:r>
              <w:rPr>
                <w:rFonts w:ascii="仿宋_GB2312" w:eastAsia="仿宋_GB2312" w:cs="宋体"/>
                <w:snapToGrid w:val="0"/>
                <w:szCs w:val="21"/>
              </w:rPr>
              <w:t>2005</w:t>
            </w:r>
            <w:r>
              <w:rPr>
                <w:rFonts w:hint="eastAsia" w:ascii="仿宋_GB2312" w:eastAsia="仿宋_GB2312" w:cs="宋体"/>
                <w:snapToGrid w:val="0"/>
                <w:szCs w:val="21"/>
              </w:rPr>
              <w:t>年</w:t>
            </w:r>
            <w:r>
              <w:rPr>
                <w:rFonts w:ascii="仿宋_GB2312" w:eastAsia="仿宋_GB2312" w:cs="宋体"/>
                <w:snapToGrid w:val="0"/>
                <w:szCs w:val="21"/>
              </w:rPr>
              <w:t>12</w:t>
            </w:r>
            <w:r>
              <w:rPr>
                <w:rFonts w:hint="eastAsia" w:ascii="仿宋_GB2312" w:eastAsia="仿宋_GB2312" w:cs="宋体"/>
                <w:snapToGrid w:val="0"/>
                <w:szCs w:val="21"/>
              </w:rPr>
              <w:t>月</w:t>
            </w:r>
            <w:r>
              <w:rPr>
                <w:rFonts w:ascii="仿宋_GB2312" w:eastAsia="仿宋_GB2312" w:cs="宋体"/>
                <w:snapToGrid w:val="0"/>
                <w:szCs w:val="21"/>
              </w:rPr>
              <w:t>29</w:t>
            </w:r>
            <w:r>
              <w:rPr>
                <w:rFonts w:hint="eastAsia" w:ascii="仿宋_GB2312" w:eastAsia="仿宋_GB2312" w:cs="宋体"/>
                <w:snapToGrid w:val="0"/>
                <w:szCs w:val="21"/>
              </w:rPr>
              <w:t>日第十届全国人民代表大会常务委员会第十九次会议通过）第七条、第五十四条、第五十六条</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38"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12</w:t>
            </w:r>
          </w:p>
        </w:tc>
        <w:tc>
          <w:tcPr>
            <w:tcW w:w="118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市水产畜牧兽医局</w:t>
            </w:r>
          </w:p>
        </w:tc>
        <w:tc>
          <w:tcPr>
            <w:tcW w:w="1194"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草种质量监督检查</w:t>
            </w:r>
          </w:p>
        </w:tc>
        <w:tc>
          <w:tcPr>
            <w:tcW w:w="1910"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根据全国规划和当地实际情况制定相应的监督抽查计划情况。</w:t>
            </w:r>
          </w:p>
        </w:tc>
        <w:tc>
          <w:tcPr>
            <w:tcW w:w="8691"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《中华人民共和国种子法》（中华人民共和国主席令（九届第</w:t>
            </w:r>
            <w:r>
              <w:rPr>
                <w:rFonts w:ascii="仿宋_GB2312" w:eastAsia="仿宋_GB2312" w:cs="宋体"/>
                <w:snapToGrid w:val="0"/>
                <w:szCs w:val="21"/>
              </w:rPr>
              <w:t>34</w:t>
            </w:r>
            <w:r>
              <w:rPr>
                <w:rFonts w:hint="eastAsia" w:ascii="仿宋_GB2312" w:eastAsia="仿宋_GB2312" w:cs="宋体"/>
                <w:snapToGrid w:val="0"/>
                <w:szCs w:val="21"/>
              </w:rPr>
              <w:t>号），</w:t>
            </w:r>
            <w:r>
              <w:rPr>
                <w:rFonts w:ascii="仿宋_GB2312" w:eastAsia="仿宋_GB2312" w:cs="宋体"/>
                <w:snapToGrid w:val="0"/>
                <w:szCs w:val="21"/>
              </w:rPr>
              <w:t>2000</w:t>
            </w:r>
            <w:r>
              <w:rPr>
                <w:rFonts w:hint="eastAsia" w:ascii="仿宋_GB2312" w:eastAsia="仿宋_GB2312" w:cs="宋体"/>
                <w:snapToGrid w:val="0"/>
                <w:szCs w:val="21"/>
              </w:rPr>
              <w:t>年</w:t>
            </w:r>
            <w:r>
              <w:rPr>
                <w:rFonts w:ascii="仿宋_GB2312" w:eastAsia="仿宋_GB2312" w:cs="宋体"/>
                <w:snapToGrid w:val="0"/>
                <w:szCs w:val="21"/>
              </w:rPr>
              <w:t>7</w:t>
            </w:r>
            <w:r>
              <w:rPr>
                <w:rFonts w:hint="eastAsia" w:ascii="仿宋_GB2312" w:eastAsia="仿宋_GB2312" w:cs="宋体"/>
                <w:snapToGrid w:val="0"/>
                <w:szCs w:val="21"/>
              </w:rPr>
              <w:t>月</w:t>
            </w:r>
            <w:r>
              <w:rPr>
                <w:rFonts w:ascii="仿宋_GB2312" w:eastAsia="仿宋_GB2312" w:cs="宋体"/>
                <w:snapToGrid w:val="0"/>
                <w:szCs w:val="21"/>
              </w:rPr>
              <w:t>8</w:t>
            </w:r>
            <w:r>
              <w:rPr>
                <w:rFonts w:hint="eastAsia" w:ascii="仿宋_GB2312" w:eastAsia="仿宋_GB2312" w:cs="宋体"/>
                <w:snapToGrid w:val="0"/>
                <w:szCs w:val="21"/>
              </w:rPr>
              <w:t>日第九届全国人民代表大会常务委员会第十六次会议通过）第四十三条</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《草种管理办法》（农业部令第</w:t>
            </w:r>
            <w:r>
              <w:rPr>
                <w:rFonts w:ascii="仿宋_GB2312" w:eastAsia="仿宋_GB2312" w:cs="宋体"/>
                <w:snapToGrid w:val="0"/>
                <w:szCs w:val="21"/>
              </w:rPr>
              <w:t>56</w:t>
            </w:r>
            <w:r>
              <w:rPr>
                <w:rFonts w:hint="eastAsia" w:ascii="仿宋_GB2312" w:eastAsia="仿宋_GB2312" w:cs="宋体"/>
                <w:snapToGrid w:val="0"/>
                <w:szCs w:val="21"/>
              </w:rPr>
              <w:t>号，</w:t>
            </w:r>
            <w:r>
              <w:rPr>
                <w:rFonts w:ascii="仿宋_GB2312" w:eastAsia="仿宋_GB2312" w:cs="宋体"/>
                <w:snapToGrid w:val="0"/>
                <w:szCs w:val="21"/>
              </w:rPr>
              <w:t>2006</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12</w:t>
            </w:r>
            <w:r>
              <w:rPr>
                <w:rFonts w:hint="eastAsia" w:ascii="仿宋_GB2312" w:eastAsia="仿宋_GB2312" w:cs="宋体"/>
                <w:snapToGrid w:val="0"/>
                <w:szCs w:val="21"/>
              </w:rPr>
              <w:t>日农业部令第</w:t>
            </w:r>
            <w:r>
              <w:rPr>
                <w:rFonts w:ascii="仿宋_GB2312" w:eastAsia="仿宋_GB2312" w:cs="宋体"/>
                <w:snapToGrid w:val="0"/>
                <w:szCs w:val="21"/>
              </w:rPr>
              <w:t>56</w:t>
            </w:r>
            <w:r>
              <w:rPr>
                <w:rFonts w:hint="eastAsia" w:ascii="仿宋_GB2312" w:eastAsia="仿宋_GB2312" w:cs="宋体"/>
                <w:snapToGrid w:val="0"/>
                <w:szCs w:val="21"/>
              </w:rPr>
              <w:t>号公布，</w:t>
            </w:r>
            <w:r>
              <w:rPr>
                <w:rFonts w:ascii="仿宋_GB2312" w:eastAsia="仿宋_GB2312" w:cs="宋体"/>
                <w:snapToGrid w:val="0"/>
                <w:szCs w:val="21"/>
              </w:rPr>
              <w:t>2013</w:t>
            </w:r>
            <w:r>
              <w:rPr>
                <w:rFonts w:hint="eastAsia" w:ascii="仿宋_GB2312" w:eastAsia="仿宋_GB2312" w:cs="宋体"/>
                <w:snapToGrid w:val="0"/>
                <w:szCs w:val="21"/>
              </w:rPr>
              <w:t>年</w:t>
            </w:r>
            <w:r>
              <w:rPr>
                <w:rFonts w:ascii="仿宋_GB2312" w:eastAsia="仿宋_GB2312" w:cs="宋体"/>
                <w:snapToGrid w:val="0"/>
                <w:szCs w:val="21"/>
              </w:rPr>
              <w:t>12</w:t>
            </w:r>
            <w:r>
              <w:rPr>
                <w:rFonts w:hint="eastAsia" w:ascii="仿宋_GB2312" w:eastAsia="仿宋_GB2312" w:cs="宋体"/>
                <w:snapToGrid w:val="0"/>
                <w:szCs w:val="21"/>
              </w:rPr>
              <w:t>月</w:t>
            </w:r>
            <w:r>
              <w:rPr>
                <w:rFonts w:ascii="仿宋_GB2312" w:eastAsia="仿宋_GB2312" w:cs="宋体"/>
                <w:snapToGrid w:val="0"/>
                <w:szCs w:val="21"/>
              </w:rPr>
              <w:t>31</w:t>
            </w:r>
            <w:r>
              <w:rPr>
                <w:rFonts w:hint="eastAsia" w:ascii="仿宋_GB2312" w:eastAsia="仿宋_GB2312" w:cs="宋体"/>
                <w:snapToGrid w:val="0"/>
                <w:szCs w:val="21"/>
              </w:rPr>
              <w:t>日农业部令</w:t>
            </w:r>
            <w:r>
              <w:rPr>
                <w:rFonts w:ascii="仿宋_GB2312" w:eastAsia="仿宋_GB2312" w:cs="宋体"/>
                <w:snapToGrid w:val="0"/>
                <w:szCs w:val="21"/>
              </w:rPr>
              <w:t>2013</w:t>
            </w:r>
            <w:r>
              <w:rPr>
                <w:rFonts w:hint="eastAsia" w:ascii="仿宋_GB2312" w:eastAsia="仿宋_GB2312" w:cs="宋体"/>
                <w:snapToGrid w:val="0"/>
                <w:szCs w:val="21"/>
              </w:rPr>
              <w:t>年第</w:t>
            </w:r>
            <w:r>
              <w:rPr>
                <w:rFonts w:ascii="仿宋_GB2312" w:eastAsia="仿宋_GB2312" w:cs="宋体"/>
                <w:snapToGrid w:val="0"/>
                <w:szCs w:val="21"/>
              </w:rPr>
              <w:t>5</w:t>
            </w:r>
            <w:r>
              <w:rPr>
                <w:rFonts w:hint="eastAsia" w:ascii="仿宋_GB2312" w:eastAsia="仿宋_GB2312" w:cs="宋体"/>
                <w:snapToGrid w:val="0"/>
                <w:szCs w:val="21"/>
              </w:rPr>
              <w:t>号修订）第三十七条</w:t>
            </w:r>
          </w:p>
        </w:tc>
        <w:tc>
          <w:tcPr>
            <w:tcW w:w="932" w:type="dxa"/>
            <w:vAlign w:val="center"/>
          </w:tcPr>
          <w:p>
            <w:pPr>
              <w:adjustRightInd w:val="0"/>
              <w:snapToGrid w:val="0"/>
              <w:spacing w:line="240" w:lineRule="exact"/>
              <w:jc w:val="center"/>
              <w:rPr>
                <w:rFonts w:ascii="仿宋_GB2312" w:eastAsia="仿宋_GB2312" w:cs="宋体"/>
                <w:snapToGrid w:val="0"/>
                <w:szCs w:val="21"/>
              </w:rPr>
            </w:pPr>
          </w:p>
        </w:tc>
      </w:tr>
    </w:tbl>
    <w:p>
      <w:pPr>
        <w:adjustRightInd w:val="0"/>
        <w:snapToGrid w:val="0"/>
        <w:spacing w:line="500" w:lineRule="exact"/>
        <w:ind w:firstLine="3520" w:firstLineChars="800"/>
        <w:rPr>
          <w:rFonts w:ascii="方正小标宋_GBK" w:eastAsia="方正小标宋_GBK"/>
          <w:sz w:val="44"/>
          <w:szCs w:val="44"/>
        </w:rPr>
      </w:pPr>
    </w:p>
    <w:p>
      <w:pPr>
        <w:adjustRightInd w:val="0"/>
        <w:snapToGrid w:val="0"/>
        <w:spacing w:line="500" w:lineRule="exact"/>
        <w:ind w:firstLine="3520" w:firstLineChars="800"/>
        <w:rPr>
          <w:rFonts w:ascii="方正小标宋_GBK" w:eastAsia="方正小标宋_GBK"/>
          <w:sz w:val="44"/>
          <w:szCs w:val="44"/>
        </w:rPr>
      </w:pPr>
    </w:p>
    <w:p>
      <w:pPr>
        <w:adjustRightInd w:val="0"/>
        <w:snapToGrid w:val="0"/>
        <w:spacing w:line="500" w:lineRule="exact"/>
        <w:ind w:firstLine="3520" w:firstLineChars="800"/>
        <w:rPr>
          <w:rFonts w:ascii="方正小标宋_GBK" w:eastAsia="方正小标宋_GBK"/>
          <w:sz w:val="44"/>
          <w:szCs w:val="44"/>
        </w:rPr>
      </w:pPr>
    </w:p>
    <w:p>
      <w:pPr>
        <w:adjustRightInd w:val="0"/>
        <w:snapToGrid w:val="0"/>
        <w:spacing w:line="500" w:lineRule="exact"/>
        <w:ind w:firstLine="3520" w:firstLineChars="800"/>
        <w:rPr>
          <w:rFonts w:ascii="方正小标宋_GBK" w:eastAsia="方正小标宋_GBK"/>
          <w:sz w:val="44"/>
          <w:szCs w:val="44"/>
        </w:rPr>
      </w:pPr>
    </w:p>
    <w:p>
      <w:pPr>
        <w:adjustRightInd w:val="0"/>
        <w:snapToGrid w:val="0"/>
        <w:spacing w:line="500" w:lineRule="exact"/>
        <w:ind w:firstLine="3520" w:firstLineChars="800"/>
        <w:rPr>
          <w:rFonts w:ascii="方正小标宋_GBK" w:eastAsia="方正小标宋_GBK"/>
          <w:sz w:val="44"/>
          <w:szCs w:val="44"/>
        </w:rPr>
      </w:pPr>
    </w:p>
    <w:p>
      <w:pPr>
        <w:adjustRightInd w:val="0"/>
        <w:snapToGrid w:val="0"/>
        <w:spacing w:line="500" w:lineRule="exact"/>
        <w:ind w:firstLine="3520" w:firstLineChars="800"/>
        <w:rPr>
          <w:rFonts w:ascii="方正小标宋_GBK" w:eastAsia="方正小标宋_GBK"/>
          <w:sz w:val="44"/>
          <w:szCs w:val="44"/>
        </w:rPr>
      </w:pPr>
    </w:p>
    <w:p>
      <w:pPr>
        <w:adjustRightInd w:val="0"/>
        <w:snapToGrid w:val="0"/>
        <w:spacing w:line="500" w:lineRule="exact"/>
        <w:ind w:firstLine="3520" w:firstLineChars="800"/>
        <w:rPr>
          <w:rFonts w:ascii="方正小标宋_GBK" w:eastAsia="方正小标宋_GBK"/>
          <w:sz w:val="44"/>
          <w:szCs w:val="44"/>
        </w:rPr>
      </w:pPr>
    </w:p>
    <w:p>
      <w:pPr>
        <w:adjustRightInd w:val="0"/>
        <w:snapToGrid w:val="0"/>
        <w:spacing w:line="500" w:lineRule="exact"/>
        <w:ind w:firstLine="3520" w:firstLineChars="800"/>
        <w:rPr>
          <w:rFonts w:ascii="方正小标宋_GBK" w:eastAsia="方正小标宋_GBK"/>
          <w:sz w:val="44"/>
          <w:szCs w:val="44"/>
        </w:rPr>
      </w:pPr>
      <w:r>
        <w:rPr>
          <w:rFonts w:ascii="方正小标宋_GBK" w:eastAsia="方正小标宋_GBK"/>
          <w:sz w:val="44"/>
          <w:szCs w:val="44"/>
        </w:rPr>
        <w:t>39.</w:t>
      </w:r>
      <w:r>
        <w:rPr>
          <w:rFonts w:hint="eastAsia" w:ascii="方正小标宋_GBK" w:eastAsia="方正小标宋_GBK"/>
          <w:sz w:val="44"/>
          <w:szCs w:val="44"/>
        </w:rPr>
        <w:t>市海洋局随机抽查事项清单</w:t>
      </w:r>
    </w:p>
    <w:p>
      <w:pPr>
        <w:adjustRightInd w:val="0"/>
        <w:snapToGrid w:val="0"/>
        <w:spacing w:line="340" w:lineRule="exact"/>
        <w:rPr>
          <w:rFonts w:eastAsia="方正仿宋_GBK"/>
          <w:snapToGrid w:val="0"/>
          <w:sz w:val="24"/>
          <w:szCs w:val="24"/>
        </w:rPr>
      </w:pPr>
      <w:r>
        <w:rPr>
          <w:rFonts w:hint="eastAsia" w:eastAsia="方正仿宋_GBK"/>
          <w:snapToGrid w:val="0"/>
          <w:sz w:val="24"/>
          <w:szCs w:val="24"/>
        </w:rPr>
        <w:t>抽查项目：</w:t>
      </w:r>
      <w:r>
        <w:rPr>
          <w:rFonts w:eastAsia="方正仿宋_GBK"/>
          <w:snapToGrid w:val="0"/>
          <w:sz w:val="24"/>
          <w:szCs w:val="24"/>
        </w:rPr>
        <w:t>3</w:t>
      </w:r>
      <w:r>
        <w:rPr>
          <w:rFonts w:hint="eastAsia" w:eastAsia="方正仿宋_GBK"/>
          <w:snapToGrid w:val="0"/>
          <w:sz w:val="24"/>
          <w:szCs w:val="24"/>
        </w:rPr>
        <w:t>个</w:t>
      </w:r>
    </w:p>
    <w:tbl>
      <w:tblPr>
        <w:tblStyle w:val="39"/>
        <w:tblW w:w="14379" w:type="dxa"/>
        <w:tblInd w:w="93" w:type="dxa"/>
        <w:tblLayout w:type="autofit"/>
        <w:tblCellMar>
          <w:top w:w="0" w:type="dxa"/>
          <w:left w:w="108" w:type="dxa"/>
          <w:bottom w:w="0" w:type="dxa"/>
          <w:right w:w="108" w:type="dxa"/>
        </w:tblCellMar>
      </w:tblPr>
      <w:tblGrid>
        <w:gridCol w:w="724"/>
        <w:gridCol w:w="1843"/>
        <w:gridCol w:w="2126"/>
        <w:gridCol w:w="5433"/>
        <w:gridCol w:w="3402"/>
        <w:gridCol w:w="851"/>
      </w:tblGrid>
      <w:tr>
        <w:tblPrEx>
          <w:tblCellMar>
            <w:top w:w="0" w:type="dxa"/>
            <w:left w:w="108" w:type="dxa"/>
            <w:bottom w:w="0" w:type="dxa"/>
            <w:right w:w="108" w:type="dxa"/>
          </w:tblCellMar>
        </w:tblPrEx>
        <w:trPr>
          <w:trHeight w:val="640" w:hRule="atLeast"/>
        </w:trPr>
        <w:tc>
          <w:tcPr>
            <w:tcW w:w="7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543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3402"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851"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CellMar>
            <w:top w:w="0" w:type="dxa"/>
            <w:left w:w="108" w:type="dxa"/>
            <w:bottom w:w="0" w:type="dxa"/>
            <w:right w:w="108" w:type="dxa"/>
          </w:tblCellMar>
        </w:tblPrEx>
        <w:trPr>
          <w:trHeight w:val="3242" w:hRule="atLeast"/>
        </w:trPr>
        <w:tc>
          <w:tcPr>
            <w:tcW w:w="724" w:type="dxa"/>
            <w:tcBorders>
              <w:top w:val="nil"/>
              <w:left w:val="single" w:color="auto" w:sz="4" w:space="0"/>
              <w:bottom w:val="single" w:color="000000" w:sz="4" w:space="0"/>
              <w:right w:val="single" w:color="000000" w:sz="4" w:space="0"/>
            </w:tcBorders>
            <w:noWrap/>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w:t>
            </w:r>
          </w:p>
        </w:tc>
        <w:tc>
          <w:tcPr>
            <w:tcW w:w="1843" w:type="dxa"/>
            <w:tcBorders>
              <w:top w:val="nil"/>
              <w:left w:val="single" w:color="000000" w:sz="4" w:space="0"/>
              <w:bottom w:val="single" w:color="000000" w:sz="4" w:space="0"/>
              <w:right w:val="nil"/>
            </w:tcBorders>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县级以上人民政府海洋行政主管部门</w:t>
            </w:r>
          </w:p>
        </w:tc>
        <w:tc>
          <w:tcPr>
            <w:tcW w:w="2126" w:type="dxa"/>
            <w:tcBorders>
              <w:top w:val="nil"/>
              <w:left w:val="single" w:color="auto" w:sz="4" w:space="0"/>
              <w:bottom w:val="single" w:color="000000" w:sz="4" w:space="0"/>
              <w:right w:val="single" w:color="auto" w:sz="4" w:space="0"/>
            </w:tcBorders>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海域使用项目检查</w:t>
            </w:r>
          </w:p>
        </w:tc>
        <w:tc>
          <w:tcPr>
            <w:tcW w:w="5433" w:type="dxa"/>
            <w:tcBorders>
              <w:top w:val="nil"/>
              <w:left w:val="single" w:color="auto" w:sz="4" w:space="0"/>
              <w:bottom w:val="single" w:color="auto" w:sz="4" w:space="0"/>
              <w:right w:val="single" w:color="auto" w:sz="4" w:space="0"/>
            </w:tcBorders>
            <w:vAlign w:val="center"/>
          </w:tcPr>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检查海域使用权取得情况。重点检查海域使用权证书或临时海域使用证，核查用海申请人用海项目的真实性。</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检查海域使用许可实施情况。重点检查用海项目名称、占用海域面积、使用期限、用途是否与海域使用权证书一致。</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3.</w:t>
            </w:r>
            <w:r>
              <w:rPr>
                <w:rFonts w:hint="eastAsia" w:ascii="仿宋_GB2312" w:eastAsia="仿宋_GB2312" w:cs="宋体"/>
                <w:snapToGrid w:val="0"/>
                <w:szCs w:val="21"/>
              </w:rPr>
              <w:t>检查海域使用权人履行义务情况。重点检查海域使用权人是否按照规定办理变更登记等事项。</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4.</w:t>
            </w:r>
            <w:r>
              <w:rPr>
                <w:rFonts w:hint="eastAsia" w:ascii="仿宋_GB2312" w:eastAsia="仿宋_GB2312" w:cs="宋体"/>
                <w:snapToGrid w:val="0"/>
                <w:szCs w:val="21"/>
              </w:rPr>
              <w:t>检查海域使用金缴纳情况。重点检查海域使用金是否按时、足额缴纳。</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5.</w:t>
            </w:r>
            <w:r>
              <w:rPr>
                <w:rFonts w:hint="eastAsia" w:ascii="仿宋_GB2312" w:eastAsia="仿宋_GB2312" w:cs="宋体"/>
                <w:snapToGrid w:val="0"/>
                <w:szCs w:val="21"/>
              </w:rPr>
              <w:t>检查海域使用权终止后有关义务履行情况。重点检查海域使用权终止后，原海域使用权人是否按照规定拆除了可能造成海洋环境污染或者影响其他用海项目的用海设施和构筑物等。</w:t>
            </w:r>
          </w:p>
        </w:tc>
        <w:tc>
          <w:tcPr>
            <w:tcW w:w="3402" w:type="dxa"/>
            <w:tcBorders>
              <w:top w:val="nil"/>
              <w:left w:val="nil"/>
              <w:bottom w:val="single" w:color="auto" w:sz="4" w:space="0"/>
              <w:right w:val="single" w:color="000000" w:sz="4" w:space="0"/>
            </w:tcBorders>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《海域使用管理法》第</w:t>
            </w:r>
            <w:r>
              <w:rPr>
                <w:rFonts w:ascii="仿宋_GB2312" w:eastAsia="仿宋_GB2312" w:cs="宋体"/>
                <w:snapToGrid w:val="0"/>
                <w:szCs w:val="21"/>
              </w:rPr>
              <w:t>37</w:t>
            </w:r>
            <w:r>
              <w:rPr>
                <w:rFonts w:hint="eastAsia" w:ascii="仿宋_GB2312" w:eastAsia="仿宋_GB2312" w:cs="宋体"/>
                <w:snapToGrid w:val="0"/>
                <w:szCs w:val="21"/>
              </w:rPr>
              <w:t>条第一款县级以上人民政府海洋行政主管部门应当加强对海域使用的监督检查。</w:t>
            </w:r>
          </w:p>
        </w:tc>
        <w:tc>
          <w:tcPr>
            <w:tcW w:w="851" w:type="dxa"/>
            <w:tcBorders>
              <w:top w:val="nil"/>
              <w:left w:val="single" w:color="000000" w:sz="4" w:space="0"/>
              <w:bottom w:val="single" w:color="000000" w:sz="4" w:space="0"/>
              <w:right w:val="single" w:color="auto" w:sz="4" w:space="0"/>
            </w:tcBorders>
            <w:noWrap/>
            <w:vAlign w:val="center"/>
          </w:tcPr>
          <w:p>
            <w:pPr>
              <w:adjustRightInd w:val="0"/>
              <w:snapToGrid w:val="0"/>
              <w:spacing w:line="240" w:lineRule="exact"/>
              <w:jc w:val="center"/>
              <w:rPr>
                <w:rFonts w:ascii="仿宋_GB2312" w:eastAsia="仿宋_GB2312" w:cs="宋体"/>
                <w:snapToGrid w:val="0"/>
                <w:szCs w:val="21"/>
              </w:rPr>
            </w:pPr>
          </w:p>
        </w:tc>
      </w:tr>
      <w:tr>
        <w:tblPrEx>
          <w:tblCellMar>
            <w:top w:w="0" w:type="dxa"/>
            <w:left w:w="108" w:type="dxa"/>
            <w:bottom w:w="0" w:type="dxa"/>
            <w:right w:w="108" w:type="dxa"/>
          </w:tblCellMar>
        </w:tblPrEx>
        <w:trPr>
          <w:trHeight w:val="555" w:hRule="atLeast"/>
        </w:trPr>
        <w:tc>
          <w:tcPr>
            <w:tcW w:w="724" w:type="dxa"/>
            <w:tcBorders>
              <w:top w:val="nil"/>
              <w:left w:val="single" w:color="auto" w:sz="4" w:space="0"/>
              <w:bottom w:val="single" w:color="auto" w:sz="4" w:space="0"/>
              <w:right w:val="single" w:color="000000" w:sz="4" w:space="0"/>
            </w:tcBorders>
            <w:noWrap/>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2</w:t>
            </w:r>
          </w:p>
        </w:tc>
        <w:tc>
          <w:tcPr>
            <w:tcW w:w="1843" w:type="dxa"/>
            <w:tcBorders>
              <w:top w:val="nil"/>
              <w:left w:val="single" w:color="000000" w:sz="4" w:space="0"/>
              <w:bottom w:val="single" w:color="auto" w:sz="4" w:space="0"/>
              <w:right w:val="nil"/>
            </w:tcBorders>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县级以上人民政府海洋行政主管部门</w:t>
            </w:r>
          </w:p>
        </w:tc>
        <w:tc>
          <w:tcPr>
            <w:tcW w:w="2126" w:type="dxa"/>
            <w:tcBorders>
              <w:top w:val="nil"/>
              <w:left w:val="single" w:color="auto" w:sz="4" w:space="0"/>
              <w:bottom w:val="single" w:color="auto" w:sz="4" w:space="0"/>
              <w:right w:val="single" w:color="auto" w:sz="4" w:space="0"/>
            </w:tcBorders>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海洋工程建设项目环境保护检查</w:t>
            </w:r>
          </w:p>
        </w:tc>
        <w:tc>
          <w:tcPr>
            <w:tcW w:w="5433" w:type="dxa"/>
            <w:tcBorders>
              <w:top w:val="nil"/>
              <w:left w:val="single" w:color="auto" w:sz="4" w:space="0"/>
              <w:bottom w:val="single" w:color="auto" w:sz="4" w:space="0"/>
              <w:right w:val="single" w:color="auto" w:sz="4" w:space="0"/>
            </w:tcBorders>
            <w:vAlign w:val="center"/>
          </w:tcPr>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是否遵守环境影响评价制度及“三同时”制度。</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2.</w:t>
            </w:r>
            <w:r>
              <w:rPr>
                <w:rFonts w:hint="eastAsia" w:ascii="仿宋_GB2312" w:eastAsia="仿宋_GB2312" w:cs="宋体"/>
                <w:snapToGrid w:val="0"/>
                <w:szCs w:val="21"/>
              </w:rPr>
              <w:t>环保设施及污染物排放等是否符合相关管理规定和要求。</w:t>
            </w: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3.</w:t>
            </w:r>
            <w:r>
              <w:rPr>
                <w:rFonts w:hint="eastAsia" w:ascii="仿宋_GB2312" w:eastAsia="仿宋_GB2312" w:cs="宋体"/>
                <w:snapToGrid w:val="0"/>
                <w:szCs w:val="21"/>
              </w:rPr>
              <w:t>污染防治措施及污染事故的预防和处理措施是否落实等。</w:t>
            </w:r>
          </w:p>
        </w:tc>
        <w:tc>
          <w:tcPr>
            <w:tcW w:w="3402" w:type="dxa"/>
            <w:tcBorders>
              <w:top w:val="nil"/>
              <w:left w:val="nil"/>
              <w:bottom w:val="single" w:color="auto" w:sz="4" w:space="0"/>
              <w:right w:val="single" w:color="000000" w:sz="4" w:space="0"/>
            </w:tcBorders>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《防治海洋工程建设项目污染损害海洋环境管理条例》第</w:t>
            </w:r>
            <w:r>
              <w:rPr>
                <w:rFonts w:ascii="仿宋_GB2312" w:eastAsia="仿宋_GB2312" w:cs="宋体"/>
                <w:snapToGrid w:val="0"/>
                <w:szCs w:val="21"/>
              </w:rPr>
              <w:t>41</w:t>
            </w:r>
            <w:r>
              <w:rPr>
                <w:rFonts w:hint="eastAsia" w:ascii="仿宋_GB2312" w:eastAsia="仿宋_GB2312" w:cs="宋体"/>
                <w:snapToGrid w:val="0"/>
                <w:szCs w:val="21"/>
              </w:rPr>
              <w:t>条第一款县级以上人民政府海洋主管部门负责海洋工程污染损害海洋环境防治的监督检查，对违反海洋污染防治法律、法规的行为进行查处。　</w:t>
            </w:r>
          </w:p>
        </w:tc>
        <w:tc>
          <w:tcPr>
            <w:tcW w:w="851" w:type="dxa"/>
            <w:tcBorders>
              <w:top w:val="nil"/>
              <w:left w:val="single" w:color="000000" w:sz="4" w:space="0"/>
              <w:bottom w:val="single" w:color="auto" w:sz="4" w:space="0"/>
              <w:right w:val="single" w:color="auto" w:sz="4" w:space="0"/>
            </w:tcBorders>
            <w:noWrap/>
            <w:vAlign w:val="center"/>
          </w:tcPr>
          <w:p>
            <w:pPr>
              <w:adjustRightInd w:val="0"/>
              <w:snapToGrid w:val="0"/>
              <w:spacing w:line="240" w:lineRule="exact"/>
              <w:jc w:val="center"/>
              <w:rPr>
                <w:rFonts w:ascii="仿宋_GB2312" w:eastAsia="仿宋_GB2312" w:cs="宋体"/>
                <w:snapToGrid w:val="0"/>
                <w:szCs w:val="21"/>
              </w:rPr>
            </w:pPr>
          </w:p>
        </w:tc>
      </w:tr>
      <w:tr>
        <w:tblPrEx>
          <w:tblCellMar>
            <w:top w:w="0" w:type="dxa"/>
            <w:left w:w="108" w:type="dxa"/>
            <w:bottom w:w="0" w:type="dxa"/>
            <w:right w:w="108" w:type="dxa"/>
          </w:tblCellMar>
        </w:tblPrEx>
        <w:trPr>
          <w:trHeight w:val="1125" w:hRule="atLeast"/>
        </w:trPr>
        <w:tc>
          <w:tcPr>
            <w:tcW w:w="724" w:type="dxa"/>
            <w:tcBorders>
              <w:top w:val="single" w:color="auto" w:sz="4" w:space="0"/>
              <w:left w:val="single" w:color="auto" w:sz="4" w:space="0"/>
              <w:bottom w:val="single" w:color="auto" w:sz="4" w:space="0"/>
              <w:right w:val="nil"/>
            </w:tcBorders>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3</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各级海洋行政主管部门</w:t>
            </w:r>
          </w:p>
        </w:tc>
        <w:tc>
          <w:tcPr>
            <w:tcW w:w="2126"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无居民海岛开发利用活动检查</w:t>
            </w:r>
          </w:p>
        </w:tc>
        <w:tc>
          <w:tcPr>
            <w:tcW w:w="5433" w:type="dxa"/>
            <w:tcBorders>
              <w:top w:val="single" w:color="auto" w:sz="4" w:space="0"/>
              <w:left w:val="nil"/>
              <w:bottom w:val="single" w:color="auto" w:sz="4" w:space="0"/>
              <w:right w:val="single" w:color="auto" w:sz="4" w:space="0"/>
            </w:tcBorders>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已确权发证的无居民海岛开发利用项目是否按照《无居民海岛开发利用具体方案》和《无居民海岛开发利用项目论证报告》的要求进行保护和开发建设。</w:t>
            </w:r>
          </w:p>
        </w:tc>
        <w:tc>
          <w:tcPr>
            <w:tcW w:w="3402" w:type="dxa"/>
            <w:tcBorders>
              <w:top w:val="single" w:color="auto" w:sz="4" w:space="0"/>
              <w:left w:val="nil"/>
              <w:bottom w:val="single" w:color="auto" w:sz="4" w:space="0"/>
              <w:right w:val="single" w:color="000000" w:sz="4" w:space="0"/>
            </w:tcBorders>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《海岛保护法》第</w:t>
            </w:r>
            <w:r>
              <w:rPr>
                <w:rFonts w:ascii="仿宋_GB2312" w:eastAsia="仿宋_GB2312" w:cs="宋体"/>
                <w:snapToGrid w:val="0"/>
                <w:szCs w:val="21"/>
              </w:rPr>
              <w:t>41</w:t>
            </w:r>
            <w:r>
              <w:rPr>
                <w:rFonts w:hint="eastAsia" w:ascii="仿宋_GB2312" w:eastAsia="仿宋_GB2312" w:cs="宋体"/>
                <w:snapToGrid w:val="0"/>
                <w:szCs w:val="21"/>
              </w:rPr>
              <w:t>条第一款海洋主管部门应当依法对无居民海岛保护和合理利用情况进行监督检查。</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　</w:t>
            </w:r>
          </w:p>
        </w:tc>
      </w:tr>
    </w:tbl>
    <w:p>
      <w:pPr>
        <w:adjustRightInd w:val="0"/>
        <w:snapToGrid w:val="0"/>
        <w:spacing w:line="500" w:lineRule="exact"/>
        <w:ind w:firstLine="1760" w:firstLineChars="400"/>
        <w:rPr>
          <w:rFonts w:ascii="方正小标宋_GBK" w:eastAsia="方正小标宋_GBK"/>
          <w:sz w:val="44"/>
          <w:szCs w:val="44"/>
        </w:rPr>
      </w:pPr>
    </w:p>
    <w:p>
      <w:pPr>
        <w:adjustRightInd w:val="0"/>
        <w:snapToGrid w:val="0"/>
        <w:spacing w:line="500" w:lineRule="exact"/>
        <w:ind w:firstLine="1760" w:firstLineChars="400"/>
        <w:rPr>
          <w:rFonts w:ascii="方正小标宋_GBK" w:eastAsia="方正小标宋_GBK"/>
          <w:sz w:val="44"/>
          <w:szCs w:val="44"/>
        </w:rPr>
      </w:pPr>
    </w:p>
    <w:p>
      <w:pPr>
        <w:adjustRightInd w:val="0"/>
        <w:snapToGrid w:val="0"/>
        <w:spacing w:line="500" w:lineRule="exact"/>
        <w:ind w:firstLine="1760" w:firstLineChars="400"/>
        <w:rPr>
          <w:rFonts w:ascii="方正小标宋_GBK" w:eastAsia="方正小标宋_GBK"/>
          <w:sz w:val="44"/>
          <w:szCs w:val="44"/>
        </w:rPr>
      </w:pPr>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40.</w:t>
      </w:r>
      <w:r>
        <w:rPr>
          <w:rFonts w:hint="eastAsia" w:ascii="方正小标宋_GBK" w:eastAsia="方正小标宋_GBK"/>
          <w:sz w:val="44"/>
          <w:szCs w:val="44"/>
        </w:rPr>
        <w:t>市公积金管理中心随机抽查事项清单</w:t>
      </w:r>
    </w:p>
    <w:p>
      <w:pPr>
        <w:adjustRightInd w:val="0"/>
        <w:snapToGrid w:val="0"/>
        <w:spacing w:line="340" w:lineRule="exact"/>
        <w:rPr>
          <w:rFonts w:eastAsia="方正仿宋_GBK"/>
          <w:snapToGrid w:val="0"/>
          <w:sz w:val="24"/>
          <w:szCs w:val="24"/>
        </w:rPr>
      </w:pPr>
      <w:r>
        <w:rPr>
          <w:rFonts w:hint="eastAsia" w:eastAsia="方正仿宋_GBK"/>
          <w:snapToGrid w:val="0"/>
          <w:sz w:val="24"/>
          <w:szCs w:val="24"/>
        </w:rPr>
        <w:t>抽查项目：</w:t>
      </w:r>
      <w:r>
        <w:rPr>
          <w:rFonts w:eastAsia="方正仿宋_GBK"/>
          <w:snapToGrid w:val="0"/>
          <w:sz w:val="24"/>
          <w:szCs w:val="24"/>
        </w:rPr>
        <w:t>3</w:t>
      </w:r>
      <w:r>
        <w:rPr>
          <w:rFonts w:hint="eastAsia" w:eastAsia="方正仿宋_GBK"/>
          <w:snapToGrid w:val="0"/>
          <w:sz w:val="24"/>
          <w:szCs w:val="24"/>
        </w:rPr>
        <w:t>个</w:t>
      </w:r>
    </w:p>
    <w:tbl>
      <w:tblPr>
        <w:tblStyle w:val="39"/>
        <w:tblpPr w:leftFromText="180" w:rightFromText="180" w:vertAnchor="page" w:horzAnchor="margin" w:tblpXSpec="right" w:tblpY="3034"/>
        <w:tblW w:w="13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44"/>
        <w:gridCol w:w="1636"/>
        <w:gridCol w:w="2162"/>
        <w:gridCol w:w="2981"/>
        <w:gridCol w:w="5276"/>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66"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序号</w:t>
            </w:r>
          </w:p>
        </w:tc>
        <w:tc>
          <w:tcPr>
            <w:tcW w:w="1636"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抽查主体</w:t>
            </w:r>
          </w:p>
        </w:tc>
        <w:tc>
          <w:tcPr>
            <w:tcW w:w="2162"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抽查事项</w:t>
            </w:r>
          </w:p>
        </w:tc>
        <w:tc>
          <w:tcPr>
            <w:tcW w:w="2981"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抽查内容</w:t>
            </w:r>
          </w:p>
        </w:tc>
        <w:tc>
          <w:tcPr>
            <w:tcW w:w="5276"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抽查依据</w:t>
            </w:r>
          </w:p>
        </w:tc>
        <w:tc>
          <w:tcPr>
            <w:tcW w:w="971"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市公积金管理中心</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其他行政权力</w:t>
            </w:r>
          </w:p>
        </w:tc>
        <w:tc>
          <w:tcPr>
            <w:tcW w:w="298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住房公积金提取的审批</w:t>
            </w:r>
          </w:p>
        </w:tc>
        <w:tc>
          <w:tcPr>
            <w:tcW w:w="5276"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《住房公积金管理条例》（</w:t>
            </w:r>
            <w:r>
              <w:rPr>
                <w:rFonts w:ascii="仿宋_GB2312" w:eastAsia="仿宋_GB2312" w:cs="宋体"/>
                <w:snapToGrid w:val="0"/>
                <w:szCs w:val="21"/>
              </w:rPr>
              <w:t>1999</w:t>
            </w:r>
            <w:r>
              <w:rPr>
                <w:rFonts w:hint="eastAsia" w:ascii="仿宋_GB2312" w:eastAsia="仿宋_GB2312" w:cs="宋体"/>
                <w:snapToGrid w:val="0"/>
                <w:szCs w:val="21"/>
              </w:rPr>
              <w:t>年</w:t>
            </w:r>
            <w:r>
              <w:rPr>
                <w:rFonts w:ascii="仿宋_GB2312" w:eastAsia="仿宋_GB2312" w:cs="宋体"/>
                <w:snapToGrid w:val="0"/>
                <w:szCs w:val="21"/>
              </w:rPr>
              <w:t>4</w:t>
            </w:r>
            <w:r>
              <w:rPr>
                <w:rFonts w:hint="eastAsia" w:ascii="仿宋_GB2312" w:eastAsia="仿宋_GB2312" w:cs="宋体"/>
                <w:snapToGrid w:val="0"/>
                <w:szCs w:val="21"/>
              </w:rPr>
              <w:t>月</w:t>
            </w:r>
            <w:r>
              <w:rPr>
                <w:rFonts w:ascii="仿宋_GB2312" w:eastAsia="仿宋_GB2312" w:cs="宋体"/>
                <w:snapToGrid w:val="0"/>
                <w:szCs w:val="21"/>
              </w:rPr>
              <w:t>3</w:t>
            </w:r>
            <w:r>
              <w:rPr>
                <w:rFonts w:hint="eastAsia" w:ascii="仿宋_GB2312" w:eastAsia="仿宋_GB2312" w:cs="宋体"/>
                <w:snapToGrid w:val="0"/>
                <w:szCs w:val="21"/>
              </w:rPr>
              <w:t>日中华人民共和国国务院令第</w:t>
            </w:r>
            <w:r>
              <w:rPr>
                <w:rFonts w:ascii="仿宋_GB2312" w:eastAsia="仿宋_GB2312" w:cs="宋体"/>
                <w:snapToGrid w:val="0"/>
                <w:szCs w:val="21"/>
              </w:rPr>
              <w:t>262</w:t>
            </w:r>
            <w:r>
              <w:rPr>
                <w:rFonts w:hint="eastAsia" w:ascii="仿宋_GB2312" w:eastAsia="仿宋_GB2312" w:cs="宋体"/>
                <w:snapToGrid w:val="0"/>
                <w:szCs w:val="21"/>
              </w:rPr>
              <w:t>号发布　根据</w:t>
            </w:r>
            <w:r>
              <w:rPr>
                <w:rFonts w:ascii="仿宋_GB2312" w:eastAsia="仿宋_GB2312" w:cs="宋体"/>
                <w:snapToGrid w:val="0"/>
                <w:szCs w:val="21"/>
              </w:rPr>
              <w:t>2002</w:t>
            </w:r>
            <w:r>
              <w:rPr>
                <w:rFonts w:hint="eastAsia" w:ascii="仿宋_GB2312" w:eastAsia="仿宋_GB2312" w:cs="宋体"/>
                <w:snapToGrid w:val="0"/>
                <w:szCs w:val="21"/>
              </w:rPr>
              <w:t>年</w:t>
            </w:r>
            <w:r>
              <w:rPr>
                <w:rFonts w:ascii="仿宋_GB2312" w:eastAsia="仿宋_GB2312" w:cs="宋体"/>
                <w:snapToGrid w:val="0"/>
                <w:szCs w:val="21"/>
              </w:rPr>
              <w:t>3</w:t>
            </w:r>
            <w:r>
              <w:rPr>
                <w:rFonts w:hint="eastAsia" w:ascii="仿宋_GB2312" w:eastAsia="仿宋_GB2312" w:cs="宋体"/>
                <w:snapToGrid w:val="0"/>
                <w:szCs w:val="21"/>
              </w:rPr>
              <w:t>月</w:t>
            </w:r>
            <w:r>
              <w:rPr>
                <w:rFonts w:ascii="仿宋_GB2312" w:eastAsia="仿宋_GB2312" w:cs="宋体"/>
                <w:snapToGrid w:val="0"/>
                <w:szCs w:val="21"/>
              </w:rPr>
              <w:t>24</w:t>
            </w:r>
            <w:r>
              <w:rPr>
                <w:rFonts w:hint="eastAsia" w:ascii="仿宋_GB2312" w:eastAsia="仿宋_GB2312" w:cs="宋体"/>
                <w:snapToGrid w:val="0"/>
                <w:szCs w:val="21"/>
              </w:rPr>
              <w:t>日《国务院关于修改</w:t>
            </w:r>
            <w:r>
              <w:rPr>
                <w:rFonts w:ascii="仿宋_GB2312" w:eastAsia="仿宋_GB2312" w:cs="宋体"/>
                <w:snapToGrid w:val="0"/>
                <w:szCs w:val="21"/>
              </w:rPr>
              <w:t>&lt;</w:t>
            </w:r>
            <w:r>
              <w:rPr>
                <w:rFonts w:hint="eastAsia" w:ascii="仿宋_GB2312" w:eastAsia="仿宋_GB2312" w:cs="宋体"/>
                <w:snapToGrid w:val="0"/>
                <w:szCs w:val="21"/>
              </w:rPr>
              <w:t>住房公积金管理条例</w:t>
            </w:r>
            <w:r>
              <w:rPr>
                <w:rFonts w:ascii="仿宋_GB2312" w:eastAsia="仿宋_GB2312" w:cs="宋体"/>
                <w:snapToGrid w:val="0"/>
                <w:szCs w:val="21"/>
              </w:rPr>
              <w:t>&gt;</w:t>
            </w:r>
            <w:r>
              <w:rPr>
                <w:rFonts w:hint="eastAsia" w:ascii="仿宋_GB2312" w:eastAsia="仿宋_GB2312" w:cs="宋体"/>
                <w:snapToGrid w:val="0"/>
                <w:szCs w:val="21"/>
              </w:rPr>
              <w:t>的决定》修订）：</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第十一条住房公积金管理中心履行下列职责：……（四）审批住房公积金的提取、使用；</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第二十五条职工提取住房公积金账户内的存储余额的，所在单位应当予以核实，并出具提取证明。：职工应当持提取证明向住房公积金管理中心申请提取住房公积金。住房公积金管理中心应当自受理申请之日起</w:t>
            </w:r>
            <w:r>
              <w:rPr>
                <w:rFonts w:ascii="仿宋_GB2312" w:eastAsia="仿宋_GB2312" w:cs="宋体"/>
                <w:snapToGrid w:val="0"/>
                <w:szCs w:val="21"/>
              </w:rPr>
              <w:t>3</w:t>
            </w:r>
            <w:r>
              <w:rPr>
                <w:rFonts w:hint="eastAsia" w:ascii="仿宋_GB2312" w:eastAsia="仿宋_GB2312" w:cs="宋体"/>
                <w:snapToGrid w:val="0"/>
                <w:szCs w:val="21"/>
              </w:rPr>
              <w:t>日内作出准予提取或者不准提取的决定，并通知申请人。</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5"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2</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市公积金管理中心</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其他行政权力</w:t>
            </w:r>
          </w:p>
        </w:tc>
        <w:tc>
          <w:tcPr>
            <w:tcW w:w="298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住房公积金贷款的审批</w:t>
            </w:r>
          </w:p>
        </w:tc>
        <w:tc>
          <w:tcPr>
            <w:tcW w:w="5276"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《住房公积金管理条例》</w:t>
            </w:r>
            <w:r>
              <w:rPr>
                <w:rFonts w:ascii="仿宋_GB2312" w:eastAsia="仿宋_GB2312" w:cs="宋体"/>
                <w:snapToGrid w:val="0"/>
                <w:szCs w:val="21"/>
              </w:rPr>
              <w:t>(</w:t>
            </w:r>
            <w:r>
              <w:rPr>
                <w:rFonts w:hint="eastAsia" w:ascii="仿宋_GB2312" w:eastAsia="仿宋_GB2312" w:cs="宋体"/>
                <w:snapToGrid w:val="0"/>
                <w:szCs w:val="21"/>
              </w:rPr>
              <w:t>国务院令第</w:t>
            </w:r>
            <w:r>
              <w:rPr>
                <w:rFonts w:ascii="仿宋_GB2312" w:eastAsia="仿宋_GB2312" w:cs="宋体"/>
                <w:snapToGrid w:val="0"/>
                <w:szCs w:val="21"/>
              </w:rPr>
              <w:t>350</w:t>
            </w:r>
            <w:r>
              <w:rPr>
                <w:rFonts w:hint="eastAsia" w:ascii="仿宋_GB2312" w:eastAsia="仿宋_GB2312" w:cs="宋体"/>
                <w:snapToGrid w:val="0"/>
                <w:szCs w:val="21"/>
              </w:rPr>
              <w:t>号</w:t>
            </w:r>
            <w:r>
              <w:rPr>
                <w:rFonts w:ascii="仿宋_GB2312" w:eastAsia="仿宋_GB2312" w:cs="宋体"/>
                <w:snapToGrid w:val="0"/>
                <w:szCs w:val="21"/>
              </w:rPr>
              <w:t>)</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第十一条住房公积金管理中心履行下列职责：（一）编制、执行住房公积金的归集、使用计划；（二）负责记载职工住房公积金的缴存、提取、使用等情况；（三）负责住房公积金的核算；（四）审批住房公积金的提取、使用；（五）负责住房公积金的保值和归还；（六）编制住房公积金归集、使用计划执行情况的报告；（七）承办住房公积金管理委员会决定的其他事项。</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第二十六条缴存住房公积金的职工，在购买、建造、翻建、大修自住住房时，可以向住房公积金管理中心申请住房公积金贷款。</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住房公积金管理中心应当自受理申请之日起</w:t>
            </w:r>
            <w:r>
              <w:rPr>
                <w:rFonts w:ascii="仿宋_GB2312" w:eastAsia="仿宋_GB2312" w:cs="宋体"/>
                <w:snapToGrid w:val="0"/>
                <w:szCs w:val="21"/>
              </w:rPr>
              <w:t>15</w:t>
            </w:r>
            <w:r>
              <w:rPr>
                <w:rFonts w:hint="eastAsia" w:ascii="仿宋_GB2312" w:eastAsia="仿宋_GB2312" w:cs="宋体"/>
                <w:snapToGrid w:val="0"/>
                <w:szCs w:val="21"/>
              </w:rPr>
              <w:t>日内作出准予贷款或者不准贷款的决定，并通知申请人；准予贷款的，由受委托银行办理贷款手续。</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住房公积金贷款的风险，由住房公积金管理中心承担。</w:t>
            </w: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07" w:hRule="atLeast"/>
        </w:trPr>
        <w:tc>
          <w:tcPr>
            <w:tcW w:w="644"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序号</w:t>
            </w:r>
          </w:p>
        </w:tc>
        <w:tc>
          <w:tcPr>
            <w:tcW w:w="1636"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抽查主体</w:t>
            </w:r>
          </w:p>
        </w:tc>
        <w:tc>
          <w:tcPr>
            <w:tcW w:w="2162"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抽查事项</w:t>
            </w:r>
          </w:p>
        </w:tc>
        <w:tc>
          <w:tcPr>
            <w:tcW w:w="2981"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抽查内容</w:t>
            </w:r>
          </w:p>
        </w:tc>
        <w:tc>
          <w:tcPr>
            <w:tcW w:w="5276"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抽查依据</w:t>
            </w:r>
          </w:p>
        </w:tc>
        <w:tc>
          <w:tcPr>
            <w:tcW w:w="971" w:type="dxa"/>
            <w:tcMar>
              <w:top w:w="28" w:type="dxa"/>
              <w:left w:w="57" w:type="dxa"/>
              <w:bottom w:w="28" w:type="dxa"/>
              <w:right w:w="57" w:type="dxa"/>
            </w:tcMar>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00" w:hRule="atLeast"/>
        </w:trPr>
        <w:tc>
          <w:tcPr>
            <w:tcW w:w="644"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3</w:t>
            </w:r>
          </w:p>
        </w:tc>
        <w:tc>
          <w:tcPr>
            <w:tcW w:w="1636"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市公积金管理中心</w:t>
            </w:r>
          </w:p>
        </w:tc>
        <w:tc>
          <w:tcPr>
            <w:tcW w:w="2162"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行政处罚</w:t>
            </w:r>
          </w:p>
        </w:tc>
        <w:tc>
          <w:tcPr>
            <w:tcW w:w="2981"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对单位不办理住房公积金缴存登记或不为职工办理住房公积金账户设立手续的处罚</w:t>
            </w:r>
          </w:p>
        </w:tc>
        <w:tc>
          <w:tcPr>
            <w:tcW w:w="5276" w:type="dxa"/>
            <w:tcMar>
              <w:top w:w="28" w:type="dxa"/>
              <w:left w:w="57" w:type="dxa"/>
              <w:bottom w:w="28" w:type="dxa"/>
              <w:right w:w="57" w:type="dxa"/>
            </w:tcMar>
            <w:vAlign w:val="center"/>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《住房公积金管理条例》（</w:t>
            </w:r>
            <w:r>
              <w:rPr>
                <w:rFonts w:ascii="仿宋_GB2312" w:eastAsia="仿宋_GB2312" w:cs="宋体"/>
                <w:snapToGrid w:val="0"/>
                <w:szCs w:val="21"/>
              </w:rPr>
              <w:t>1999</w:t>
            </w:r>
            <w:r>
              <w:rPr>
                <w:rFonts w:hint="eastAsia" w:ascii="仿宋_GB2312" w:eastAsia="仿宋_GB2312" w:cs="宋体"/>
                <w:snapToGrid w:val="0"/>
                <w:szCs w:val="21"/>
              </w:rPr>
              <w:t>年</w:t>
            </w:r>
            <w:r>
              <w:rPr>
                <w:rFonts w:ascii="仿宋_GB2312" w:eastAsia="仿宋_GB2312" w:cs="宋体"/>
                <w:snapToGrid w:val="0"/>
                <w:szCs w:val="21"/>
              </w:rPr>
              <w:t>4</w:t>
            </w:r>
            <w:r>
              <w:rPr>
                <w:rFonts w:hint="eastAsia" w:ascii="仿宋_GB2312" w:eastAsia="仿宋_GB2312" w:cs="宋体"/>
                <w:snapToGrid w:val="0"/>
                <w:szCs w:val="21"/>
              </w:rPr>
              <w:t>月</w:t>
            </w:r>
            <w:r>
              <w:rPr>
                <w:rFonts w:ascii="仿宋_GB2312" w:eastAsia="仿宋_GB2312" w:cs="宋体"/>
                <w:snapToGrid w:val="0"/>
                <w:szCs w:val="21"/>
              </w:rPr>
              <w:t>3</w:t>
            </w:r>
            <w:r>
              <w:rPr>
                <w:rFonts w:hint="eastAsia" w:ascii="仿宋_GB2312" w:eastAsia="仿宋_GB2312" w:cs="宋体"/>
                <w:snapToGrid w:val="0"/>
                <w:szCs w:val="21"/>
              </w:rPr>
              <w:t>日中华人民共和国国务院令第</w:t>
            </w:r>
            <w:r>
              <w:rPr>
                <w:rFonts w:ascii="仿宋_GB2312" w:eastAsia="仿宋_GB2312" w:cs="宋体"/>
                <w:snapToGrid w:val="0"/>
                <w:szCs w:val="21"/>
              </w:rPr>
              <w:t>262</w:t>
            </w:r>
            <w:r>
              <w:rPr>
                <w:rFonts w:hint="eastAsia" w:ascii="仿宋_GB2312" w:eastAsia="仿宋_GB2312" w:cs="宋体"/>
                <w:snapToGrid w:val="0"/>
                <w:szCs w:val="21"/>
              </w:rPr>
              <w:t>号发布　根据</w:t>
            </w:r>
            <w:r>
              <w:rPr>
                <w:rFonts w:ascii="仿宋_GB2312" w:eastAsia="仿宋_GB2312" w:cs="宋体"/>
                <w:snapToGrid w:val="0"/>
                <w:szCs w:val="21"/>
              </w:rPr>
              <w:t>2002</w:t>
            </w:r>
            <w:r>
              <w:rPr>
                <w:rFonts w:hint="eastAsia" w:ascii="仿宋_GB2312" w:eastAsia="仿宋_GB2312" w:cs="宋体"/>
                <w:snapToGrid w:val="0"/>
                <w:szCs w:val="21"/>
              </w:rPr>
              <w:t>年</w:t>
            </w:r>
            <w:r>
              <w:rPr>
                <w:rFonts w:ascii="仿宋_GB2312" w:eastAsia="仿宋_GB2312" w:cs="宋体"/>
                <w:snapToGrid w:val="0"/>
                <w:szCs w:val="21"/>
              </w:rPr>
              <w:t>3</w:t>
            </w:r>
            <w:r>
              <w:rPr>
                <w:rFonts w:hint="eastAsia" w:ascii="仿宋_GB2312" w:eastAsia="仿宋_GB2312" w:cs="宋体"/>
                <w:snapToGrid w:val="0"/>
                <w:szCs w:val="21"/>
              </w:rPr>
              <w:t>月</w:t>
            </w:r>
            <w:r>
              <w:rPr>
                <w:rFonts w:ascii="仿宋_GB2312" w:eastAsia="仿宋_GB2312" w:cs="宋体"/>
                <w:snapToGrid w:val="0"/>
                <w:szCs w:val="21"/>
              </w:rPr>
              <w:t>24</w:t>
            </w:r>
            <w:r>
              <w:rPr>
                <w:rFonts w:hint="eastAsia" w:ascii="仿宋_GB2312" w:eastAsia="仿宋_GB2312" w:cs="宋体"/>
                <w:snapToGrid w:val="0"/>
                <w:szCs w:val="21"/>
              </w:rPr>
              <w:t>日《国务院关于修改</w:t>
            </w:r>
            <w:r>
              <w:rPr>
                <w:rFonts w:ascii="仿宋_GB2312" w:eastAsia="仿宋_GB2312" w:cs="宋体"/>
                <w:snapToGrid w:val="0"/>
                <w:szCs w:val="21"/>
              </w:rPr>
              <w:t>&lt;</w:t>
            </w:r>
            <w:r>
              <w:rPr>
                <w:rFonts w:hint="eastAsia" w:ascii="仿宋_GB2312" w:eastAsia="仿宋_GB2312" w:cs="宋体"/>
                <w:snapToGrid w:val="0"/>
                <w:szCs w:val="21"/>
              </w:rPr>
              <w:t>住房公积金管理条例</w:t>
            </w:r>
            <w:r>
              <w:rPr>
                <w:rFonts w:ascii="仿宋_GB2312" w:eastAsia="仿宋_GB2312" w:cs="宋体"/>
                <w:snapToGrid w:val="0"/>
                <w:szCs w:val="21"/>
              </w:rPr>
              <w:t>&gt;</w:t>
            </w:r>
            <w:r>
              <w:rPr>
                <w:rFonts w:hint="eastAsia" w:ascii="仿宋_GB2312" w:eastAsia="仿宋_GB2312" w:cs="宋体"/>
                <w:snapToGrid w:val="0"/>
                <w:szCs w:val="21"/>
              </w:rPr>
              <w:t>的决定》修订）</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第三十七条违反本条例的规定，单位不办理住房公积金缴存登记或者不为本单位职工办理住房公积金账户设立手续的，由住房公积金管理中心责令限期办理；逾期不办理的，处</w:t>
            </w:r>
            <w:r>
              <w:rPr>
                <w:rFonts w:ascii="仿宋_GB2312" w:eastAsia="仿宋_GB2312" w:cs="宋体"/>
                <w:snapToGrid w:val="0"/>
                <w:szCs w:val="21"/>
              </w:rPr>
              <w:t>1</w:t>
            </w:r>
            <w:r>
              <w:rPr>
                <w:rFonts w:hint="eastAsia" w:ascii="仿宋_GB2312" w:eastAsia="仿宋_GB2312" w:cs="宋体"/>
                <w:snapToGrid w:val="0"/>
                <w:szCs w:val="21"/>
              </w:rPr>
              <w:t>万元以上</w:t>
            </w:r>
            <w:r>
              <w:rPr>
                <w:rFonts w:ascii="仿宋_GB2312" w:eastAsia="仿宋_GB2312" w:cs="宋体"/>
                <w:snapToGrid w:val="0"/>
                <w:szCs w:val="21"/>
              </w:rPr>
              <w:t>5</w:t>
            </w:r>
            <w:r>
              <w:rPr>
                <w:rFonts w:hint="eastAsia" w:ascii="仿宋_GB2312" w:eastAsia="仿宋_GB2312" w:cs="宋体"/>
                <w:snapToGrid w:val="0"/>
                <w:szCs w:val="21"/>
              </w:rPr>
              <w:t>万元以下的罚款。</w:t>
            </w: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tc>
        <w:tc>
          <w:tcPr>
            <w:tcW w:w="971" w:type="dxa"/>
            <w:tcMar>
              <w:top w:w="28" w:type="dxa"/>
              <w:left w:w="57" w:type="dxa"/>
              <w:bottom w:w="28" w:type="dxa"/>
              <w:right w:w="57" w:type="dxa"/>
            </w:tcMar>
            <w:vAlign w:val="center"/>
          </w:tcPr>
          <w:p>
            <w:pPr>
              <w:adjustRightInd w:val="0"/>
              <w:snapToGrid w:val="0"/>
              <w:spacing w:line="240" w:lineRule="exact"/>
              <w:jc w:val="center"/>
              <w:rPr>
                <w:rFonts w:ascii="仿宋_GB2312" w:eastAsia="仿宋_GB2312" w:cs="宋体"/>
                <w:snapToGrid w:val="0"/>
                <w:szCs w:val="21"/>
              </w:rPr>
            </w:pPr>
          </w:p>
        </w:tc>
      </w:tr>
    </w:tbl>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bCs/>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500" w:lineRule="exact"/>
        <w:jc w:val="center"/>
        <w:rPr>
          <w:rFonts w:ascii="方正小标宋_GBK" w:eastAsia="方正小标宋_GBK"/>
          <w:sz w:val="44"/>
          <w:szCs w:val="44"/>
        </w:rPr>
      </w:pPr>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41.</w:t>
      </w:r>
      <w:r>
        <w:rPr>
          <w:rFonts w:hint="eastAsia" w:ascii="方正小标宋_GBK" w:eastAsia="方正小标宋_GBK"/>
          <w:sz w:val="44"/>
          <w:szCs w:val="44"/>
        </w:rPr>
        <w:t>市市政管理局随机抽查事项清单</w:t>
      </w:r>
    </w:p>
    <w:p>
      <w:pPr>
        <w:adjustRightInd w:val="0"/>
        <w:snapToGrid w:val="0"/>
        <w:spacing w:line="500" w:lineRule="exact"/>
        <w:ind w:firstLine="2640" w:firstLineChars="600"/>
        <w:rPr>
          <w:rFonts w:ascii="宋体"/>
          <w:snapToGrid w:val="0"/>
          <w:sz w:val="44"/>
          <w:szCs w:val="44"/>
        </w:rPr>
      </w:pPr>
    </w:p>
    <w:p>
      <w:pPr>
        <w:adjustRightInd w:val="0"/>
        <w:snapToGrid w:val="0"/>
        <w:spacing w:line="340" w:lineRule="exact"/>
        <w:rPr>
          <w:rFonts w:eastAsia="方正仿宋_GBK"/>
          <w:snapToGrid w:val="0"/>
          <w:sz w:val="24"/>
          <w:szCs w:val="24"/>
        </w:rPr>
      </w:pPr>
      <w:r>
        <w:rPr>
          <w:rFonts w:hint="eastAsia" w:eastAsia="方正仿宋_GBK"/>
          <w:snapToGrid w:val="0"/>
          <w:sz w:val="24"/>
          <w:szCs w:val="24"/>
        </w:rPr>
        <w:t>抽查项目：</w:t>
      </w:r>
      <w:r>
        <w:rPr>
          <w:rFonts w:eastAsia="方正仿宋_GBK"/>
          <w:snapToGrid w:val="0"/>
          <w:sz w:val="24"/>
          <w:szCs w:val="24"/>
        </w:rPr>
        <w:t>19</w:t>
      </w:r>
      <w:r>
        <w:rPr>
          <w:rFonts w:hint="eastAsia" w:eastAsia="方正仿宋_GBK"/>
          <w:snapToGrid w:val="0"/>
          <w:sz w:val="24"/>
          <w:szCs w:val="24"/>
        </w:rPr>
        <w:t>个</w:t>
      </w:r>
    </w:p>
    <w:tbl>
      <w:tblPr>
        <w:tblStyle w:val="39"/>
        <w:tblW w:w="1475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70"/>
        <w:gridCol w:w="1455"/>
        <w:gridCol w:w="3187"/>
        <w:gridCol w:w="6983"/>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145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3187"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6983"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82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对户外广告设施的安全检查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（一）设置大型户外广告牌是否经过审批；（二）户外广告设施是否存在安全隐患；（三）设置广告牌时是否按照审批事项设置。</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【法律】《中华人民共和国广告法》（</w:t>
            </w:r>
            <w:r>
              <w:rPr>
                <w:rFonts w:ascii="仿宋_GB2312" w:eastAsia="仿宋_GB2312" w:cs="宋体"/>
                <w:snapToGrid w:val="0"/>
                <w:szCs w:val="21"/>
              </w:rPr>
              <w:t>1994</w:t>
            </w:r>
            <w:r>
              <w:rPr>
                <w:rFonts w:hint="eastAsia" w:ascii="仿宋_GB2312" w:eastAsia="仿宋_GB2312" w:cs="宋体"/>
                <w:snapToGrid w:val="0"/>
                <w:szCs w:val="21"/>
              </w:rPr>
              <w:t>年</w:t>
            </w:r>
            <w:r>
              <w:rPr>
                <w:rFonts w:ascii="仿宋_GB2312" w:eastAsia="仿宋_GB2312" w:cs="宋体"/>
                <w:snapToGrid w:val="0"/>
                <w:szCs w:val="21"/>
              </w:rPr>
              <w:t>10</w:t>
            </w:r>
            <w:r>
              <w:rPr>
                <w:rFonts w:hint="eastAsia" w:ascii="仿宋_GB2312" w:eastAsia="仿宋_GB2312" w:cs="宋体"/>
                <w:snapToGrid w:val="0"/>
                <w:szCs w:val="21"/>
              </w:rPr>
              <w:t>月</w:t>
            </w:r>
            <w:r>
              <w:rPr>
                <w:rFonts w:ascii="仿宋_GB2312" w:eastAsia="仿宋_GB2312" w:cs="宋体"/>
                <w:snapToGrid w:val="0"/>
                <w:szCs w:val="21"/>
              </w:rPr>
              <w:t>27</w:t>
            </w:r>
            <w:r>
              <w:rPr>
                <w:rFonts w:hint="eastAsia" w:ascii="仿宋_GB2312" w:eastAsia="仿宋_GB2312" w:cs="宋体"/>
                <w:snapToGrid w:val="0"/>
                <w:szCs w:val="21"/>
              </w:rPr>
              <w:t>日公布，</w:t>
            </w:r>
            <w:r>
              <w:rPr>
                <w:rFonts w:ascii="仿宋_GB2312" w:eastAsia="仿宋_GB2312" w:cs="宋体"/>
                <w:snapToGrid w:val="0"/>
                <w:szCs w:val="21"/>
              </w:rPr>
              <w:t>1995</w:t>
            </w:r>
            <w:r>
              <w:rPr>
                <w:rFonts w:hint="eastAsia" w:ascii="仿宋_GB2312" w:eastAsia="仿宋_GB2312" w:cs="宋体"/>
                <w:snapToGrid w:val="0"/>
                <w:szCs w:val="21"/>
              </w:rPr>
              <w:t>年</w:t>
            </w:r>
            <w:r>
              <w:rPr>
                <w:rFonts w:ascii="仿宋_GB2312" w:eastAsia="仿宋_GB2312" w:cs="宋体"/>
                <w:snapToGrid w:val="0"/>
                <w:szCs w:val="21"/>
              </w:rPr>
              <w:t>2</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w:t>
            </w:r>
            <w:r>
              <w:rPr>
                <w:rFonts w:ascii="仿宋_GB2312" w:eastAsia="仿宋_GB2312" w:cs="宋体"/>
                <w:snapToGrid w:val="0"/>
                <w:szCs w:val="21"/>
              </w:rPr>
              <w:t>2015</w:t>
            </w:r>
            <w:r>
              <w:rPr>
                <w:rFonts w:hint="eastAsia" w:ascii="仿宋_GB2312" w:eastAsia="仿宋_GB2312" w:cs="宋体"/>
                <w:snapToGrid w:val="0"/>
                <w:szCs w:val="21"/>
              </w:rPr>
              <w:t>年</w:t>
            </w:r>
            <w:r>
              <w:rPr>
                <w:rFonts w:ascii="仿宋_GB2312" w:eastAsia="仿宋_GB2312" w:cs="宋体"/>
                <w:snapToGrid w:val="0"/>
                <w:szCs w:val="21"/>
              </w:rPr>
              <w:t>4</w:t>
            </w:r>
            <w:r>
              <w:rPr>
                <w:rFonts w:hint="eastAsia" w:ascii="仿宋_GB2312" w:eastAsia="仿宋_GB2312" w:cs="宋体"/>
                <w:snapToGrid w:val="0"/>
                <w:szCs w:val="21"/>
              </w:rPr>
              <w:t>月</w:t>
            </w:r>
            <w:r>
              <w:rPr>
                <w:rFonts w:ascii="仿宋_GB2312" w:eastAsia="仿宋_GB2312" w:cs="宋体"/>
                <w:snapToGrid w:val="0"/>
                <w:szCs w:val="21"/>
              </w:rPr>
              <w:t>24</w:t>
            </w:r>
            <w:r>
              <w:rPr>
                <w:rFonts w:hint="eastAsia" w:ascii="仿宋_GB2312" w:eastAsia="仿宋_GB2312" w:cs="宋体"/>
                <w:snapToGrid w:val="0"/>
                <w:szCs w:val="21"/>
              </w:rPr>
              <w:t>日修订公布，</w:t>
            </w:r>
            <w:r>
              <w:rPr>
                <w:rFonts w:ascii="仿宋_GB2312" w:eastAsia="仿宋_GB2312" w:cs="宋体"/>
                <w:snapToGrid w:val="0"/>
                <w:szCs w:val="21"/>
              </w:rPr>
              <w:t>2015</w:t>
            </w:r>
            <w:r>
              <w:rPr>
                <w:rFonts w:hint="eastAsia" w:ascii="仿宋_GB2312" w:eastAsia="仿宋_GB2312" w:cs="宋体"/>
                <w:snapToGrid w:val="0"/>
                <w:szCs w:val="21"/>
              </w:rPr>
              <w:t>年</w:t>
            </w:r>
            <w:r>
              <w:rPr>
                <w:rFonts w:ascii="仿宋_GB2312" w:eastAsia="仿宋_GB2312" w:cs="宋体"/>
                <w:snapToGrid w:val="0"/>
                <w:szCs w:val="21"/>
              </w:rPr>
              <w:t>9</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四十一条：县级以上地方人民政府应当组织有关部门加强对利用户外场所、空间、设施等发布户外广告的监督管理，制定户外广告设置规划和安全要求。户外广告的管理办法，由地方性法规、地方政府规章规定。</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【行政法规】《城市市容和环境卫生管理条例》（国务院令第</w:t>
            </w:r>
            <w:r>
              <w:rPr>
                <w:rFonts w:ascii="仿宋_GB2312" w:eastAsia="仿宋_GB2312" w:cs="宋体"/>
                <w:snapToGrid w:val="0"/>
                <w:szCs w:val="21"/>
              </w:rPr>
              <w:t>101</w:t>
            </w:r>
            <w:r>
              <w:rPr>
                <w:rFonts w:hint="eastAsia" w:ascii="仿宋_GB2312" w:eastAsia="仿宋_GB2312" w:cs="宋体"/>
                <w:snapToGrid w:val="0"/>
                <w:szCs w:val="21"/>
              </w:rPr>
              <w:t>号，</w:t>
            </w:r>
            <w:r>
              <w:rPr>
                <w:rFonts w:ascii="仿宋_GB2312" w:eastAsia="仿宋_GB2312" w:cs="宋体"/>
                <w:snapToGrid w:val="0"/>
                <w:szCs w:val="21"/>
              </w:rPr>
              <w:t>1992</w:t>
            </w:r>
            <w:r>
              <w:rPr>
                <w:rFonts w:hint="eastAsia" w:ascii="仿宋_GB2312" w:eastAsia="仿宋_GB2312" w:cs="宋体"/>
                <w:snapToGrid w:val="0"/>
                <w:szCs w:val="21"/>
              </w:rPr>
              <w:t>年</w:t>
            </w:r>
            <w:r>
              <w:rPr>
                <w:rFonts w:ascii="仿宋_GB2312" w:eastAsia="仿宋_GB2312" w:cs="宋体"/>
                <w:snapToGrid w:val="0"/>
                <w:szCs w:val="21"/>
              </w:rPr>
              <w:t>6</w:t>
            </w:r>
            <w:r>
              <w:rPr>
                <w:rFonts w:hint="eastAsia" w:ascii="仿宋_GB2312" w:eastAsia="仿宋_GB2312" w:cs="宋体"/>
                <w:snapToGrid w:val="0"/>
                <w:szCs w:val="21"/>
              </w:rPr>
              <w:t>月</w:t>
            </w:r>
            <w:r>
              <w:rPr>
                <w:rFonts w:ascii="仿宋_GB2312" w:eastAsia="仿宋_GB2312" w:cs="宋体"/>
                <w:snapToGrid w:val="0"/>
                <w:szCs w:val="21"/>
              </w:rPr>
              <w:t>28</w:t>
            </w:r>
            <w:r>
              <w:rPr>
                <w:rFonts w:hint="eastAsia" w:ascii="仿宋_GB2312" w:eastAsia="仿宋_GB2312" w:cs="宋体"/>
                <w:snapToGrid w:val="0"/>
                <w:szCs w:val="21"/>
              </w:rPr>
              <w:t>日公布，</w:t>
            </w:r>
            <w:r>
              <w:rPr>
                <w:rFonts w:ascii="仿宋_GB2312" w:eastAsia="仿宋_GB2312" w:cs="宋体"/>
                <w:snapToGrid w:val="0"/>
                <w:szCs w:val="21"/>
              </w:rPr>
              <w:t>1992</w:t>
            </w:r>
            <w:r>
              <w:rPr>
                <w:rFonts w:hint="eastAsia" w:ascii="仿宋_GB2312" w:eastAsia="仿宋_GB2312" w:cs="宋体"/>
                <w:snapToGrid w:val="0"/>
                <w:szCs w:val="21"/>
              </w:rPr>
              <w:t>年</w:t>
            </w:r>
            <w:r>
              <w:rPr>
                <w:rFonts w:ascii="仿宋_GB2312" w:eastAsia="仿宋_GB2312" w:cs="宋体"/>
                <w:snapToGrid w:val="0"/>
                <w:szCs w:val="21"/>
              </w:rPr>
              <w:t>8</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四条：国务院城市建设行政主管部门主管全国城市市容和环境卫生工作。省、自治区人民政府城市建设行政主管部门负责本行政区域的城市市容和环境卫生管理工作。城市人民政府市容环境卫生行政主管部门负责本行政区域的城市市容和环境卫生管理工作。</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【部门规章】《建设部关于加强户外广告、霓虹灯设置管理的规定》（</w:t>
            </w:r>
            <w:r>
              <w:rPr>
                <w:rFonts w:ascii="仿宋_GB2312" w:eastAsia="仿宋_GB2312" w:cs="宋体"/>
                <w:snapToGrid w:val="0"/>
                <w:szCs w:val="21"/>
              </w:rPr>
              <w:t>1996</w:t>
            </w:r>
            <w:r>
              <w:rPr>
                <w:rFonts w:hint="eastAsia" w:ascii="仿宋_GB2312" w:eastAsia="仿宋_GB2312" w:cs="宋体"/>
                <w:snapToGrid w:val="0"/>
                <w:szCs w:val="21"/>
              </w:rPr>
              <w:t>年</w:t>
            </w:r>
            <w:r>
              <w:rPr>
                <w:rFonts w:ascii="仿宋_GB2312" w:eastAsia="仿宋_GB2312" w:cs="宋体"/>
                <w:snapToGrid w:val="0"/>
                <w:szCs w:val="21"/>
              </w:rPr>
              <w:t>9</w:t>
            </w:r>
            <w:r>
              <w:rPr>
                <w:rFonts w:hint="eastAsia" w:ascii="仿宋_GB2312" w:eastAsia="仿宋_GB2312" w:cs="宋体"/>
                <w:snapToGrid w:val="0"/>
                <w:szCs w:val="21"/>
              </w:rPr>
              <w:t>月</w:t>
            </w:r>
            <w:r>
              <w:rPr>
                <w:rFonts w:ascii="仿宋_GB2312" w:eastAsia="仿宋_GB2312" w:cs="宋体"/>
                <w:snapToGrid w:val="0"/>
                <w:szCs w:val="21"/>
              </w:rPr>
              <w:t>28</w:t>
            </w:r>
            <w:r>
              <w:rPr>
                <w:rFonts w:hint="eastAsia" w:ascii="仿宋_GB2312" w:eastAsia="仿宋_GB2312" w:cs="宋体"/>
                <w:snapToGrid w:val="0"/>
                <w:szCs w:val="21"/>
              </w:rPr>
              <w:t>日建设部建城</w:t>
            </w:r>
            <w:r>
              <w:rPr>
                <w:rFonts w:ascii="仿宋_GB2312" w:eastAsia="仿宋_GB2312" w:cs="宋体"/>
                <w:snapToGrid w:val="0"/>
                <w:szCs w:val="21"/>
              </w:rPr>
              <w:t>542</w:t>
            </w:r>
            <w:r>
              <w:rPr>
                <w:rFonts w:hint="eastAsia" w:ascii="仿宋_GB2312" w:eastAsia="仿宋_GB2312" w:cs="宋体"/>
                <w:snapToGrid w:val="0"/>
                <w:szCs w:val="21"/>
              </w:rPr>
              <w:t>号颁发，同日实施）第六条：广告、霓虹灯的维护管理责任单位应当加强维护，经常检查，发现图案、文字、灯光显示不全、污浊、腐蚀、损毁，应立即修饰。过期或失去价值的广告、霓虹灯，应及时更换或拆除。第七条：城建监察人员，要加强监督管理，发现图案、文字、灯光显示不全、污浊、腐蚀、损毁、不整洁、影响市容观瞻的，根据实际情况，有权责令维护管理责任单位限期修饰直至拆除。</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【地方政府规章】《广西壮族自治区实施</w:t>
            </w:r>
            <w:r>
              <w:rPr>
                <w:rFonts w:ascii="仿宋_GB2312" w:eastAsia="仿宋_GB2312" w:cs="宋体"/>
                <w:snapToGrid w:val="0"/>
                <w:szCs w:val="21"/>
              </w:rPr>
              <w:t>&lt;</w:t>
            </w:r>
            <w:r>
              <w:rPr>
                <w:rFonts w:hint="eastAsia" w:ascii="仿宋_GB2312" w:eastAsia="仿宋_GB2312" w:cs="宋体"/>
                <w:snapToGrid w:val="0"/>
                <w:szCs w:val="21"/>
              </w:rPr>
              <w:t>城市市容和环境卫生管理条例</w:t>
            </w:r>
            <w:r>
              <w:rPr>
                <w:rFonts w:ascii="仿宋_GB2312" w:eastAsia="仿宋_GB2312" w:cs="宋体"/>
                <w:snapToGrid w:val="0"/>
                <w:szCs w:val="21"/>
              </w:rPr>
              <w:t>&gt;</w:t>
            </w:r>
            <w:r>
              <w:rPr>
                <w:rFonts w:hint="eastAsia" w:ascii="仿宋_GB2312" w:eastAsia="仿宋_GB2312" w:cs="宋体"/>
                <w:snapToGrid w:val="0"/>
                <w:szCs w:val="21"/>
              </w:rPr>
              <w:t>办法》（自治区政府令第</w:t>
            </w:r>
            <w:r>
              <w:rPr>
                <w:rFonts w:ascii="仿宋_GB2312" w:eastAsia="仿宋_GB2312" w:cs="宋体"/>
                <w:snapToGrid w:val="0"/>
                <w:szCs w:val="21"/>
              </w:rPr>
              <w:t>33</w:t>
            </w:r>
            <w:r>
              <w:rPr>
                <w:rFonts w:hint="eastAsia" w:ascii="仿宋_GB2312" w:eastAsia="仿宋_GB2312" w:cs="宋体"/>
                <w:snapToGrid w:val="0"/>
                <w:szCs w:val="21"/>
              </w:rPr>
              <w:t>号，</w:t>
            </w:r>
            <w:r>
              <w:rPr>
                <w:rFonts w:ascii="仿宋_GB2312" w:eastAsia="仿宋_GB2312" w:cs="宋体"/>
                <w:snapToGrid w:val="0"/>
                <w:szCs w:val="21"/>
              </w:rPr>
              <w:t>2007</w:t>
            </w:r>
            <w:r>
              <w:rPr>
                <w:rFonts w:hint="eastAsia" w:ascii="仿宋_GB2312" w:eastAsia="仿宋_GB2312" w:cs="宋体"/>
                <w:snapToGrid w:val="0"/>
                <w:szCs w:val="21"/>
              </w:rPr>
              <w:t>年</w:t>
            </w:r>
            <w:r>
              <w:rPr>
                <w:rFonts w:ascii="仿宋_GB2312" w:eastAsia="仿宋_GB2312" w:cs="宋体"/>
                <w:snapToGrid w:val="0"/>
                <w:szCs w:val="21"/>
              </w:rPr>
              <w:t>11</w:t>
            </w:r>
            <w:r>
              <w:rPr>
                <w:rFonts w:hint="eastAsia" w:ascii="仿宋_GB2312" w:eastAsia="仿宋_GB2312" w:cs="宋体"/>
                <w:snapToGrid w:val="0"/>
                <w:szCs w:val="21"/>
              </w:rPr>
              <w:t>月</w:t>
            </w:r>
            <w:r>
              <w:rPr>
                <w:rFonts w:ascii="仿宋_GB2312" w:eastAsia="仿宋_GB2312" w:cs="宋体"/>
                <w:snapToGrid w:val="0"/>
                <w:szCs w:val="21"/>
              </w:rPr>
              <w:t>28</w:t>
            </w:r>
            <w:r>
              <w:rPr>
                <w:rFonts w:hint="eastAsia" w:ascii="仿宋_GB2312" w:eastAsia="仿宋_GB2312" w:cs="宋体"/>
                <w:snapToGrid w:val="0"/>
                <w:szCs w:val="21"/>
              </w:rPr>
              <w:t>日公布，</w:t>
            </w:r>
            <w:r>
              <w:rPr>
                <w:rFonts w:ascii="仿宋_GB2312" w:eastAsia="仿宋_GB2312" w:cs="宋体"/>
                <w:snapToGrid w:val="0"/>
                <w:szCs w:val="21"/>
              </w:rPr>
              <w:t>2008</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日起施行）第三条：自治区人民政府建设行政主管部门主管全区城市市容和环境卫生工作。城市人民政府市容和环境卫生行政主管部门负责本行政区域内的城市市容和环境卫生管理工作。</w:t>
            </w: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序号</w:t>
            </w:r>
          </w:p>
        </w:tc>
        <w:tc>
          <w:tcPr>
            <w:tcW w:w="1470"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抽查主体</w:t>
            </w:r>
          </w:p>
        </w:tc>
        <w:tc>
          <w:tcPr>
            <w:tcW w:w="145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抽查事项</w:t>
            </w:r>
          </w:p>
        </w:tc>
        <w:tc>
          <w:tcPr>
            <w:tcW w:w="3187"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抽查内容</w:t>
            </w:r>
          </w:p>
        </w:tc>
        <w:tc>
          <w:tcPr>
            <w:tcW w:w="6983"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抽查依据</w:t>
            </w:r>
          </w:p>
        </w:tc>
        <w:tc>
          <w:tcPr>
            <w:tcW w:w="82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2</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对市容市貌和城市街道清扫保洁的检查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（一）是否符合市容市貌整洁标准；（二）城市道路和公共场所的清扫保洁工作；（三）城市环卫保洁人员、设施、设备配置；（四）城市环卫保洁开展经营性服务情况；（五）其他需要监督检查的事项。</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【行政法规】《城市市容和环境卫生管理条例》（国务院令第</w:t>
            </w:r>
            <w:r>
              <w:rPr>
                <w:rFonts w:ascii="仿宋_GB2312" w:eastAsia="仿宋_GB2312" w:cs="宋体"/>
                <w:snapToGrid w:val="0"/>
                <w:szCs w:val="21"/>
              </w:rPr>
              <w:t>101</w:t>
            </w:r>
            <w:r>
              <w:rPr>
                <w:rFonts w:hint="eastAsia" w:ascii="仿宋_GB2312" w:eastAsia="仿宋_GB2312" w:cs="宋体"/>
                <w:snapToGrid w:val="0"/>
                <w:szCs w:val="21"/>
              </w:rPr>
              <w:t>号，</w:t>
            </w:r>
            <w:r>
              <w:rPr>
                <w:rFonts w:ascii="仿宋_GB2312" w:eastAsia="仿宋_GB2312" w:cs="宋体"/>
                <w:snapToGrid w:val="0"/>
                <w:szCs w:val="21"/>
              </w:rPr>
              <w:t>1992</w:t>
            </w:r>
            <w:r>
              <w:rPr>
                <w:rFonts w:hint="eastAsia" w:ascii="仿宋_GB2312" w:eastAsia="仿宋_GB2312" w:cs="宋体"/>
                <w:snapToGrid w:val="0"/>
                <w:szCs w:val="21"/>
              </w:rPr>
              <w:t>年</w:t>
            </w:r>
            <w:r>
              <w:rPr>
                <w:rFonts w:ascii="仿宋_GB2312" w:eastAsia="仿宋_GB2312" w:cs="宋体"/>
                <w:snapToGrid w:val="0"/>
                <w:szCs w:val="21"/>
              </w:rPr>
              <w:t>6</w:t>
            </w:r>
            <w:r>
              <w:rPr>
                <w:rFonts w:hint="eastAsia" w:ascii="仿宋_GB2312" w:eastAsia="仿宋_GB2312" w:cs="宋体"/>
                <w:snapToGrid w:val="0"/>
                <w:szCs w:val="21"/>
              </w:rPr>
              <w:t>月</w:t>
            </w:r>
            <w:r>
              <w:rPr>
                <w:rFonts w:ascii="仿宋_GB2312" w:eastAsia="仿宋_GB2312" w:cs="宋体"/>
                <w:snapToGrid w:val="0"/>
                <w:szCs w:val="21"/>
              </w:rPr>
              <w:t>28</w:t>
            </w:r>
            <w:r>
              <w:rPr>
                <w:rFonts w:hint="eastAsia" w:ascii="仿宋_GB2312" w:eastAsia="仿宋_GB2312" w:cs="宋体"/>
                <w:snapToGrid w:val="0"/>
                <w:szCs w:val="21"/>
              </w:rPr>
              <w:t>日公布，</w:t>
            </w:r>
            <w:r>
              <w:rPr>
                <w:rFonts w:ascii="仿宋_GB2312" w:eastAsia="仿宋_GB2312" w:cs="宋体"/>
                <w:snapToGrid w:val="0"/>
                <w:szCs w:val="21"/>
              </w:rPr>
              <w:t>1992</w:t>
            </w:r>
            <w:r>
              <w:rPr>
                <w:rFonts w:hint="eastAsia" w:ascii="仿宋_GB2312" w:eastAsia="仿宋_GB2312" w:cs="宋体"/>
                <w:snapToGrid w:val="0"/>
                <w:szCs w:val="21"/>
              </w:rPr>
              <w:t>年</w:t>
            </w:r>
            <w:r>
              <w:rPr>
                <w:rFonts w:ascii="仿宋_GB2312" w:eastAsia="仿宋_GB2312" w:cs="宋体"/>
                <w:snapToGrid w:val="0"/>
                <w:szCs w:val="21"/>
              </w:rPr>
              <w:t>8</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四条：国务院城市建设行政主管部门主管全国城市市容和环境卫生工作。省、自治区人民政府城市建设行政主管部门负责本行政区域的城市市容和环境卫生管理工作。城市人民政府市容环境卫生行政主管部门负责本行政区域的城市市容和环境卫生管理工作。</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【地方政府规章】《广西壮族自治区实施</w:t>
            </w:r>
            <w:r>
              <w:rPr>
                <w:rFonts w:ascii="仿宋_GB2312" w:eastAsia="仿宋_GB2312" w:cs="宋体"/>
                <w:snapToGrid w:val="0"/>
                <w:szCs w:val="21"/>
              </w:rPr>
              <w:t>&lt;</w:t>
            </w:r>
            <w:r>
              <w:rPr>
                <w:rFonts w:hint="eastAsia" w:ascii="仿宋_GB2312" w:eastAsia="仿宋_GB2312" w:cs="宋体"/>
                <w:snapToGrid w:val="0"/>
                <w:szCs w:val="21"/>
              </w:rPr>
              <w:t>城市市容和环境卫生管理条例</w:t>
            </w:r>
            <w:r>
              <w:rPr>
                <w:rFonts w:ascii="仿宋_GB2312" w:eastAsia="仿宋_GB2312" w:cs="宋体"/>
                <w:snapToGrid w:val="0"/>
                <w:szCs w:val="21"/>
              </w:rPr>
              <w:t>&gt;</w:t>
            </w:r>
            <w:r>
              <w:rPr>
                <w:rFonts w:hint="eastAsia" w:ascii="仿宋_GB2312" w:eastAsia="仿宋_GB2312" w:cs="宋体"/>
                <w:snapToGrid w:val="0"/>
                <w:szCs w:val="21"/>
              </w:rPr>
              <w:t>办法》（自治区政府令第</w:t>
            </w:r>
            <w:r>
              <w:rPr>
                <w:rFonts w:ascii="仿宋_GB2312" w:eastAsia="仿宋_GB2312" w:cs="宋体"/>
                <w:snapToGrid w:val="0"/>
                <w:szCs w:val="21"/>
              </w:rPr>
              <w:t>33</w:t>
            </w:r>
            <w:r>
              <w:rPr>
                <w:rFonts w:hint="eastAsia" w:ascii="仿宋_GB2312" w:eastAsia="仿宋_GB2312" w:cs="宋体"/>
                <w:snapToGrid w:val="0"/>
                <w:szCs w:val="21"/>
              </w:rPr>
              <w:t>号，</w:t>
            </w:r>
            <w:r>
              <w:rPr>
                <w:rFonts w:ascii="仿宋_GB2312" w:eastAsia="仿宋_GB2312" w:cs="宋体"/>
                <w:snapToGrid w:val="0"/>
                <w:szCs w:val="21"/>
              </w:rPr>
              <w:t>2007</w:t>
            </w:r>
            <w:r>
              <w:rPr>
                <w:rFonts w:hint="eastAsia" w:ascii="仿宋_GB2312" w:eastAsia="仿宋_GB2312" w:cs="宋体"/>
                <w:snapToGrid w:val="0"/>
                <w:szCs w:val="21"/>
              </w:rPr>
              <w:t>年</w:t>
            </w:r>
            <w:r>
              <w:rPr>
                <w:rFonts w:ascii="仿宋_GB2312" w:eastAsia="仿宋_GB2312" w:cs="宋体"/>
                <w:snapToGrid w:val="0"/>
                <w:szCs w:val="21"/>
              </w:rPr>
              <w:t>11</w:t>
            </w:r>
            <w:r>
              <w:rPr>
                <w:rFonts w:hint="eastAsia" w:ascii="仿宋_GB2312" w:eastAsia="仿宋_GB2312" w:cs="宋体"/>
                <w:snapToGrid w:val="0"/>
                <w:szCs w:val="21"/>
              </w:rPr>
              <w:t>月</w:t>
            </w:r>
            <w:r>
              <w:rPr>
                <w:rFonts w:ascii="仿宋_GB2312" w:eastAsia="仿宋_GB2312" w:cs="宋体"/>
                <w:snapToGrid w:val="0"/>
                <w:szCs w:val="21"/>
              </w:rPr>
              <w:t>28</w:t>
            </w:r>
            <w:r>
              <w:rPr>
                <w:rFonts w:hint="eastAsia" w:ascii="仿宋_GB2312" w:eastAsia="仿宋_GB2312" w:cs="宋体"/>
                <w:snapToGrid w:val="0"/>
                <w:szCs w:val="21"/>
              </w:rPr>
              <w:t>日公布，</w:t>
            </w:r>
            <w:r>
              <w:rPr>
                <w:rFonts w:ascii="仿宋_GB2312" w:eastAsia="仿宋_GB2312" w:cs="宋体"/>
                <w:snapToGrid w:val="0"/>
                <w:szCs w:val="21"/>
              </w:rPr>
              <w:t>2008</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三条：自治区人民政府建设行政主管部门主管全区城市市容和环境卫生工作。城市人民政府市容和环境卫生行政主管部门负责本行政区域内的城市市容和环境卫生管理工作。第六条：市容和环境卫生行政主管部门应当设立并公布市容和环境卫生举报信箱和投诉电话，及时查处影响城市市容和环境卫生的行为，并为举报人和投诉人保密。</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3</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对城市生活垃圾经营性处置企业的监督检查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（一）城市生活垃圾清扫、收集、贮存、运输和处置等经营性服务情况及特许经营管理；（二）垃圾处理场质量监测和运营监督；（三）生活垃圾处理场站建设；（四）其他需要监督检查的事项。</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【部门规章】《城市生活垃圾管理办法》（建设部令</w:t>
            </w:r>
            <w:r>
              <w:rPr>
                <w:rFonts w:ascii="仿宋_GB2312" w:eastAsia="仿宋_GB2312" w:cs="宋体"/>
                <w:snapToGrid w:val="0"/>
                <w:szCs w:val="21"/>
              </w:rPr>
              <w:t>157</w:t>
            </w:r>
            <w:r>
              <w:rPr>
                <w:rFonts w:hint="eastAsia" w:ascii="仿宋_GB2312" w:eastAsia="仿宋_GB2312" w:cs="宋体"/>
                <w:snapToGrid w:val="0"/>
                <w:szCs w:val="21"/>
              </w:rPr>
              <w:t>号，</w:t>
            </w:r>
            <w:r>
              <w:rPr>
                <w:rFonts w:ascii="仿宋_GB2312" w:eastAsia="仿宋_GB2312" w:cs="宋体"/>
                <w:snapToGrid w:val="0"/>
                <w:szCs w:val="21"/>
              </w:rPr>
              <w:t>2007</w:t>
            </w:r>
            <w:r>
              <w:rPr>
                <w:rFonts w:hint="eastAsia" w:ascii="仿宋_GB2312" w:eastAsia="仿宋_GB2312" w:cs="宋体"/>
                <w:snapToGrid w:val="0"/>
                <w:szCs w:val="21"/>
              </w:rPr>
              <w:t>年</w:t>
            </w:r>
            <w:r>
              <w:rPr>
                <w:rFonts w:ascii="仿宋_GB2312" w:eastAsia="仿宋_GB2312" w:cs="宋体"/>
                <w:snapToGrid w:val="0"/>
                <w:szCs w:val="21"/>
              </w:rPr>
              <w:t>4</w:t>
            </w:r>
            <w:r>
              <w:rPr>
                <w:rFonts w:hint="eastAsia" w:ascii="仿宋_GB2312" w:eastAsia="仿宋_GB2312" w:cs="宋体"/>
                <w:snapToGrid w:val="0"/>
                <w:szCs w:val="21"/>
              </w:rPr>
              <w:t>月</w:t>
            </w:r>
            <w:r>
              <w:rPr>
                <w:rFonts w:ascii="仿宋_GB2312" w:eastAsia="仿宋_GB2312" w:cs="宋体"/>
                <w:snapToGrid w:val="0"/>
                <w:szCs w:val="21"/>
              </w:rPr>
              <w:t>10</w:t>
            </w:r>
            <w:r>
              <w:rPr>
                <w:rFonts w:hint="eastAsia" w:ascii="仿宋_GB2312" w:eastAsia="仿宋_GB2312" w:cs="宋体"/>
                <w:snapToGrid w:val="0"/>
                <w:szCs w:val="21"/>
              </w:rPr>
              <w:t>日公布，</w:t>
            </w:r>
            <w:r>
              <w:rPr>
                <w:rFonts w:ascii="仿宋_GB2312" w:eastAsia="仿宋_GB2312" w:cs="宋体"/>
                <w:snapToGrid w:val="0"/>
                <w:szCs w:val="21"/>
              </w:rPr>
              <w:t>2007</w:t>
            </w:r>
            <w:r>
              <w:rPr>
                <w:rFonts w:hint="eastAsia" w:ascii="仿宋_GB2312" w:eastAsia="仿宋_GB2312" w:cs="宋体"/>
                <w:snapToGrid w:val="0"/>
                <w:szCs w:val="21"/>
              </w:rPr>
              <w:t>年</w:t>
            </w:r>
            <w:r>
              <w:rPr>
                <w:rFonts w:ascii="仿宋_GB2312" w:eastAsia="仿宋_GB2312" w:cs="宋体"/>
                <w:snapToGrid w:val="0"/>
                <w:szCs w:val="21"/>
              </w:rPr>
              <w:t>7</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二十九条：直辖市、市、县人民政府建设（环境卫生）主管部门应当对本行政区域内城市生活垃圾经营性清扫、收集、运输、处置企业执行本办法的情况进行监督检查；根据需要，可以向城市生活垃圾经营性处置企业派驻监督员。</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4</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对生活垃圾收集运输处理的检查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生活垃圾清扫、收集、贮存、运输和处置等情况；（二）城市生活垃圾治理规划及实施；（三）城市生活垃圾清扫、收集、贮存、运输和处置的服务收费情况；（四）环卫职工的工作条件、福利待遇、卫生保健和技术培训情况；（五）其他需要监督检查的事项。</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【行政法规】《城市市容和环境卫生管理条例》（国务院令第</w:t>
            </w:r>
            <w:r>
              <w:rPr>
                <w:rFonts w:ascii="仿宋_GB2312" w:eastAsia="仿宋_GB2312" w:cs="宋体"/>
                <w:snapToGrid w:val="0"/>
                <w:szCs w:val="21"/>
              </w:rPr>
              <w:t>101</w:t>
            </w:r>
            <w:r>
              <w:rPr>
                <w:rFonts w:hint="eastAsia" w:ascii="仿宋_GB2312" w:eastAsia="仿宋_GB2312" w:cs="宋体"/>
                <w:snapToGrid w:val="0"/>
                <w:szCs w:val="21"/>
              </w:rPr>
              <w:t>号，</w:t>
            </w:r>
            <w:r>
              <w:rPr>
                <w:rFonts w:ascii="仿宋_GB2312" w:eastAsia="仿宋_GB2312" w:cs="宋体"/>
                <w:snapToGrid w:val="0"/>
                <w:szCs w:val="21"/>
              </w:rPr>
              <w:t>1992</w:t>
            </w:r>
            <w:r>
              <w:rPr>
                <w:rFonts w:hint="eastAsia" w:ascii="仿宋_GB2312" w:eastAsia="仿宋_GB2312" w:cs="宋体"/>
                <w:snapToGrid w:val="0"/>
                <w:szCs w:val="21"/>
              </w:rPr>
              <w:t>年</w:t>
            </w:r>
            <w:r>
              <w:rPr>
                <w:rFonts w:ascii="仿宋_GB2312" w:eastAsia="仿宋_GB2312" w:cs="宋体"/>
                <w:snapToGrid w:val="0"/>
                <w:szCs w:val="21"/>
              </w:rPr>
              <w:t>6</w:t>
            </w:r>
            <w:r>
              <w:rPr>
                <w:rFonts w:hint="eastAsia" w:ascii="仿宋_GB2312" w:eastAsia="仿宋_GB2312" w:cs="宋体"/>
                <w:snapToGrid w:val="0"/>
                <w:szCs w:val="21"/>
              </w:rPr>
              <w:t>月</w:t>
            </w:r>
            <w:r>
              <w:rPr>
                <w:rFonts w:ascii="仿宋_GB2312" w:eastAsia="仿宋_GB2312" w:cs="宋体"/>
                <w:snapToGrid w:val="0"/>
                <w:szCs w:val="21"/>
              </w:rPr>
              <w:t>28</w:t>
            </w:r>
            <w:r>
              <w:rPr>
                <w:rFonts w:hint="eastAsia" w:ascii="仿宋_GB2312" w:eastAsia="仿宋_GB2312" w:cs="宋体"/>
                <w:snapToGrid w:val="0"/>
                <w:szCs w:val="21"/>
              </w:rPr>
              <w:t>日公布，</w:t>
            </w:r>
            <w:r>
              <w:rPr>
                <w:rFonts w:ascii="仿宋_GB2312" w:eastAsia="仿宋_GB2312" w:cs="宋体"/>
                <w:snapToGrid w:val="0"/>
                <w:szCs w:val="21"/>
              </w:rPr>
              <w:t>1992</w:t>
            </w:r>
            <w:r>
              <w:rPr>
                <w:rFonts w:hint="eastAsia" w:ascii="仿宋_GB2312" w:eastAsia="仿宋_GB2312" w:cs="宋体"/>
                <w:snapToGrid w:val="0"/>
                <w:szCs w:val="21"/>
              </w:rPr>
              <w:t>年</w:t>
            </w:r>
            <w:r>
              <w:rPr>
                <w:rFonts w:ascii="仿宋_GB2312" w:eastAsia="仿宋_GB2312" w:cs="宋体"/>
                <w:snapToGrid w:val="0"/>
                <w:szCs w:val="21"/>
              </w:rPr>
              <w:t>8</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日起施行）第二十八条</w:t>
            </w:r>
            <w:r>
              <w:rPr>
                <w:rFonts w:ascii="仿宋_GB2312" w:eastAsia="仿宋_GB2312" w:cs="宋体"/>
                <w:snapToGrid w:val="0"/>
                <w:szCs w:val="21"/>
              </w:rPr>
              <w:t>:</w:t>
            </w:r>
            <w:r>
              <w:rPr>
                <w:rFonts w:hint="eastAsia" w:ascii="仿宋_GB2312" w:eastAsia="仿宋_GB2312" w:cs="宋体"/>
                <w:snapToGrid w:val="0"/>
                <w:szCs w:val="21"/>
              </w:rPr>
              <w:t>城市人民政府市容环境卫生行政主管部门对城市生活废弃物的收集、运输和处理实施监督管理。</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5</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对公厕的卫生及设施设备进行检查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（一）城市公厕规划；（二）城市公厕建设和维修管理；（三）城市公厕保洁和使用管理等情况；（四）其他需要监督检查的事项。</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【部门规章】《城市公厕管理办法》（建设部令第</w:t>
            </w:r>
            <w:r>
              <w:rPr>
                <w:rFonts w:ascii="仿宋_GB2312" w:eastAsia="仿宋_GB2312" w:cs="宋体"/>
                <w:snapToGrid w:val="0"/>
                <w:szCs w:val="21"/>
              </w:rPr>
              <w:t>9</w:t>
            </w:r>
            <w:r>
              <w:rPr>
                <w:rFonts w:hint="eastAsia" w:ascii="仿宋_GB2312" w:eastAsia="仿宋_GB2312" w:cs="宋体"/>
                <w:snapToGrid w:val="0"/>
                <w:szCs w:val="21"/>
              </w:rPr>
              <w:t>号，</w:t>
            </w:r>
            <w:r>
              <w:rPr>
                <w:rFonts w:ascii="仿宋_GB2312" w:eastAsia="仿宋_GB2312" w:cs="宋体"/>
                <w:snapToGrid w:val="0"/>
                <w:szCs w:val="21"/>
              </w:rPr>
              <w:t>1990</w:t>
            </w:r>
            <w:r>
              <w:rPr>
                <w:rFonts w:hint="eastAsia" w:ascii="仿宋_GB2312" w:eastAsia="仿宋_GB2312" w:cs="宋体"/>
                <w:snapToGrid w:val="0"/>
                <w:szCs w:val="21"/>
              </w:rPr>
              <w:t>年</w:t>
            </w:r>
            <w:r>
              <w:rPr>
                <w:rFonts w:ascii="仿宋_GB2312" w:eastAsia="仿宋_GB2312" w:cs="宋体"/>
                <w:snapToGrid w:val="0"/>
                <w:szCs w:val="21"/>
              </w:rPr>
              <w:t>12</w:t>
            </w:r>
            <w:r>
              <w:rPr>
                <w:rFonts w:hint="eastAsia" w:ascii="仿宋_GB2312" w:eastAsia="仿宋_GB2312" w:cs="宋体"/>
                <w:snapToGrid w:val="0"/>
                <w:szCs w:val="21"/>
              </w:rPr>
              <w:t>月</w:t>
            </w:r>
            <w:r>
              <w:rPr>
                <w:rFonts w:ascii="仿宋_GB2312" w:eastAsia="仿宋_GB2312" w:cs="宋体"/>
                <w:snapToGrid w:val="0"/>
                <w:szCs w:val="21"/>
              </w:rPr>
              <w:t>31</w:t>
            </w:r>
            <w:r>
              <w:rPr>
                <w:rFonts w:hint="eastAsia" w:ascii="仿宋_GB2312" w:eastAsia="仿宋_GB2312" w:cs="宋体"/>
                <w:snapToGrid w:val="0"/>
                <w:szCs w:val="21"/>
              </w:rPr>
              <w:t>日公布，</w:t>
            </w:r>
            <w:r>
              <w:rPr>
                <w:rFonts w:ascii="仿宋_GB2312" w:eastAsia="仿宋_GB2312" w:cs="宋体"/>
                <w:snapToGrid w:val="0"/>
                <w:szCs w:val="21"/>
              </w:rPr>
              <w:t>1991</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日起施行）第二十条</w:t>
            </w:r>
            <w:r>
              <w:rPr>
                <w:rFonts w:ascii="仿宋_GB2312" w:eastAsia="仿宋_GB2312" w:cs="宋体"/>
                <w:snapToGrid w:val="0"/>
                <w:szCs w:val="21"/>
              </w:rPr>
              <w:t>:</w:t>
            </w:r>
            <w:r>
              <w:rPr>
                <w:rFonts w:hint="eastAsia" w:ascii="仿宋_GB2312" w:eastAsia="仿宋_GB2312" w:cs="宋体"/>
                <w:snapToGrid w:val="0"/>
                <w:szCs w:val="21"/>
              </w:rPr>
              <w:t>城市人民政府环境卫生行政主管部门应当对公厕的卫生及设备、设施等进行检查，对于不符合规定的，应当予以纠正。</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3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序号</w:t>
            </w:r>
          </w:p>
        </w:tc>
        <w:tc>
          <w:tcPr>
            <w:tcW w:w="1470"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抽查主体</w:t>
            </w:r>
          </w:p>
        </w:tc>
        <w:tc>
          <w:tcPr>
            <w:tcW w:w="145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抽查事项</w:t>
            </w:r>
          </w:p>
        </w:tc>
        <w:tc>
          <w:tcPr>
            <w:tcW w:w="3187"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抽查内容</w:t>
            </w:r>
          </w:p>
        </w:tc>
        <w:tc>
          <w:tcPr>
            <w:tcW w:w="6983"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抽查依据</w:t>
            </w:r>
          </w:p>
        </w:tc>
        <w:tc>
          <w:tcPr>
            <w:tcW w:w="82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6</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对养护、维修工程的质量检查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（一）承担城市道路维护的单位是否定期对市政道路设施进行维护；（二）维护工程的质量是否符合规范要求。</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【行政法规】《城市道路管理条例》（国务院令第</w:t>
            </w:r>
            <w:r>
              <w:rPr>
                <w:rFonts w:ascii="仿宋_GB2312" w:eastAsia="仿宋_GB2312" w:cs="宋体"/>
                <w:snapToGrid w:val="0"/>
                <w:szCs w:val="21"/>
              </w:rPr>
              <w:t>198</w:t>
            </w:r>
            <w:r>
              <w:rPr>
                <w:rFonts w:hint="eastAsia" w:ascii="仿宋_GB2312" w:eastAsia="仿宋_GB2312" w:cs="宋体"/>
                <w:snapToGrid w:val="0"/>
                <w:szCs w:val="21"/>
              </w:rPr>
              <w:t>号，</w:t>
            </w:r>
            <w:r>
              <w:rPr>
                <w:rFonts w:ascii="仿宋_GB2312" w:eastAsia="仿宋_GB2312" w:cs="宋体"/>
                <w:snapToGrid w:val="0"/>
                <w:szCs w:val="21"/>
              </w:rPr>
              <w:t>1996</w:t>
            </w:r>
            <w:r>
              <w:rPr>
                <w:rFonts w:hint="eastAsia" w:ascii="仿宋_GB2312" w:eastAsia="仿宋_GB2312" w:cs="宋体"/>
                <w:snapToGrid w:val="0"/>
                <w:szCs w:val="21"/>
              </w:rPr>
              <w:t>年</w:t>
            </w:r>
            <w:r>
              <w:rPr>
                <w:rFonts w:ascii="仿宋_GB2312" w:eastAsia="仿宋_GB2312" w:cs="宋体"/>
                <w:snapToGrid w:val="0"/>
                <w:szCs w:val="21"/>
              </w:rPr>
              <w:t>6</w:t>
            </w:r>
            <w:r>
              <w:rPr>
                <w:rFonts w:hint="eastAsia" w:ascii="仿宋_GB2312" w:eastAsia="仿宋_GB2312" w:cs="宋体"/>
                <w:snapToGrid w:val="0"/>
                <w:szCs w:val="21"/>
              </w:rPr>
              <w:t>月</w:t>
            </w:r>
            <w:r>
              <w:rPr>
                <w:rFonts w:ascii="仿宋_GB2312" w:eastAsia="仿宋_GB2312" w:cs="宋体"/>
                <w:snapToGrid w:val="0"/>
                <w:szCs w:val="21"/>
              </w:rPr>
              <w:t>4</w:t>
            </w:r>
            <w:r>
              <w:rPr>
                <w:rFonts w:hint="eastAsia" w:ascii="仿宋_GB2312" w:eastAsia="仿宋_GB2312" w:cs="宋体"/>
                <w:snapToGrid w:val="0"/>
                <w:szCs w:val="21"/>
              </w:rPr>
              <w:t>日公布，</w:t>
            </w:r>
            <w:r>
              <w:rPr>
                <w:rFonts w:ascii="仿宋_GB2312" w:eastAsia="仿宋_GB2312" w:cs="宋体"/>
                <w:snapToGrid w:val="0"/>
                <w:szCs w:val="21"/>
              </w:rPr>
              <w:t>1996</w:t>
            </w:r>
            <w:r>
              <w:rPr>
                <w:rFonts w:hint="eastAsia" w:ascii="仿宋_GB2312" w:eastAsia="仿宋_GB2312" w:cs="宋体"/>
                <w:snapToGrid w:val="0"/>
                <w:szCs w:val="21"/>
              </w:rPr>
              <w:t>年</w:t>
            </w:r>
            <w:r>
              <w:rPr>
                <w:rFonts w:ascii="仿宋_GB2312" w:eastAsia="仿宋_GB2312" w:cs="宋体"/>
                <w:snapToGrid w:val="0"/>
                <w:szCs w:val="21"/>
              </w:rPr>
              <w:t>10</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w:t>
            </w:r>
            <w:r>
              <w:rPr>
                <w:rFonts w:ascii="仿宋_GB2312" w:eastAsia="仿宋_GB2312" w:cs="宋体"/>
                <w:snapToGrid w:val="0"/>
                <w:szCs w:val="21"/>
              </w:rPr>
              <w:t>)</w:t>
            </w:r>
            <w:r>
              <w:rPr>
                <w:rFonts w:hint="eastAsia" w:ascii="仿宋_GB2312" w:eastAsia="仿宋_GB2312" w:cs="宋体"/>
                <w:snapToGrid w:val="0"/>
                <w:szCs w:val="21"/>
              </w:rPr>
              <w:t>第二十一条第二款：承担城市道路养护、维修的单位，应当严格执行城市道路养护、维修的技术规范，定期对城市道路进行养护、维修，确保养护、维修工程的质量。</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市政工程行政主管部门负责对养护、维修工程的质量进行监督检查，保障城市道路完好。</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7</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城市桥梁施工控制范围内的施工作业检查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（一）城市桥梁施工控制范围内施工作业是否经过审批；（二）施工作业方案桥梁防护措施是否满足要求，施工作业有无影响桥梁安全的违章违规行为。</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【部门规章】《城市桥梁检测和养护维修管理办法》（建设部令第</w:t>
            </w:r>
            <w:r>
              <w:rPr>
                <w:rFonts w:ascii="仿宋_GB2312" w:eastAsia="仿宋_GB2312" w:cs="宋体"/>
                <w:snapToGrid w:val="0"/>
                <w:szCs w:val="21"/>
              </w:rPr>
              <w:t>118</w:t>
            </w:r>
            <w:r>
              <w:rPr>
                <w:rFonts w:hint="eastAsia" w:ascii="仿宋_GB2312" w:eastAsia="仿宋_GB2312" w:cs="宋体"/>
                <w:snapToGrid w:val="0"/>
                <w:szCs w:val="21"/>
              </w:rPr>
              <w:t>号，</w:t>
            </w:r>
            <w:r>
              <w:rPr>
                <w:rFonts w:ascii="仿宋_GB2312" w:eastAsia="仿宋_GB2312" w:cs="宋体"/>
                <w:snapToGrid w:val="0"/>
                <w:szCs w:val="21"/>
              </w:rPr>
              <w:t>2003</w:t>
            </w:r>
            <w:r>
              <w:rPr>
                <w:rFonts w:hint="eastAsia" w:ascii="仿宋_GB2312" w:eastAsia="仿宋_GB2312" w:cs="宋体"/>
                <w:snapToGrid w:val="0"/>
                <w:szCs w:val="21"/>
              </w:rPr>
              <w:t>年</w:t>
            </w:r>
            <w:r>
              <w:rPr>
                <w:rFonts w:ascii="仿宋_GB2312" w:eastAsia="仿宋_GB2312" w:cs="宋体"/>
                <w:snapToGrid w:val="0"/>
                <w:szCs w:val="21"/>
              </w:rPr>
              <w:t>10</w:t>
            </w:r>
            <w:r>
              <w:rPr>
                <w:rFonts w:hint="eastAsia" w:ascii="仿宋_GB2312" w:eastAsia="仿宋_GB2312" w:cs="宋体"/>
                <w:snapToGrid w:val="0"/>
                <w:szCs w:val="21"/>
              </w:rPr>
              <w:t>月</w:t>
            </w:r>
            <w:r>
              <w:rPr>
                <w:rFonts w:ascii="仿宋_GB2312" w:eastAsia="仿宋_GB2312" w:cs="宋体"/>
                <w:snapToGrid w:val="0"/>
                <w:szCs w:val="21"/>
              </w:rPr>
              <w:t>10</w:t>
            </w:r>
            <w:r>
              <w:rPr>
                <w:rFonts w:hint="eastAsia" w:ascii="仿宋_GB2312" w:eastAsia="仿宋_GB2312" w:cs="宋体"/>
                <w:snapToGrid w:val="0"/>
                <w:szCs w:val="21"/>
              </w:rPr>
              <w:t>日公布，</w:t>
            </w:r>
            <w:r>
              <w:rPr>
                <w:rFonts w:ascii="仿宋_GB2312" w:eastAsia="仿宋_GB2312" w:cs="宋体"/>
                <w:snapToGrid w:val="0"/>
                <w:szCs w:val="21"/>
              </w:rPr>
              <w:t>2004</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日起施行）第十五条</w:t>
            </w:r>
            <w:r>
              <w:rPr>
                <w:rFonts w:ascii="仿宋_GB2312" w:eastAsia="仿宋_GB2312" w:cs="宋体"/>
                <w:snapToGrid w:val="0"/>
                <w:szCs w:val="21"/>
              </w:rPr>
              <w:t>:</w:t>
            </w:r>
            <w:r>
              <w:rPr>
                <w:rFonts w:hint="eastAsia" w:ascii="仿宋_GB2312" w:eastAsia="仿宋_GB2312" w:cs="宋体"/>
                <w:snapToGrid w:val="0"/>
                <w:szCs w:val="21"/>
              </w:rPr>
              <w:t>城市人民政府市政工程设施行政主管部门应当经常检查城市桥梁施工控制范围内的施工作业情况，避免城市桥梁发生损伤。</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8</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城市桥梁检测评估</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行政程序的合法性；（二）适用依据准确性；（三）城市道路桥梁养护责任落实情况；（四）《城市桥梁检测和养护管理办法》、《城市桥梁养护技术规范》施行情况；（五）城市道路桥梁的养护修复情况；（六）其他需要监督检查的事项。</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【部门规章】《城市桥梁检测和养护维修管理办法》（建设部令第</w:t>
            </w:r>
            <w:r>
              <w:rPr>
                <w:rFonts w:ascii="仿宋_GB2312" w:eastAsia="仿宋_GB2312" w:cs="宋体"/>
                <w:snapToGrid w:val="0"/>
                <w:szCs w:val="21"/>
              </w:rPr>
              <w:t>118</w:t>
            </w:r>
            <w:r>
              <w:rPr>
                <w:rFonts w:hint="eastAsia" w:ascii="仿宋_GB2312" w:eastAsia="仿宋_GB2312" w:cs="宋体"/>
                <w:snapToGrid w:val="0"/>
                <w:szCs w:val="21"/>
              </w:rPr>
              <w:t>号，</w:t>
            </w:r>
            <w:r>
              <w:rPr>
                <w:rFonts w:ascii="仿宋_GB2312" w:eastAsia="仿宋_GB2312" w:cs="宋体"/>
                <w:snapToGrid w:val="0"/>
                <w:szCs w:val="21"/>
              </w:rPr>
              <w:t>2003</w:t>
            </w:r>
            <w:r>
              <w:rPr>
                <w:rFonts w:hint="eastAsia" w:ascii="仿宋_GB2312" w:eastAsia="仿宋_GB2312" w:cs="宋体"/>
                <w:snapToGrid w:val="0"/>
                <w:szCs w:val="21"/>
              </w:rPr>
              <w:t>年</w:t>
            </w:r>
            <w:r>
              <w:rPr>
                <w:rFonts w:ascii="仿宋_GB2312" w:eastAsia="仿宋_GB2312" w:cs="宋体"/>
                <w:snapToGrid w:val="0"/>
                <w:szCs w:val="21"/>
              </w:rPr>
              <w:t>10</w:t>
            </w:r>
            <w:r>
              <w:rPr>
                <w:rFonts w:hint="eastAsia" w:ascii="仿宋_GB2312" w:eastAsia="仿宋_GB2312" w:cs="宋体"/>
                <w:snapToGrid w:val="0"/>
                <w:szCs w:val="21"/>
              </w:rPr>
              <w:t>月</w:t>
            </w:r>
            <w:r>
              <w:rPr>
                <w:rFonts w:ascii="仿宋_GB2312" w:eastAsia="仿宋_GB2312" w:cs="宋体"/>
                <w:snapToGrid w:val="0"/>
                <w:szCs w:val="21"/>
              </w:rPr>
              <w:t>10</w:t>
            </w:r>
            <w:r>
              <w:rPr>
                <w:rFonts w:hint="eastAsia" w:ascii="仿宋_GB2312" w:eastAsia="仿宋_GB2312" w:cs="宋体"/>
                <w:snapToGrid w:val="0"/>
                <w:szCs w:val="21"/>
              </w:rPr>
              <w:t>日公布，</w:t>
            </w:r>
            <w:r>
              <w:rPr>
                <w:rFonts w:ascii="仿宋_GB2312" w:eastAsia="仿宋_GB2312" w:cs="宋体"/>
                <w:snapToGrid w:val="0"/>
                <w:szCs w:val="21"/>
              </w:rPr>
              <w:t>2004</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二十条：县级以上城市人民政府市政工程设施行政主管部门应当建立、健全城市桥梁检测评估制度，组织实施对城市桥梁的检测评估。城市桥梁的检测评估分为经常性检查、定期检测、特殊检测。经常性检查是指对城市桥梁及其附属设施的技术状况进行日常巡检。定期检测是指对城市桥梁及其附属设施的可靠性等进行定期检查评估。特殊检测是指当城市桥梁遭遇地震、洪水、台风等自然灾害或者车船撞击等人为事故后所进行的可靠性检测评估。</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9</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市政公用设施执行抗灾设防的法律、法规和工程建设强制性标准情况监督检查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市政公用设施工程设计是否执行抗灾设防的法律、法规和工程建设强制性标准。</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【部门规章】《市政公用设施抗灾设防管理规定》（住房和城乡建设部令第</w:t>
            </w:r>
            <w:r>
              <w:rPr>
                <w:rFonts w:ascii="仿宋_GB2312" w:eastAsia="仿宋_GB2312" w:cs="宋体"/>
                <w:snapToGrid w:val="0"/>
                <w:szCs w:val="21"/>
              </w:rPr>
              <w:t>1</w:t>
            </w:r>
            <w:r>
              <w:rPr>
                <w:rFonts w:hint="eastAsia" w:ascii="仿宋_GB2312" w:eastAsia="仿宋_GB2312" w:cs="宋体"/>
                <w:snapToGrid w:val="0"/>
                <w:szCs w:val="21"/>
              </w:rPr>
              <w:t>号，</w:t>
            </w:r>
            <w:r>
              <w:rPr>
                <w:rFonts w:ascii="仿宋_GB2312" w:eastAsia="仿宋_GB2312" w:cs="宋体"/>
                <w:snapToGrid w:val="0"/>
                <w:szCs w:val="21"/>
              </w:rPr>
              <w:t>2008</w:t>
            </w:r>
            <w:r>
              <w:rPr>
                <w:rFonts w:hint="eastAsia" w:ascii="仿宋_GB2312" w:eastAsia="仿宋_GB2312" w:cs="宋体"/>
                <w:snapToGrid w:val="0"/>
                <w:szCs w:val="21"/>
              </w:rPr>
              <w:t>年</w:t>
            </w:r>
            <w:r>
              <w:rPr>
                <w:rFonts w:ascii="仿宋_GB2312" w:eastAsia="仿宋_GB2312" w:cs="宋体"/>
                <w:snapToGrid w:val="0"/>
                <w:szCs w:val="21"/>
              </w:rPr>
              <w:t>10</w:t>
            </w:r>
            <w:r>
              <w:rPr>
                <w:rFonts w:hint="eastAsia" w:ascii="仿宋_GB2312" w:eastAsia="仿宋_GB2312" w:cs="宋体"/>
                <w:snapToGrid w:val="0"/>
                <w:szCs w:val="21"/>
              </w:rPr>
              <w:t>月</w:t>
            </w:r>
            <w:r>
              <w:rPr>
                <w:rFonts w:ascii="仿宋_GB2312" w:eastAsia="仿宋_GB2312" w:cs="宋体"/>
                <w:snapToGrid w:val="0"/>
                <w:szCs w:val="21"/>
              </w:rPr>
              <w:t>7</w:t>
            </w:r>
            <w:r>
              <w:rPr>
                <w:rFonts w:hint="eastAsia" w:ascii="仿宋_GB2312" w:eastAsia="仿宋_GB2312" w:cs="宋体"/>
                <w:snapToGrid w:val="0"/>
                <w:szCs w:val="21"/>
              </w:rPr>
              <w:t>日公布，</w:t>
            </w:r>
            <w:r>
              <w:rPr>
                <w:rFonts w:ascii="仿宋_GB2312" w:eastAsia="仿宋_GB2312" w:cs="宋体"/>
                <w:snapToGrid w:val="0"/>
                <w:szCs w:val="21"/>
              </w:rPr>
              <w:t>2008</w:t>
            </w:r>
            <w:r>
              <w:rPr>
                <w:rFonts w:hint="eastAsia" w:ascii="仿宋_GB2312" w:eastAsia="仿宋_GB2312" w:cs="宋体"/>
                <w:snapToGrid w:val="0"/>
                <w:szCs w:val="21"/>
              </w:rPr>
              <w:t>年</w:t>
            </w:r>
            <w:r>
              <w:rPr>
                <w:rFonts w:ascii="仿宋_GB2312" w:eastAsia="仿宋_GB2312" w:cs="宋体"/>
                <w:snapToGrid w:val="0"/>
                <w:szCs w:val="21"/>
              </w:rPr>
              <w:t>12</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三十条：县级以上地方人民政府建设主管部门应当加强对市政公用设施抗灾设防质量的监督管理，并对本行政区域内市政公用设施执行抗灾设防的法律、法规和工程建设强制性标准情况，定期进行监督检查，并可以采取下列措施：</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要求被检查的单位提供有关市政公用设施抗灾设防的文件和资料；</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（二）发现有影响市政公用设施抗灾设防质量的问题时，责令相关责任人委托具有资质的专业机构进行必要的检测、鉴定，并提出整改措施。</w:t>
            </w: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序号</w:t>
            </w:r>
          </w:p>
        </w:tc>
        <w:tc>
          <w:tcPr>
            <w:tcW w:w="1470"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抽查主体</w:t>
            </w:r>
          </w:p>
        </w:tc>
        <w:tc>
          <w:tcPr>
            <w:tcW w:w="145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抽查事项</w:t>
            </w:r>
          </w:p>
        </w:tc>
        <w:tc>
          <w:tcPr>
            <w:tcW w:w="3187"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抽查内容</w:t>
            </w:r>
          </w:p>
        </w:tc>
        <w:tc>
          <w:tcPr>
            <w:tcW w:w="6983"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抽查依据</w:t>
            </w:r>
          </w:p>
        </w:tc>
        <w:tc>
          <w:tcPr>
            <w:tcW w:w="82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10</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城镇排水与污水处理设施运行维护和保护情况的监督检查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（一）进入现场进行检查、检测污泥情况；（二）污水处理设施运营情况；（三）其他需要监督检查的事项。</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【行政法规】《城镇排水与污水处理条例》（国务院令第</w:t>
            </w:r>
            <w:r>
              <w:rPr>
                <w:rFonts w:ascii="仿宋_GB2312" w:eastAsia="仿宋_GB2312" w:cs="宋体"/>
                <w:snapToGrid w:val="0"/>
                <w:szCs w:val="21"/>
              </w:rPr>
              <w:t>641</w:t>
            </w:r>
            <w:r>
              <w:rPr>
                <w:rFonts w:hint="eastAsia" w:ascii="仿宋_GB2312" w:eastAsia="仿宋_GB2312" w:cs="宋体"/>
                <w:snapToGrid w:val="0"/>
                <w:szCs w:val="21"/>
              </w:rPr>
              <w:t>号，</w:t>
            </w:r>
            <w:r>
              <w:rPr>
                <w:rFonts w:ascii="仿宋_GB2312" w:eastAsia="仿宋_GB2312" w:cs="宋体"/>
                <w:snapToGrid w:val="0"/>
                <w:szCs w:val="21"/>
              </w:rPr>
              <w:t>2013</w:t>
            </w:r>
            <w:r>
              <w:rPr>
                <w:rFonts w:hint="eastAsia" w:ascii="仿宋_GB2312" w:eastAsia="仿宋_GB2312" w:cs="宋体"/>
                <w:snapToGrid w:val="0"/>
                <w:szCs w:val="21"/>
              </w:rPr>
              <w:t>年</w:t>
            </w:r>
            <w:r>
              <w:rPr>
                <w:rFonts w:ascii="仿宋_GB2312" w:eastAsia="仿宋_GB2312" w:cs="宋体"/>
                <w:snapToGrid w:val="0"/>
                <w:szCs w:val="21"/>
              </w:rPr>
              <w:t>9</w:t>
            </w:r>
            <w:r>
              <w:rPr>
                <w:rFonts w:hint="eastAsia" w:ascii="仿宋_GB2312" w:eastAsia="仿宋_GB2312" w:cs="宋体"/>
                <w:snapToGrid w:val="0"/>
                <w:szCs w:val="21"/>
              </w:rPr>
              <w:t>月</w:t>
            </w:r>
            <w:r>
              <w:rPr>
                <w:rFonts w:ascii="仿宋_GB2312" w:eastAsia="仿宋_GB2312" w:cs="宋体"/>
                <w:snapToGrid w:val="0"/>
                <w:szCs w:val="21"/>
              </w:rPr>
              <w:t>18</w:t>
            </w:r>
            <w:r>
              <w:rPr>
                <w:rFonts w:hint="eastAsia" w:ascii="仿宋_GB2312" w:eastAsia="仿宋_GB2312" w:cs="宋体"/>
                <w:snapToGrid w:val="0"/>
                <w:szCs w:val="21"/>
              </w:rPr>
              <w:t>日公布，</w:t>
            </w:r>
            <w:r>
              <w:rPr>
                <w:rFonts w:ascii="仿宋_GB2312" w:eastAsia="仿宋_GB2312" w:cs="宋体"/>
                <w:snapToGrid w:val="0"/>
                <w:szCs w:val="21"/>
              </w:rPr>
              <w:t>2014</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四十四条：县级以上人民政府城镇排水主管部门应当会同有关部门，加强对城镇排水与污水处理设施运行维护和保护情况的监督检查，并将检查情况及结果向社会公开。实施监督检查时，有权采取下列措施：</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（一）进入现场进行检查、监测；</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（二）查阅、复制有关文件和资料；</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　（三）要求被监督检查的单位和个人就有关问题作出说明。</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　被监督检查的单位和个人应当予以配合，不得妨碍和阻挠依法进行的监督检查活动。</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11</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排水户排放污水情况的监督检查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行政程序的合法性；（二）适用依据准确性；（三）排污、污水处理设施管理监督责任落实情况；（四）《中华人民共和国水污染防治法》施行情况；（五）行政规范性文件制定合法性情况；（六）其他需要监督检查的事项。</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【部门规章】《城镇污水排入排水管网许可管理办法》</w:t>
            </w:r>
            <w:r>
              <w:rPr>
                <w:rFonts w:ascii="仿宋_GB2312" w:eastAsia="仿宋_GB2312" w:cs="宋体"/>
                <w:snapToGrid w:val="0"/>
                <w:szCs w:val="21"/>
              </w:rPr>
              <w:t>(</w:t>
            </w:r>
            <w:r>
              <w:rPr>
                <w:rFonts w:hint="eastAsia" w:ascii="仿宋_GB2312" w:eastAsia="仿宋_GB2312" w:cs="宋体"/>
                <w:snapToGrid w:val="0"/>
                <w:szCs w:val="21"/>
              </w:rPr>
              <w:t>住房和城乡建设部令第</w:t>
            </w:r>
            <w:r>
              <w:rPr>
                <w:rFonts w:ascii="仿宋_GB2312" w:eastAsia="仿宋_GB2312" w:cs="宋体"/>
                <w:snapToGrid w:val="0"/>
                <w:szCs w:val="21"/>
              </w:rPr>
              <w:t>21</w:t>
            </w:r>
            <w:r>
              <w:rPr>
                <w:rFonts w:hint="eastAsia" w:ascii="仿宋_GB2312" w:eastAsia="仿宋_GB2312" w:cs="宋体"/>
                <w:snapToGrid w:val="0"/>
                <w:szCs w:val="21"/>
              </w:rPr>
              <w:t>号，</w:t>
            </w:r>
            <w:r>
              <w:rPr>
                <w:rFonts w:ascii="仿宋_GB2312" w:eastAsia="仿宋_GB2312" w:cs="宋体"/>
                <w:snapToGrid w:val="0"/>
                <w:szCs w:val="21"/>
              </w:rPr>
              <w:t>2015</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22</w:t>
            </w:r>
            <w:r>
              <w:rPr>
                <w:rFonts w:hint="eastAsia" w:ascii="仿宋_GB2312" w:eastAsia="仿宋_GB2312" w:cs="宋体"/>
                <w:snapToGrid w:val="0"/>
                <w:szCs w:val="21"/>
              </w:rPr>
              <w:t>日公布，</w:t>
            </w:r>
            <w:r>
              <w:rPr>
                <w:rFonts w:ascii="仿宋_GB2312" w:eastAsia="仿宋_GB2312" w:cs="宋体"/>
                <w:snapToGrid w:val="0"/>
                <w:szCs w:val="21"/>
              </w:rPr>
              <w:t>2015</w:t>
            </w:r>
            <w:r>
              <w:rPr>
                <w:rFonts w:hint="eastAsia" w:ascii="仿宋_GB2312" w:eastAsia="仿宋_GB2312" w:cs="宋体"/>
                <w:snapToGrid w:val="0"/>
                <w:szCs w:val="21"/>
              </w:rPr>
              <w:t>年</w:t>
            </w:r>
            <w:r>
              <w:rPr>
                <w:rFonts w:ascii="仿宋_GB2312" w:eastAsia="仿宋_GB2312" w:cs="宋体"/>
                <w:snapToGrid w:val="0"/>
                <w:szCs w:val="21"/>
              </w:rPr>
              <w:t>3</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日起施行）第十八条：城镇排水主管部门应当依照法律法规和本办法的规定，对排水户排放污水的情况实施监督检查。实施监督检查时，有权采取下列措施：</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（一）进入现场开展检查、监测；</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（二）要求被监督检查的排水户出示排水许可证；</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（三）查阅、复制有关文件和材料；</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（四）要求被监督检查的单位和个人就有关问题做出说明；</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（五）依法采取禁止排水户向城镇排水设施排放污水等措施，纠正违反有关法律、法规和本办法规定的行为。</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被监督检查的单位和个人应当予以配合，不得妨碍和阻挠依法进行的监督检查活动。</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12</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对园林绿化工作的监督检查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（一）建设单位的城市绿化工程是否按照基本建设程序审批及是否按审批方案实施；（二）城市公共绿地内开设商业、服务摊点是否办理审批手续；（三）城市绿地管理单位是否建立健全管理制度。</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【行政法规】《城市绿化条例》（国务院令第</w:t>
            </w:r>
            <w:r>
              <w:rPr>
                <w:rFonts w:ascii="仿宋_GB2312" w:eastAsia="仿宋_GB2312" w:cs="宋体"/>
                <w:snapToGrid w:val="0"/>
                <w:szCs w:val="21"/>
              </w:rPr>
              <w:t>100</w:t>
            </w:r>
            <w:r>
              <w:rPr>
                <w:rFonts w:hint="eastAsia" w:ascii="仿宋_GB2312" w:eastAsia="仿宋_GB2312" w:cs="宋体"/>
                <w:snapToGrid w:val="0"/>
                <w:szCs w:val="21"/>
              </w:rPr>
              <w:t>号，</w:t>
            </w:r>
            <w:r>
              <w:rPr>
                <w:rFonts w:ascii="仿宋_GB2312" w:eastAsia="仿宋_GB2312" w:cs="宋体"/>
                <w:snapToGrid w:val="0"/>
                <w:szCs w:val="21"/>
              </w:rPr>
              <w:t>1992</w:t>
            </w:r>
            <w:r>
              <w:rPr>
                <w:rFonts w:hint="eastAsia" w:ascii="仿宋_GB2312" w:eastAsia="仿宋_GB2312" w:cs="宋体"/>
                <w:snapToGrid w:val="0"/>
                <w:szCs w:val="21"/>
              </w:rPr>
              <w:t>年</w:t>
            </w:r>
            <w:r>
              <w:rPr>
                <w:rFonts w:ascii="仿宋_GB2312" w:eastAsia="仿宋_GB2312" w:cs="宋体"/>
                <w:snapToGrid w:val="0"/>
                <w:szCs w:val="21"/>
              </w:rPr>
              <w:t>6</w:t>
            </w:r>
            <w:r>
              <w:rPr>
                <w:rFonts w:hint="eastAsia" w:ascii="仿宋_GB2312" w:eastAsia="仿宋_GB2312" w:cs="宋体"/>
                <w:snapToGrid w:val="0"/>
                <w:szCs w:val="21"/>
              </w:rPr>
              <w:t>月</w:t>
            </w:r>
            <w:r>
              <w:rPr>
                <w:rFonts w:ascii="仿宋_GB2312" w:eastAsia="仿宋_GB2312" w:cs="宋体"/>
                <w:snapToGrid w:val="0"/>
                <w:szCs w:val="21"/>
              </w:rPr>
              <w:t>22</w:t>
            </w:r>
            <w:r>
              <w:rPr>
                <w:rFonts w:hint="eastAsia" w:ascii="仿宋_GB2312" w:eastAsia="仿宋_GB2312" w:cs="宋体"/>
                <w:snapToGrid w:val="0"/>
                <w:szCs w:val="21"/>
              </w:rPr>
              <w:t>日公布，</w:t>
            </w:r>
            <w:r>
              <w:rPr>
                <w:rFonts w:ascii="仿宋_GB2312" w:eastAsia="仿宋_GB2312" w:cs="宋体"/>
                <w:snapToGrid w:val="0"/>
                <w:szCs w:val="21"/>
              </w:rPr>
              <w:t>1992</w:t>
            </w:r>
            <w:r>
              <w:rPr>
                <w:rFonts w:hint="eastAsia" w:ascii="仿宋_GB2312" w:eastAsia="仿宋_GB2312" w:cs="宋体"/>
                <w:snapToGrid w:val="0"/>
                <w:szCs w:val="21"/>
              </w:rPr>
              <w:t>年</w:t>
            </w:r>
            <w:r>
              <w:rPr>
                <w:rFonts w:ascii="仿宋_GB2312" w:eastAsia="仿宋_GB2312" w:cs="宋体"/>
                <w:snapToGrid w:val="0"/>
                <w:szCs w:val="21"/>
              </w:rPr>
              <w:t>8</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日起施行）第十四条：单位附属绿地的绿化规划和建设，由该单位自行负责，城市人民政府城市绿化行政主管部门应当监督检查，并给予技术指导。</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【行政法规】《城市绿化条例》（国务院令第</w:t>
            </w:r>
            <w:r>
              <w:rPr>
                <w:rFonts w:ascii="仿宋_GB2312" w:eastAsia="仿宋_GB2312" w:cs="宋体"/>
                <w:snapToGrid w:val="0"/>
                <w:szCs w:val="21"/>
              </w:rPr>
              <w:t>100</w:t>
            </w:r>
            <w:r>
              <w:rPr>
                <w:rFonts w:hint="eastAsia" w:ascii="仿宋_GB2312" w:eastAsia="仿宋_GB2312" w:cs="宋体"/>
                <w:snapToGrid w:val="0"/>
                <w:szCs w:val="21"/>
              </w:rPr>
              <w:t>号，</w:t>
            </w:r>
            <w:r>
              <w:rPr>
                <w:rFonts w:ascii="仿宋_GB2312" w:eastAsia="仿宋_GB2312" w:cs="宋体"/>
                <w:snapToGrid w:val="0"/>
                <w:szCs w:val="21"/>
              </w:rPr>
              <w:t>1992</w:t>
            </w:r>
            <w:r>
              <w:rPr>
                <w:rFonts w:hint="eastAsia" w:ascii="仿宋_GB2312" w:eastAsia="仿宋_GB2312" w:cs="宋体"/>
                <w:snapToGrid w:val="0"/>
                <w:szCs w:val="21"/>
              </w:rPr>
              <w:t>年</w:t>
            </w:r>
            <w:r>
              <w:rPr>
                <w:rFonts w:ascii="仿宋_GB2312" w:eastAsia="仿宋_GB2312" w:cs="宋体"/>
                <w:snapToGrid w:val="0"/>
                <w:szCs w:val="21"/>
              </w:rPr>
              <w:t>6</w:t>
            </w:r>
            <w:r>
              <w:rPr>
                <w:rFonts w:hint="eastAsia" w:ascii="仿宋_GB2312" w:eastAsia="仿宋_GB2312" w:cs="宋体"/>
                <w:snapToGrid w:val="0"/>
                <w:szCs w:val="21"/>
              </w:rPr>
              <w:t>月</w:t>
            </w:r>
            <w:r>
              <w:rPr>
                <w:rFonts w:ascii="仿宋_GB2312" w:eastAsia="仿宋_GB2312" w:cs="宋体"/>
                <w:snapToGrid w:val="0"/>
                <w:szCs w:val="21"/>
              </w:rPr>
              <w:t>22</w:t>
            </w:r>
            <w:r>
              <w:rPr>
                <w:rFonts w:hint="eastAsia" w:ascii="仿宋_GB2312" w:eastAsia="仿宋_GB2312" w:cs="宋体"/>
                <w:snapToGrid w:val="0"/>
                <w:szCs w:val="21"/>
              </w:rPr>
              <w:t>日公布，</w:t>
            </w:r>
            <w:r>
              <w:rPr>
                <w:rFonts w:ascii="仿宋_GB2312" w:eastAsia="仿宋_GB2312" w:cs="宋体"/>
                <w:snapToGrid w:val="0"/>
                <w:szCs w:val="21"/>
              </w:rPr>
              <w:t>1992</w:t>
            </w:r>
            <w:r>
              <w:rPr>
                <w:rFonts w:hint="eastAsia" w:ascii="仿宋_GB2312" w:eastAsia="仿宋_GB2312" w:cs="宋体"/>
                <w:snapToGrid w:val="0"/>
                <w:szCs w:val="21"/>
              </w:rPr>
              <w:t>年</w:t>
            </w:r>
            <w:r>
              <w:rPr>
                <w:rFonts w:ascii="仿宋_GB2312" w:eastAsia="仿宋_GB2312" w:cs="宋体"/>
                <w:snapToGrid w:val="0"/>
                <w:szCs w:val="21"/>
              </w:rPr>
              <w:t>8</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十八条：城市的公共绿地、风景林地、防护绿地、行道树及干道绿化带的绿化，由城市人民政府城市绿化行政主管部门管理；各单位管界内的防护绿地的绿化，由该单位按照国家有关规定管理；单位自建的公园和单位附属绿地的绿化，由该单位管理；居住区绿地的绿化，由城市人民政府城市绿化行政主管部门根据实际情况确定的单位管理；城市苗圃、草圃和花圃等，由其经营单位管理。</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序号</w:t>
            </w:r>
          </w:p>
        </w:tc>
        <w:tc>
          <w:tcPr>
            <w:tcW w:w="1470"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抽查主体</w:t>
            </w:r>
          </w:p>
        </w:tc>
        <w:tc>
          <w:tcPr>
            <w:tcW w:w="145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抽查事项</w:t>
            </w:r>
          </w:p>
        </w:tc>
        <w:tc>
          <w:tcPr>
            <w:tcW w:w="3187"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抽查内容</w:t>
            </w:r>
          </w:p>
        </w:tc>
        <w:tc>
          <w:tcPr>
            <w:tcW w:w="6983"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抽查依据</w:t>
            </w:r>
          </w:p>
        </w:tc>
        <w:tc>
          <w:tcPr>
            <w:tcW w:w="82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13</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对城市绿线的控制和实施情况的检查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（一）是否现状绿地已设立绿线公示牌或绿线界碑，向社会公布四至边界；（二）是否有城市绿地范围在进行拦河截溪、取土采石、设置垃圾堆场、排放污水以及其他对生态环境构成破坏的活动。</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【部门规章】《城市绿线管理办法》（建设部令第</w:t>
            </w:r>
            <w:r>
              <w:rPr>
                <w:rFonts w:ascii="仿宋_GB2312" w:eastAsia="仿宋_GB2312" w:cs="宋体"/>
                <w:snapToGrid w:val="0"/>
                <w:szCs w:val="21"/>
              </w:rPr>
              <w:t>112</w:t>
            </w:r>
            <w:r>
              <w:rPr>
                <w:rFonts w:hint="eastAsia" w:ascii="仿宋_GB2312" w:eastAsia="仿宋_GB2312" w:cs="宋体"/>
                <w:snapToGrid w:val="0"/>
                <w:szCs w:val="21"/>
              </w:rPr>
              <w:t>号，</w:t>
            </w:r>
            <w:r>
              <w:rPr>
                <w:rFonts w:ascii="仿宋_GB2312" w:eastAsia="仿宋_GB2312" w:cs="宋体"/>
                <w:snapToGrid w:val="0"/>
                <w:szCs w:val="21"/>
              </w:rPr>
              <w:t>2002</w:t>
            </w:r>
            <w:r>
              <w:rPr>
                <w:rFonts w:hint="eastAsia" w:ascii="仿宋_GB2312" w:eastAsia="仿宋_GB2312" w:cs="宋体"/>
                <w:snapToGrid w:val="0"/>
                <w:szCs w:val="21"/>
              </w:rPr>
              <w:t>年</w:t>
            </w:r>
            <w:r>
              <w:rPr>
                <w:rFonts w:ascii="仿宋_GB2312" w:eastAsia="仿宋_GB2312" w:cs="宋体"/>
                <w:snapToGrid w:val="0"/>
                <w:szCs w:val="21"/>
              </w:rPr>
              <w:t>9</w:t>
            </w:r>
            <w:r>
              <w:rPr>
                <w:rFonts w:hint="eastAsia" w:ascii="仿宋_GB2312" w:eastAsia="仿宋_GB2312" w:cs="宋体"/>
                <w:snapToGrid w:val="0"/>
                <w:szCs w:val="21"/>
              </w:rPr>
              <w:t>月</w:t>
            </w:r>
            <w:r>
              <w:rPr>
                <w:rFonts w:ascii="仿宋_GB2312" w:eastAsia="仿宋_GB2312" w:cs="宋体"/>
                <w:snapToGrid w:val="0"/>
                <w:szCs w:val="21"/>
              </w:rPr>
              <w:t>23</w:t>
            </w:r>
            <w:r>
              <w:rPr>
                <w:rFonts w:hint="eastAsia" w:ascii="仿宋_GB2312" w:eastAsia="仿宋_GB2312" w:cs="宋体"/>
                <w:snapToGrid w:val="0"/>
                <w:szCs w:val="21"/>
              </w:rPr>
              <w:t>日公布，</w:t>
            </w:r>
            <w:r>
              <w:rPr>
                <w:rFonts w:ascii="仿宋_GB2312" w:eastAsia="仿宋_GB2312" w:cs="宋体"/>
                <w:snapToGrid w:val="0"/>
                <w:szCs w:val="21"/>
              </w:rPr>
              <w:t>2002</w:t>
            </w:r>
            <w:r>
              <w:rPr>
                <w:rFonts w:hint="eastAsia" w:ascii="仿宋_GB2312" w:eastAsia="仿宋_GB2312" w:cs="宋体"/>
                <w:snapToGrid w:val="0"/>
                <w:szCs w:val="21"/>
              </w:rPr>
              <w:t>年</w:t>
            </w:r>
            <w:r>
              <w:rPr>
                <w:rFonts w:ascii="仿宋_GB2312" w:eastAsia="仿宋_GB2312" w:cs="宋体"/>
                <w:snapToGrid w:val="0"/>
                <w:szCs w:val="21"/>
              </w:rPr>
              <w:t>11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日起施行）第十四条：城市人民政府规划、园林绿化行政主管部门按照职责分工，对城市绿线的控制和实施情况进行检查，并向同级人民政府和上级行政主管部门报告。</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14</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燃气供求状况的监测、预测和预警</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检查燃气企业与用户的供求状况</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【行政法规】《城镇燃气管理条例》（国务院令第</w:t>
            </w:r>
            <w:r>
              <w:rPr>
                <w:rFonts w:ascii="仿宋_GB2312" w:eastAsia="仿宋_GB2312" w:cs="宋体"/>
                <w:snapToGrid w:val="0"/>
                <w:szCs w:val="21"/>
              </w:rPr>
              <w:t>583</w:t>
            </w:r>
            <w:r>
              <w:rPr>
                <w:rFonts w:hint="eastAsia" w:ascii="仿宋_GB2312" w:eastAsia="仿宋_GB2312" w:cs="宋体"/>
                <w:snapToGrid w:val="0"/>
                <w:szCs w:val="21"/>
              </w:rPr>
              <w:t>号，</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10</w:t>
            </w:r>
            <w:r>
              <w:rPr>
                <w:rFonts w:hint="eastAsia" w:ascii="仿宋_GB2312" w:eastAsia="仿宋_GB2312" w:cs="宋体"/>
                <w:snapToGrid w:val="0"/>
                <w:szCs w:val="21"/>
              </w:rPr>
              <w:t>月</w:t>
            </w:r>
            <w:r>
              <w:rPr>
                <w:rFonts w:ascii="仿宋_GB2312" w:eastAsia="仿宋_GB2312" w:cs="宋体"/>
                <w:snapToGrid w:val="0"/>
                <w:szCs w:val="21"/>
              </w:rPr>
              <w:t>19</w:t>
            </w:r>
            <w:r>
              <w:rPr>
                <w:rFonts w:hint="eastAsia" w:ascii="仿宋_GB2312" w:eastAsia="仿宋_GB2312" w:cs="宋体"/>
                <w:snapToGrid w:val="0"/>
                <w:szCs w:val="21"/>
              </w:rPr>
              <w:t>日公布，</w:t>
            </w:r>
            <w:r>
              <w:rPr>
                <w:rFonts w:ascii="仿宋_GB2312" w:eastAsia="仿宋_GB2312" w:cs="宋体"/>
                <w:snapToGrid w:val="0"/>
                <w:szCs w:val="21"/>
              </w:rPr>
              <w:t>2011</w:t>
            </w:r>
            <w:r>
              <w:rPr>
                <w:rFonts w:hint="eastAsia" w:ascii="仿宋_GB2312" w:eastAsia="仿宋_GB2312" w:cs="宋体"/>
                <w:snapToGrid w:val="0"/>
                <w:szCs w:val="21"/>
              </w:rPr>
              <w:t>年</w:t>
            </w:r>
            <w:r>
              <w:rPr>
                <w:rFonts w:ascii="仿宋_GB2312" w:eastAsia="仿宋_GB2312" w:cs="宋体"/>
                <w:snapToGrid w:val="0"/>
                <w:szCs w:val="21"/>
              </w:rPr>
              <w:t>3</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日起施行）第十二条：县级以上地方人民政府燃气管理部门应当会同有关部门对燃气供求状况实施监测、预测和预警。</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15</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燃气质量监督检查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（一）燃气经营者应是否建立健全燃气质量检测制度；（二）检查燃气经营者燃气质量是否符合国家相关标准；（三）其他需要监督检查的事项。</w:t>
            </w: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【行政法规】《城镇燃气管理条例》（国务院令第</w:t>
            </w:r>
            <w:r>
              <w:rPr>
                <w:rFonts w:ascii="仿宋_GB2312" w:eastAsia="仿宋_GB2312" w:cs="宋体"/>
                <w:snapToGrid w:val="0"/>
                <w:szCs w:val="21"/>
              </w:rPr>
              <w:t>583</w:t>
            </w:r>
            <w:r>
              <w:rPr>
                <w:rFonts w:hint="eastAsia" w:ascii="仿宋_GB2312" w:eastAsia="仿宋_GB2312" w:cs="宋体"/>
                <w:snapToGrid w:val="0"/>
                <w:szCs w:val="21"/>
              </w:rPr>
              <w:t>号，</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10</w:t>
            </w:r>
            <w:r>
              <w:rPr>
                <w:rFonts w:hint="eastAsia" w:ascii="仿宋_GB2312" w:eastAsia="仿宋_GB2312" w:cs="宋体"/>
                <w:snapToGrid w:val="0"/>
                <w:szCs w:val="21"/>
              </w:rPr>
              <w:t>月</w:t>
            </w:r>
            <w:r>
              <w:rPr>
                <w:rFonts w:ascii="仿宋_GB2312" w:eastAsia="仿宋_GB2312" w:cs="宋体"/>
                <w:snapToGrid w:val="0"/>
                <w:szCs w:val="21"/>
              </w:rPr>
              <w:t>19</w:t>
            </w:r>
            <w:r>
              <w:rPr>
                <w:rFonts w:hint="eastAsia" w:ascii="仿宋_GB2312" w:eastAsia="仿宋_GB2312" w:cs="宋体"/>
                <w:snapToGrid w:val="0"/>
                <w:szCs w:val="21"/>
              </w:rPr>
              <w:t>日公布，</w:t>
            </w:r>
            <w:r>
              <w:rPr>
                <w:rFonts w:ascii="仿宋_GB2312" w:eastAsia="仿宋_GB2312" w:cs="宋体"/>
                <w:snapToGrid w:val="0"/>
                <w:szCs w:val="21"/>
              </w:rPr>
              <w:t>2011</w:t>
            </w:r>
            <w:r>
              <w:rPr>
                <w:rFonts w:hint="eastAsia" w:ascii="仿宋_GB2312" w:eastAsia="仿宋_GB2312" w:cs="宋体"/>
                <w:snapToGrid w:val="0"/>
                <w:szCs w:val="21"/>
              </w:rPr>
              <w:t>年</w:t>
            </w:r>
            <w:r>
              <w:rPr>
                <w:rFonts w:ascii="仿宋_GB2312" w:eastAsia="仿宋_GB2312" w:cs="宋体"/>
                <w:snapToGrid w:val="0"/>
                <w:szCs w:val="21"/>
              </w:rPr>
              <w:t>3</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日起施行）第二十二条：燃气经营者应当建立健全燃气质量检测制度，确保所供应的燃气质量符合国家标准。</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县级以上地方人民政府质量监督、工商行政管理、燃气管理等部门应当按照职责分工，依法加强对燃气质量的监督检查。</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16</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燃气安全检查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（一）检查企业是否建立安全管理体系及相关及制度；（二）检查燃气经营、燃气使用的安全状况。（三）燃气经营者、燃气用户是否及时采取措施消除隐患；（四）其他需要监督检查的事项。</w:t>
            </w:r>
          </w:p>
        </w:tc>
        <w:tc>
          <w:tcPr>
            <w:tcW w:w="6983" w:type="dxa"/>
            <w:vAlign w:val="center"/>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【行政法规】《城镇燃气管理条例》（国务院令第</w:t>
            </w:r>
            <w:r>
              <w:rPr>
                <w:rFonts w:ascii="仿宋_GB2312" w:eastAsia="仿宋_GB2312" w:cs="宋体"/>
                <w:snapToGrid w:val="0"/>
                <w:szCs w:val="21"/>
              </w:rPr>
              <w:t>583</w:t>
            </w:r>
            <w:r>
              <w:rPr>
                <w:rFonts w:hint="eastAsia" w:ascii="仿宋_GB2312" w:eastAsia="仿宋_GB2312" w:cs="宋体"/>
                <w:snapToGrid w:val="0"/>
                <w:szCs w:val="21"/>
              </w:rPr>
              <w:t>号，</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10</w:t>
            </w:r>
            <w:r>
              <w:rPr>
                <w:rFonts w:hint="eastAsia" w:ascii="仿宋_GB2312" w:eastAsia="仿宋_GB2312" w:cs="宋体"/>
                <w:snapToGrid w:val="0"/>
                <w:szCs w:val="21"/>
              </w:rPr>
              <w:t>月</w:t>
            </w:r>
            <w:r>
              <w:rPr>
                <w:rFonts w:ascii="仿宋_GB2312" w:eastAsia="仿宋_GB2312" w:cs="宋体"/>
                <w:snapToGrid w:val="0"/>
                <w:szCs w:val="21"/>
              </w:rPr>
              <w:t>19</w:t>
            </w:r>
            <w:r>
              <w:rPr>
                <w:rFonts w:hint="eastAsia" w:ascii="仿宋_GB2312" w:eastAsia="仿宋_GB2312" w:cs="宋体"/>
                <w:snapToGrid w:val="0"/>
                <w:szCs w:val="21"/>
              </w:rPr>
              <w:t>日公布，</w:t>
            </w:r>
            <w:r>
              <w:rPr>
                <w:rFonts w:ascii="仿宋_GB2312" w:eastAsia="仿宋_GB2312" w:cs="宋体"/>
                <w:snapToGrid w:val="0"/>
                <w:szCs w:val="21"/>
              </w:rPr>
              <w:t>2011</w:t>
            </w:r>
            <w:r>
              <w:rPr>
                <w:rFonts w:hint="eastAsia" w:ascii="仿宋_GB2312" w:eastAsia="仿宋_GB2312" w:cs="宋体"/>
                <w:snapToGrid w:val="0"/>
                <w:szCs w:val="21"/>
              </w:rPr>
              <w:t>年</w:t>
            </w:r>
            <w:r>
              <w:rPr>
                <w:rFonts w:ascii="仿宋_GB2312" w:eastAsia="仿宋_GB2312" w:cs="宋体"/>
                <w:snapToGrid w:val="0"/>
                <w:szCs w:val="21"/>
              </w:rPr>
              <w:t>3</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四十一条：燃气经营者应当建立健全燃气安全评估和风险管理体系，发现燃气安全事故隐患的，应当及时采取措施消除隐患。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序号</w:t>
            </w:r>
          </w:p>
        </w:tc>
        <w:tc>
          <w:tcPr>
            <w:tcW w:w="1470"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抽查主体</w:t>
            </w:r>
          </w:p>
        </w:tc>
        <w:tc>
          <w:tcPr>
            <w:tcW w:w="145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抽查事项</w:t>
            </w:r>
          </w:p>
        </w:tc>
        <w:tc>
          <w:tcPr>
            <w:tcW w:w="3187"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抽查内容</w:t>
            </w:r>
          </w:p>
        </w:tc>
        <w:tc>
          <w:tcPr>
            <w:tcW w:w="6983"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抽查依据</w:t>
            </w:r>
          </w:p>
        </w:tc>
        <w:tc>
          <w:tcPr>
            <w:tcW w:w="82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17</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燃气企业监督检查</w:t>
            </w:r>
          </w:p>
        </w:tc>
        <w:tc>
          <w:tcPr>
            <w:tcW w:w="3187"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检查燃气工程建设、经营、使用、设施保护、燃气器具安装维修等活动是否符合相关标准、规定。</w:t>
            </w:r>
          </w:p>
        </w:tc>
        <w:tc>
          <w:tcPr>
            <w:tcW w:w="6983"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【地方性法规】《广西壮族自治区燃气管理条例》（广西壮族自治区人大常委会公告十届第</w:t>
            </w:r>
            <w:r>
              <w:rPr>
                <w:rFonts w:ascii="仿宋_GB2312" w:eastAsia="仿宋_GB2312" w:cs="宋体"/>
                <w:snapToGrid w:val="0"/>
                <w:szCs w:val="21"/>
              </w:rPr>
              <w:t>87</w:t>
            </w:r>
            <w:r>
              <w:rPr>
                <w:rFonts w:hint="eastAsia" w:ascii="仿宋_GB2312" w:eastAsia="仿宋_GB2312" w:cs="宋体"/>
                <w:snapToGrid w:val="0"/>
                <w:szCs w:val="21"/>
              </w:rPr>
              <w:t>号，</w:t>
            </w:r>
            <w:r>
              <w:rPr>
                <w:rFonts w:ascii="仿宋_GB2312" w:eastAsia="仿宋_GB2312" w:cs="宋体"/>
                <w:snapToGrid w:val="0"/>
                <w:szCs w:val="21"/>
              </w:rPr>
              <w:t>2006</w:t>
            </w:r>
            <w:r>
              <w:rPr>
                <w:rFonts w:hint="eastAsia" w:ascii="仿宋_GB2312" w:eastAsia="仿宋_GB2312" w:cs="宋体"/>
                <w:snapToGrid w:val="0"/>
                <w:szCs w:val="21"/>
              </w:rPr>
              <w:t>年</w:t>
            </w:r>
            <w:r>
              <w:rPr>
                <w:rFonts w:ascii="仿宋_GB2312" w:eastAsia="仿宋_GB2312" w:cs="宋体"/>
                <w:snapToGrid w:val="0"/>
                <w:szCs w:val="21"/>
              </w:rPr>
              <w:t>9</w:t>
            </w:r>
            <w:r>
              <w:rPr>
                <w:rFonts w:hint="eastAsia" w:ascii="仿宋_GB2312" w:eastAsia="仿宋_GB2312" w:cs="宋体"/>
                <w:snapToGrid w:val="0"/>
                <w:szCs w:val="21"/>
              </w:rPr>
              <w:t>月</w:t>
            </w:r>
            <w:r>
              <w:rPr>
                <w:rFonts w:ascii="仿宋_GB2312" w:eastAsia="仿宋_GB2312" w:cs="宋体"/>
                <w:snapToGrid w:val="0"/>
                <w:szCs w:val="21"/>
              </w:rPr>
              <w:t>29</w:t>
            </w:r>
            <w:r>
              <w:rPr>
                <w:rFonts w:hint="eastAsia" w:ascii="仿宋_GB2312" w:eastAsia="仿宋_GB2312" w:cs="宋体"/>
                <w:snapToGrid w:val="0"/>
                <w:szCs w:val="21"/>
              </w:rPr>
              <w:t>日公布，</w:t>
            </w:r>
            <w:r>
              <w:rPr>
                <w:rFonts w:ascii="仿宋_GB2312" w:eastAsia="仿宋_GB2312" w:cs="宋体"/>
                <w:snapToGrid w:val="0"/>
                <w:szCs w:val="21"/>
              </w:rPr>
              <w:t>2006</w:t>
            </w:r>
            <w:r>
              <w:rPr>
                <w:rFonts w:hint="eastAsia" w:ascii="仿宋_GB2312" w:eastAsia="仿宋_GB2312" w:cs="宋体"/>
                <w:snapToGrid w:val="0"/>
                <w:szCs w:val="21"/>
              </w:rPr>
              <w:t>年</w:t>
            </w:r>
            <w:r>
              <w:rPr>
                <w:rFonts w:ascii="仿宋_GB2312" w:eastAsia="仿宋_GB2312" w:cs="宋体"/>
                <w:snapToGrid w:val="0"/>
                <w:szCs w:val="21"/>
              </w:rPr>
              <w:t>11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施行）第三十二条：建设、公安消防、质量技术监督、工商、安全生产监督管理、环保等有关部门应当依法对燃气企业履行监督检查职责。燃气企业对行政监督检查人员依法履行监督检查职责应当予以配合，不得拒绝、阻挠。前款所列有关部门应当按照各自的职责，依法加强对燃气工程建设、经营、使用、设施保护、燃气器具安装维修等活动的监督检查，及时处理发现的问题。发现的问题不属于本部门职责范围内的，应当及时移送并形成记录备查，接受移送的部门应当及时进行处理。对检查中发现的重大事故隐患，有关部门应当责令相关单位或者个人立即排除。在隐患排除前或者排除过程中无法保证安全的，应当责令从危险区内撤出相关人员，并责令暂时停止使用该设施隐患排除后，方可恢复生产经营和使用。</w:t>
            </w: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【地方性法规】《广西壮族自治区燃气管理条例》（广西壮族自治区人大常委会公告十届第</w:t>
            </w:r>
            <w:r>
              <w:rPr>
                <w:rFonts w:ascii="仿宋_GB2312" w:eastAsia="仿宋_GB2312" w:cs="宋体"/>
                <w:snapToGrid w:val="0"/>
                <w:szCs w:val="21"/>
              </w:rPr>
              <w:t>87</w:t>
            </w:r>
            <w:r>
              <w:rPr>
                <w:rFonts w:hint="eastAsia" w:ascii="仿宋_GB2312" w:eastAsia="仿宋_GB2312" w:cs="宋体"/>
                <w:snapToGrid w:val="0"/>
                <w:szCs w:val="21"/>
              </w:rPr>
              <w:t>号，</w:t>
            </w:r>
            <w:r>
              <w:rPr>
                <w:rFonts w:ascii="仿宋_GB2312" w:eastAsia="仿宋_GB2312" w:cs="宋体"/>
                <w:snapToGrid w:val="0"/>
                <w:szCs w:val="21"/>
              </w:rPr>
              <w:t>2006</w:t>
            </w:r>
            <w:r>
              <w:rPr>
                <w:rFonts w:hint="eastAsia" w:ascii="仿宋_GB2312" w:eastAsia="仿宋_GB2312" w:cs="宋体"/>
                <w:snapToGrid w:val="0"/>
                <w:szCs w:val="21"/>
              </w:rPr>
              <w:t>年</w:t>
            </w:r>
            <w:r>
              <w:rPr>
                <w:rFonts w:ascii="仿宋_GB2312" w:eastAsia="仿宋_GB2312" w:cs="宋体"/>
                <w:snapToGrid w:val="0"/>
                <w:szCs w:val="21"/>
              </w:rPr>
              <w:t>9</w:t>
            </w:r>
            <w:r>
              <w:rPr>
                <w:rFonts w:hint="eastAsia" w:ascii="仿宋_GB2312" w:eastAsia="仿宋_GB2312" w:cs="宋体"/>
                <w:snapToGrid w:val="0"/>
                <w:szCs w:val="21"/>
              </w:rPr>
              <w:t>月</w:t>
            </w:r>
            <w:r>
              <w:rPr>
                <w:rFonts w:ascii="仿宋_GB2312" w:eastAsia="仿宋_GB2312" w:cs="宋体"/>
                <w:snapToGrid w:val="0"/>
                <w:szCs w:val="21"/>
              </w:rPr>
              <w:t>29</w:t>
            </w:r>
            <w:r>
              <w:rPr>
                <w:rFonts w:hint="eastAsia" w:ascii="仿宋_GB2312" w:eastAsia="仿宋_GB2312" w:cs="宋体"/>
                <w:snapToGrid w:val="0"/>
                <w:szCs w:val="21"/>
              </w:rPr>
              <w:t>日公布，</w:t>
            </w:r>
            <w:r>
              <w:rPr>
                <w:rFonts w:ascii="仿宋_GB2312" w:eastAsia="仿宋_GB2312" w:cs="宋体"/>
                <w:snapToGrid w:val="0"/>
                <w:szCs w:val="21"/>
              </w:rPr>
              <w:t>2006</w:t>
            </w:r>
            <w:r>
              <w:rPr>
                <w:rFonts w:hint="eastAsia" w:ascii="仿宋_GB2312" w:eastAsia="仿宋_GB2312" w:cs="宋体"/>
                <w:snapToGrid w:val="0"/>
                <w:szCs w:val="21"/>
              </w:rPr>
              <w:t>年</w:t>
            </w:r>
            <w:r>
              <w:rPr>
                <w:rFonts w:ascii="仿宋_GB2312" w:eastAsia="仿宋_GB2312" w:cs="宋体"/>
                <w:snapToGrid w:val="0"/>
                <w:szCs w:val="21"/>
              </w:rPr>
              <w:t>11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施行）第三十三条：建设、质量技术监督、安全生产监督管理等有关主管部门依法对燃气经营企业进行燃气安全监督检查时，对于不符合保障安全生产的国家标准或者行业标准的设施、设备，可以依照法律、行政法规和本条例的规定予以扣押或者查封，并在</w:t>
            </w:r>
            <w:r>
              <w:rPr>
                <w:rFonts w:ascii="仿宋_GB2312" w:eastAsia="仿宋_GB2312" w:cs="宋体"/>
                <w:snapToGrid w:val="0"/>
                <w:szCs w:val="21"/>
              </w:rPr>
              <w:t>15</w:t>
            </w:r>
            <w:r>
              <w:rPr>
                <w:rFonts w:hint="eastAsia" w:ascii="仿宋_GB2312" w:eastAsia="仿宋_GB2312" w:cs="宋体"/>
                <w:snapToGrid w:val="0"/>
                <w:szCs w:val="21"/>
              </w:rPr>
              <w:t>日内依法作出处理决定。</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18</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城市照明能耗检查</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城市照明行业管理主体的合法性；（二）城市照明许可和处罚等具体行政行为的合法性和适当性；（三）城市照明规划（含专项规划编制）编制、实施情况；（四）城市照明节能减排实施情况；（五）城市照明行业国家、自治区法律、法规、规章、标准和规范性文件的施行情况和执行情况；（六）城市照明运行和维护管理情况；（七）其他需要监督检查的事项。</w:t>
            </w: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tc>
        <w:tc>
          <w:tcPr>
            <w:tcW w:w="6983"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【部门规章】《城市照明管理规定》（住房和城乡建设部令第</w:t>
            </w:r>
            <w:r>
              <w:rPr>
                <w:rFonts w:ascii="仿宋_GB2312" w:eastAsia="仿宋_GB2312" w:cs="宋体"/>
                <w:snapToGrid w:val="0"/>
                <w:szCs w:val="21"/>
              </w:rPr>
              <w:t>4</w:t>
            </w:r>
            <w:r>
              <w:rPr>
                <w:rFonts w:hint="eastAsia" w:ascii="仿宋_GB2312" w:eastAsia="仿宋_GB2312" w:cs="宋体"/>
                <w:snapToGrid w:val="0"/>
                <w:szCs w:val="21"/>
              </w:rPr>
              <w:t>号，</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5</w:t>
            </w:r>
            <w:r>
              <w:rPr>
                <w:rFonts w:hint="eastAsia" w:ascii="仿宋_GB2312" w:eastAsia="仿宋_GB2312" w:cs="宋体"/>
                <w:snapToGrid w:val="0"/>
                <w:szCs w:val="21"/>
              </w:rPr>
              <w:t>月</w:t>
            </w:r>
            <w:r>
              <w:rPr>
                <w:rFonts w:ascii="仿宋_GB2312" w:eastAsia="仿宋_GB2312" w:cs="宋体"/>
                <w:snapToGrid w:val="0"/>
                <w:szCs w:val="21"/>
              </w:rPr>
              <w:t>27</w:t>
            </w:r>
            <w:r>
              <w:rPr>
                <w:rFonts w:hint="eastAsia" w:ascii="仿宋_GB2312" w:eastAsia="仿宋_GB2312" w:cs="宋体"/>
                <w:snapToGrid w:val="0"/>
                <w:szCs w:val="21"/>
              </w:rPr>
              <w:t>日公布，</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7</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日起施行）第十八条：城市照明主管部门应当建立城市照明能耗考核制度，定期对城市景观照明能耗等情况进行检查。</w:t>
            </w: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序号</w:t>
            </w:r>
          </w:p>
        </w:tc>
        <w:tc>
          <w:tcPr>
            <w:tcW w:w="1470"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抽查主体</w:t>
            </w:r>
          </w:p>
        </w:tc>
        <w:tc>
          <w:tcPr>
            <w:tcW w:w="145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抽查事项</w:t>
            </w:r>
          </w:p>
        </w:tc>
        <w:tc>
          <w:tcPr>
            <w:tcW w:w="3187"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抽查内容</w:t>
            </w:r>
          </w:p>
        </w:tc>
        <w:tc>
          <w:tcPr>
            <w:tcW w:w="6983"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抽查依据</w:t>
            </w:r>
          </w:p>
        </w:tc>
        <w:tc>
          <w:tcPr>
            <w:tcW w:w="825" w:type="dxa"/>
            <w:vAlign w:val="center"/>
          </w:tcPr>
          <w:p>
            <w:pPr>
              <w:adjustRightInd w:val="0"/>
              <w:snapToGrid w:val="0"/>
              <w:spacing w:line="340" w:lineRule="exact"/>
              <w:jc w:val="center"/>
              <w:rPr>
                <w:rFonts w:eastAsia="方正仿宋_GBK"/>
                <w:snapToGrid w:val="0"/>
                <w:sz w:val="24"/>
                <w:szCs w:val="24"/>
              </w:rPr>
            </w:pPr>
            <w:r>
              <w:rPr>
                <w:rFonts w:hint="eastAsia" w:eastAsia="方正仿宋_GBK"/>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19</w:t>
            </w:r>
          </w:p>
        </w:tc>
        <w:tc>
          <w:tcPr>
            <w:tcW w:w="147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市市政管理局</w:t>
            </w:r>
          </w:p>
        </w:tc>
        <w:tc>
          <w:tcPr>
            <w:tcW w:w="145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城市照明设施监管</w:t>
            </w:r>
          </w:p>
        </w:tc>
        <w:tc>
          <w:tcPr>
            <w:tcW w:w="3187" w:type="dxa"/>
            <w:vAlign w:val="center"/>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一）城市照明行业管理主体的合法性；（二）城市照明许可和处罚等具体行政行为的合法性和适当性；（三）城市照明规划（含专项规划编制）编制、实施情况；（四）城市照明节能减排实施情况；（五）城市照明行业国家、自治区法律、法规、规章、标准和规范性文件的施行情况和执行情况；（六）城市照明运行和维护管理情况；（七）其他需要监督检查的事项。</w:t>
            </w:r>
          </w:p>
          <w:p>
            <w:pPr>
              <w:adjustRightInd w:val="0"/>
              <w:snapToGrid w:val="0"/>
              <w:spacing w:line="240" w:lineRule="exact"/>
              <w:rPr>
                <w:rFonts w:ascii="仿宋_GB2312" w:eastAsia="仿宋_GB2312" w:cs="宋体"/>
                <w:snapToGrid w:val="0"/>
                <w:szCs w:val="21"/>
              </w:rPr>
            </w:pPr>
          </w:p>
        </w:tc>
        <w:tc>
          <w:tcPr>
            <w:tcW w:w="6983" w:type="dxa"/>
            <w:vAlign w:val="center"/>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【部门规章】《城市照明管理规定》（住房和城乡建设部令第</w:t>
            </w:r>
            <w:r>
              <w:rPr>
                <w:rFonts w:ascii="仿宋_GB2312" w:eastAsia="仿宋_GB2312" w:cs="宋体"/>
                <w:snapToGrid w:val="0"/>
                <w:szCs w:val="21"/>
              </w:rPr>
              <w:t>4</w:t>
            </w:r>
            <w:r>
              <w:rPr>
                <w:rFonts w:hint="eastAsia" w:ascii="仿宋_GB2312" w:eastAsia="仿宋_GB2312" w:cs="宋体"/>
                <w:snapToGrid w:val="0"/>
                <w:szCs w:val="21"/>
              </w:rPr>
              <w:t>号，</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5</w:t>
            </w:r>
            <w:r>
              <w:rPr>
                <w:rFonts w:hint="eastAsia" w:ascii="仿宋_GB2312" w:eastAsia="仿宋_GB2312" w:cs="宋体"/>
                <w:snapToGrid w:val="0"/>
                <w:szCs w:val="21"/>
              </w:rPr>
              <w:t>月</w:t>
            </w:r>
            <w:r>
              <w:rPr>
                <w:rFonts w:ascii="仿宋_GB2312" w:eastAsia="仿宋_GB2312" w:cs="宋体"/>
                <w:snapToGrid w:val="0"/>
                <w:szCs w:val="21"/>
              </w:rPr>
              <w:t>27</w:t>
            </w:r>
            <w:r>
              <w:rPr>
                <w:rFonts w:hint="eastAsia" w:ascii="仿宋_GB2312" w:eastAsia="仿宋_GB2312" w:cs="宋体"/>
                <w:snapToGrid w:val="0"/>
                <w:szCs w:val="21"/>
              </w:rPr>
              <w:t>日公布，</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7</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日起施行）第二十一条：城市照明主管部门应当建立健全各项规章制度，加强对城市照明设施的监管，保证城市照明设施的完好和正常运行。</w:t>
            </w: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tc>
        <w:tc>
          <w:tcPr>
            <w:tcW w:w="825" w:type="dxa"/>
            <w:vAlign w:val="center"/>
          </w:tcPr>
          <w:p>
            <w:pPr>
              <w:adjustRightInd w:val="0"/>
              <w:snapToGrid w:val="0"/>
              <w:spacing w:line="240" w:lineRule="exact"/>
              <w:jc w:val="center"/>
              <w:rPr>
                <w:rFonts w:ascii="仿宋_GB2312" w:eastAsia="仿宋_GB2312" w:cs="宋体"/>
                <w:snapToGrid w:val="0"/>
                <w:szCs w:val="21"/>
              </w:rPr>
            </w:pPr>
          </w:p>
        </w:tc>
      </w:tr>
    </w:tbl>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340" w:lineRule="exact"/>
        <w:rPr>
          <w:rFonts w:eastAsia="方正仿宋_GBK"/>
          <w:snapToGrid w:val="0"/>
          <w:sz w:val="24"/>
          <w:szCs w:val="24"/>
        </w:rPr>
      </w:pPr>
    </w:p>
    <w:p>
      <w:pPr>
        <w:adjustRightInd w:val="0"/>
        <w:snapToGrid w:val="0"/>
        <w:spacing w:line="500" w:lineRule="exact"/>
        <w:jc w:val="center"/>
        <w:rPr>
          <w:rFonts w:ascii="方正小标宋_GBK" w:eastAsia="方正小标宋_GBK"/>
          <w:sz w:val="44"/>
          <w:szCs w:val="44"/>
        </w:rPr>
      </w:pPr>
      <w:r>
        <w:rPr>
          <w:rFonts w:ascii="方正小标宋_GBK" w:eastAsia="方正小标宋_GBK"/>
          <w:sz w:val="44"/>
          <w:szCs w:val="44"/>
        </w:rPr>
        <w:t>42.</w:t>
      </w:r>
      <w:r>
        <w:rPr>
          <w:rFonts w:hint="eastAsia" w:ascii="方正小标宋_GBK" w:eastAsia="方正小标宋_GBK"/>
          <w:sz w:val="44"/>
          <w:szCs w:val="44"/>
        </w:rPr>
        <w:t>市统计局随机抽查事项清单</w:t>
      </w:r>
    </w:p>
    <w:p>
      <w:pPr>
        <w:adjustRightInd w:val="0"/>
        <w:snapToGrid w:val="0"/>
        <w:spacing w:line="340" w:lineRule="exact"/>
        <w:rPr>
          <w:rFonts w:eastAsia="方正仿宋_GBK"/>
          <w:snapToGrid w:val="0"/>
          <w:sz w:val="24"/>
          <w:szCs w:val="24"/>
        </w:rPr>
      </w:pPr>
      <w:r>
        <w:rPr>
          <w:rFonts w:hint="eastAsia" w:eastAsia="方正仿宋_GBK"/>
          <w:snapToGrid w:val="0"/>
          <w:sz w:val="24"/>
          <w:szCs w:val="24"/>
        </w:rPr>
        <w:t>抽查项目：</w:t>
      </w:r>
      <w:r>
        <w:rPr>
          <w:rFonts w:eastAsia="方正仿宋_GBK"/>
          <w:snapToGrid w:val="0"/>
          <w:sz w:val="24"/>
          <w:szCs w:val="24"/>
        </w:rPr>
        <w:t>5</w:t>
      </w:r>
      <w:r>
        <w:rPr>
          <w:rFonts w:hint="eastAsia" w:eastAsia="方正仿宋_GBK"/>
          <w:snapToGrid w:val="0"/>
          <w:sz w:val="24"/>
          <w:szCs w:val="24"/>
        </w:rPr>
        <w:t>个</w:t>
      </w:r>
    </w:p>
    <w:tbl>
      <w:tblPr>
        <w:tblStyle w:val="39"/>
        <w:tblW w:w="14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365"/>
        <w:gridCol w:w="1680"/>
        <w:gridCol w:w="2507"/>
        <w:gridCol w:w="7426"/>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843"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序号</w:t>
            </w:r>
          </w:p>
        </w:tc>
        <w:tc>
          <w:tcPr>
            <w:tcW w:w="1365"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抽查主体</w:t>
            </w:r>
          </w:p>
        </w:tc>
        <w:tc>
          <w:tcPr>
            <w:tcW w:w="1680"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抽查事项</w:t>
            </w:r>
          </w:p>
        </w:tc>
        <w:tc>
          <w:tcPr>
            <w:tcW w:w="2507"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抽查内容</w:t>
            </w:r>
          </w:p>
        </w:tc>
        <w:tc>
          <w:tcPr>
            <w:tcW w:w="7426"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抽查依据</w:t>
            </w:r>
          </w:p>
        </w:tc>
        <w:tc>
          <w:tcPr>
            <w:tcW w:w="1092" w:type="dxa"/>
            <w:vAlign w:val="center"/>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9" w:hRule="atLeast"/>
        </w:trPr>
        <w:tc>
          <w:tcPr>
            <w:tcW w:w="843"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1</w:t>
            </w:r>
          </w:p>
        </w:tc>
        <w:tc>
          <w:tcPr>
            <w:tcW w:w="1365"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市统计局</w:t>
            </w:r>
          </w:p>
        </w:tc>
        <w:tc>
          <w:tcPr>
            <w:tcW w:w="1680"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日常的统计监督检查</w:t>
            </w:r>
          </w:p>
        </w:tc>
        <w:tc>
          <w:tcPr>
            <w:tcW w:w="2507" w:type="dxa"/>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依法提供统计资料情况；</w:t>
            </w:r>
            <w:r>
              <w:rPr>
                <w:rFonts w:ascii="仿宋_GB2312" w:eastAsia="仿宋_GB2312" w:cs="宋体"/>
                <w:snapToGrid w:val="0"/>
                <w:szCs w:val="21"/>
              </w:rPr>
              <w:br w:type="textWrapping"/>
            </w:r>
            <w:r>
              <w:rPr>
                <w:rFonts w:ascii="仿宋_GB2312" w:eastAsia="仿宋_GB2312" w:cs="宋体"/>
                <w:snapToGrid w:val="0"/>
                <w:szCs w:val="21"/>
              </w:rPr>
              <w:t>2.</w:t>
            </w:r>
            <w:r>
              <w:rPr>
                <w:rFonts w:hint="eastAsia" w:ascii="仿宋_GB2312" w:eastAsia="仿宋_GB2312" w:cs="宋体"/>
                <w:snapToGrid w:val="0"/>
                <w:szCs w:val="21"/>
              </w:rPr>
              <w:t>依法建立原始记录、统计台账和统计资料管理制度情况；</w:t>
            </w:r>
            <w:r>
              <w:rPr>
                <w:rFonts w:ascii="仿宋_GB2312" w:eastAsia="仿宋_GB2312" w:cs="宋体"/>
                <w:snapToGrid w:val="0"/>
                <w:szCs w:val="21"/>
              </w:rPr>
              <w:br w:type="textWrapping"/>
            </w:r>
            <w:r>
              <w:rPr>
                <w:rFonts w:ascii="仿宋_GB2312" w:eastAsia="仿宋_GB2312" w:cs="宋体"/>
                <w:snapToGrid w:val="0"/>
                <w:szCs w:val="21"/>
              </w:rPr>
              <w:t>3.</w:t>
            </w:r>
            <w:r>
              <w:rPr>
                <w:rFonts w:hint="eastAsia" w:ascii="仿宋_GB2312" w:eastAsia="仿宋_GB2312" w:cs="宋体"/>
                <w:snapToGrid w:val="0"/>
                <w:szCs w:val="21"/>
              </w:rPr>
              <w:t>依法为履行法定填报职责提供保障情况；</w:t>
            </w:r>
            <w:r>
              <w:rPr>
                <w:rFonts w:ascii="仿宋_GB2312" w:eastAsia="仿宋_GB2312" w:cs="宋体"/>
                <w:snapToGrid w:val="0"/>
                <w:szCs w:val="21"/>
              </w:rPr>
              <w:br w:type="textWrapping"/>
            </w:r>
            <w:r>
              <w:rPr>
                <w:rFonts w:ascii="仿宋_GB2312" w:eastAsia="仿宋_GB2312" w:cs="宋体"/>
                <w:snapToGrid w:val="0"/>
                <w:szCs w:val="21"/>
              </w:rPr>
              <w:t>4.</w:t>
            </w:r>
            <w:r>
              <w:rPr>
                <w:rFonts w:hint="eastAsia" w:ascii="仿宋_GB2312" w:eastAsia="仿宋_GB2312" w:cs="宋体"/>
                <w:snapToGrid w:val="0"/>
                <w:szCs w:val="21"/>
              </w:rPr>
              <w:t>依法配合统计调查和统计监督情况。</w:t>
            </w:r>
          </w:p>
        </w:tc>
        <w:tc>
          <w:tcPr>
            <w:tcW w:w="7426" w:type="dxa"/>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《中华人民共和国统计法》（第十一届全国人民代表大会常务委员会第九次会议于</w:t>
            </w:r>
            <w:r>
              <w:rPr>
                <w:rFonts w:ascii="仿宋_GB2312" w:eastAsia="仿宋_GB2312" w:cs="宋体"/>
                <w:snapToGrid w:val="0"/>
                <w:szCs w:val="21"/>
              </w:rPr>
              <w:t>2009</w:t>
            </w:r>
            <w:r>
              <w:rPr>
                <w:rFonts w:hint="eastAsia" w:ascii="仿宋_GB2312" w:eastAsia="仿宋_GB2312" w:cs="宋体"/>
                <w:snapToGrid w:val="0"/>
                <w:szCs w:val="21"/>
              </w:rPr>
              <w:t>年</w:t>
            </w:r>
            <w:r>
              <w:rPr>
                <w:rFonts w:ascii="仿宋_GB2312" w:eastAsia="仿宋_GB2312" w:cs="宋体"/>
                <w:snapToGrid w:val="0"/>
                <w:szCs w:val="21"/>
              </w:rPr>
              <w:t>6</w:t>
            </w:r>
            <w:r>
              <w:rPr>
                <w:rFonts w:hint="eastAsia" w:ascii="仿宋_GB2312" w:eastAsia="仿宋_GB2312" w:cs="宋体"/>
                <w:snapToGrid w:val="0"/>
                <w:szCs w:val="21"/>
              </w:rPr>
              <w:t>月</w:t>
            </w:r>
            <w:r>
              <w:rPr>
                <w:rFonts w:ascii="仿宋_GB2312" w:eastAsia="仿宋_GB2312" w:cs="宋体"/>
                <w:snapToGrid w:val="0"/>
                <w:szCs w:val="21"/>
              </w:rPr>
              <w:t>27</w:t>
            </w:r>
            <w:r>
              <w:rPr>
                <w:rFonts w:hint="eastAsia" w:ascii="仿宋_GB2312" w:eastAsia="仿宋_GB2312" w:cs="宋体"/>
                <w:snapToGrid w:val="0"/>
                <w:szCs w:val="21"/>
              </w:rPr>
              <w:t>修订通过，</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w:t>
            </w:r>
            <w:r>
              <w:rPr>
                <w:rFonts w:ascii="仿宋_GB2312" w:eastAsia="仿宋_GB2312" w:cs="宋体"/>
                <w:snapToGrid w:val="0"/>
                <w:szCs w:val="21"/>
              </w:rPr>
              <w:br w:type="textWrapping"/>
            </w:r>
            <w:r>
              <w:rPr>
                <w:rFonts w:hint="eastAsia" w:ascii="仿宋_GB2312" w:eastAsia="仿宋_GB2312" w:cs="宋体"/>
                <w:snapToGrid w:val="0"/>
                <w:szCs w:val="21"/>
              </w:rPr>
              <w:t>第七条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r>
              <w:rPr>
                <w:rFonts w:ascii="仿宋_GB2312" w:eastAsia="仿宋_GB2312" w:cs="宋体"/>
                <w:snapToGrid w:val="0"/>
                <w:szCs w:val="21"/>
              </w:rPr>
              <w:br w:type="textWrapping"/>
            </w:r>
            <w:r>
              <w:rPr>
                <w:rFonts w:hint="eastAsia" w:ascii="仿宋_GB2312" w:eastAsia="仿宋_GB2312" w:cs="宋体"/>
                <w:snapToGrid w:val="0"/>
                <w:szCs w:val="21"/>
              </w:rPr>
              <w:t>第四十一条作为统计调查对象的国家机关、企业事业单位或者其他组织有下列行为之一的，由县级以上人民政府统计机构责令改正，予以警告，可以予以通报；其直接负责的主管人员和其他直接责任人员属于国家工作人员的，由任免机关或者监察机关依法给予处分：</w:t>
            </w:r>
            <w:r>
              <w:rPr>
                <w:rFonts w:ascii="仿宋_GB2312" w:eastAsia="仿宋_GB2312" w:cs="宋体"/>
                <w:snapToGrid w:val="0"/>
                <w:szCs w:val="21"/>
              </w:rPr>
              <w:br w:type="textWrapping"/>
            </w:r>
            <w:r>
              <w:rPr>
                <w:rFonts w:hint="eastAsia" w:ascii="仿宋_GB2312" w:eastAsia="仿宋_GB2312" w:cs="宋体"/>
                <w:snapToGrid w:val="0"/>
                <w:szCs w:val="21"/>
              </w:rPr>
              <w:t>（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Fonts w:ascii="仿宋_GB2312" w:eastAsia="仿宋_GB2312" w:cs="宋体"/>
                <w:snapToGrid w:val="0"/>
                <w:szCs w:val="21"/>
              </w:rPr>
              <w:br w:type="textWrapping"/>
            </w:r>
            <w:r>
              <w:rPr>
                <w:rFonts w:hint="eastAsia" w:ascii="仿宋_GB2312" w:eastAsia="仿宋_GB2312" w:cs="宋体"/>
                <w:snapToGrid w:val="0"/>
                <w:szCs w:val="21"/>
              </w:rPr>
              <w:t>企业事业单位或者其他组织有前款所列行为之一的，可以并处五万元以下的罚款；情节严重的，并处五万元以上二十万元以下的罚款。</w:t>
            </w:r>
            <w:r>
              <w:rPr>
                <w:rFonts w:ascii="仿宋_GB2312" w:eastAsia="仿宋_GB2312" w:cs="宋体"/>
                <w:snapToGrid w:val="0"/>
                <w:szCs w:val="21"/>
              </w:rPr>
              <w:br w:type="textWrapping"/>
            </w:r>
            <w:r>
              <w:rPr>
                <w:rFonts w:hint="eastAsia" w:ascii="仿宋_GB2312" w:eastAsia="仿宋_GB2312" w:cs="宋体"/>
                <w:snapToGrid w:val="0"/>
                <w:szCs w:val="21"/>
              </w:rPr>
              <w:t>个体工商户有本条第一款所列行为之一的，由县级以上人民政府统计机构责令改正，给予警告，可以并处一万元以下的罚款。</w:t>
            </w:r>
            <w:r>
              <w:rPr>
                <w:rFonts w:ascii="仿宋_GB2312" w:eastAsia="仿宋_GB2312" w:cs="宋体"/>
                <w:snapToGrid w:val="0"/>
                <w:szCs w:val="21"/>
              </w:rPr>
              <w:br w:type="textWrapping"/>
            </w:r>
            <w:r>
              <w:rPr>
                <w:rFonts w:hint="eastAsia" w:ascii="仿宋_GB2312" w:eastAsia="仿宋_GB2312" w:cs="宋体"/>
                <w:snapToGrid w:val="0"/>
                <w:szCs w:val="21"/>
              </w:rPr>
              <w:t>第四十二条作为统计调查对象的国家机关、企业事业单位或者其他组织迟报统计资料，或者未按照国家有关规定设置原始记录、统计台账的，由县级以上人民政府统计机构责令改正，给予警告。</w:t>
            </w:r>
            <w:r>
              <w:rPr>
                <w:rFonts w:ascii="仿宋_GB2312" w:eastAsia="仿宋_GB2312" w:cs="宋体"/>
                <w:snapToGrid w:val="0"/>
                <w:szCs w:val="21"/>
              </w:rPr>
              <w:br w:type="textWrapping"/>
            </w:r>
            <w:r>
              <w:rPr>
                <w:rFonts w:hint="eastAsia" w:ascii="仿宋_GB2312" w:eastAsia="仿宋_GB2312" w:cs="宋体"/>
                <w:snapToGrid w:val="0"/>
                <w:szCs w:val="21"/>
              </w:rPr>
              <w:t>企业事业单位或者其他组织有前款所列行为之一的，可以并处一万元以下的罚款。</w:t>
            </w:r>
            <w:r>
              <w:rPr>
                <w:rFonts w:ascii="仿宋_GB2312" w:eastAsia="仿宋_GB2312" w:cs="宋体"/>
                <w:snapToGrid w:val="0"/>
                <w:szCs w:val="21"/>
              </w:rPr>
              <w:br w:type="textWrapping"/>
            </w:r>
            <w:r>
              <w:rPr>
                <w:rFonts w:hint="eastAsia" w:ascii="仿宋_GB2312" w:eastAsia="仿宋_GB2312" w:cs="宋体"/>
                <w:snapToGrid w:val="0"/>
                <w:szCs w:val="21"/>
              </w:rPr>
              <w:t>个体工商户迟报统计资料的，由县级以上人民政府统计机构责令改正，给予警告，可以并处一千元以下的罚款。</w:t>
            </w:r>
          </w:p>
        </w:tc>
        <w:tc>
          <w:tcPr>
            <w:tcW w:w="1092" w:type="dxa"/>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843"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2</w:t>
            </w:r>
          </w:p>
        </w:tc>
        <w:tc>
          <w:tcPr>
            <w:tcW w:w="1365"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市统计局</w:t>
            </w:r>
          </w:p>
        </w:tc>
        <w:tc>
          <w:tcPr>
            <w:tcW w:w="1680"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农业普查的统计监督检查</w:t>
            </w:r>
          </w:p>
        </w:tc>
        <w:tc>
          <w:tcPr>
            <w:tcW w:w="2507" w:type="dxa"/>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依法提供普查资料情况；</w:t>
            </w:r>
            <w:r>
              <w:rPr>
                <w:rFonts w:ascii="仿宋_GB2312" w:eastAsia="仿宋_GB2312" w:cs="宋体"/>
                <w:snapToGrid w:val="0"/>
                <w:szCs w:val="21"/>
              </w:rPr>
              <w:br w:type="textWrapping"/>
            </w:r>
            <w:r>
              <w:rPr>
                <w:rFonts w:ascii="仿宋_GB2312" w:eastAsia="仿宋_GB2312" w:cs="宋体"/>
                <w:snapToGrid w:val="0"/>
                <w:szCs w:val="21"/>
              </w:rPr>
              <w:t>2.</w:t>
            </w:r>
            <w:r>
              <w:rPr>
                <w:rFonts w:hint="eastAsia" w:ascii="仿宋_GB2312" w:eastAsia="仿宋_GB2312" w:cs="宋体"/>
                <w:snapToGrid w:val="0"/>
                <w:szCs w:val="21"/>
              </w:rPr>
              <w:t>依法为履行法定填报职责提供保障情况；</w:t>
            </w:r>
            <w:r>
              <w:rPr>
                <w:rFonts w:ascii="仿宋_GB2312" w:eastAsia="仿宋_GB2312" w:cs="宋体"/>
                <w:snapToGrid w:val="0"/>
                <w:szCs w:val="21"/>
              </w:rPr>
              <w:br w:type="textWrapping"/>
            </w:r>
            <w:r>
              <w:rPr>
                <w:rFonts w:ascii="仿宋_GB2312" w:eastAsia="仿宋_GB2312" w:cs="宋体"/>
                <w:snapToGrid w:val="0"/>
                <w:szCs w:val="21"/>
              </w:rPr>
              <w:t>3.</w:t>
            </w:r>
            <w:r>
              <w:rPr>
                <w:rFonts w:hint="eastAsia" w:ascii="仿宋_GB2312" w:eastAsia="仿宋_GB2312" w:cs="宋体"/>
                <w:snapToGrid w:val="0"/>
                <w:szCs w:val="21"/>
              </w:rPr>
              <w:t>依法配合普查和统计监督情况。</w:t>
            </w:r>
          </w:p>
        </w:tc>
        <w:tc>
          <w:tcPr>
            <w:tcW w:w="7426" w:type="dxa"/>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《全国农业普查条例》（国务院令第</w:t>
            </w:r>
            <w:r>
              <w:rPr>
                <w:rFonts w:ascii="仿宋_GB2312" w:eastAsia="仿宋_GB2312" w:cs="宋体"/>
                <w:snapToGrid w:val="0"/>
                <w:szCs w:val="21"/>
              </w:rPr>
              <w:t>473</w:t>
            </w:r>
            <w:r>
              <w:rPr>
                <w:rFonts w:hint="eastAsia" w:ascii="仿宋_GB2312" w:eastAsia="仿宋_GB2312" w:cs="宋体"/>
                <w:snapToGrid w:val="0"/>
                <w:szCs w:val="21"/>
              </w:rPr>
              <w:t>号</w:t>
            </w:r>
            <w:r>
              <w:rPr>
                <w:rFonts w:ascii="仿宋_GB2312" w:eastAsia="仿宋_GB2312" w:cs="宋体"/>
                <w:snapToGrid w:val="0"/>
                <w:szCs w:val="21"/>
              </w:rPr>
              <w:t>2006</w:t>
            </w:r>
            <w:r>
              <w:rPr>
                <w:rFonts w:hint="eastAsia" w:ascii="仿宋_GB2312" w:eastAsia="仿宋_GB2312" w:cs="宋体"/>
                <w:snapToGrid w:val="0"/>
                <w:szCs w:val="21"/>
              </w:rPr>
              <w:t>年</w:t>
            </w:r>
            <w:r>
              <w:rPr>
                <w:rFonts w:ascii="仿宋_GB2312" w:eastAsia="仿宋_GB2312" w:cs="宋体"/>
                <w:snapToGrid w:val="0"/>
                <w:szCs w:val="21"/>
              </w:rPr>
              <w:t>8</w:t>
            </w:r>
            <w:r>
              <w:rPr>
                <w:rFonts w:hint="eastAsia" w:ascii="仿宋_GB2312" w:eastAsia="仿宋_GB2312" w:cs="宋体"/>
                <w:snapToGrid w:val="0"/>
                <w:szCs w:val="21"/>
              </w:rPr>
              <w:t>月）</w:t>
            </w:r>
            <w:r>
              <w:rPr>
                <w:rFonts w:ascii="仿宋_GB2312" w:eastAsia="仿宋_GB2312" w:cs="宋体"/>
                <w:snapToGrid w:val="0"/>
                <w:szCs w:val="21"/>
              </w:rPr>
              <w:br w:type="textWrapping"/>
            </w:r>
            <w:r>
              <w:rPr>
                <w:rFonts w:hint="eastAsia" w:ascii="仿宋_GB2312" w:eastAsia="仿宋_GB2312" w:cs="宋体"/>
                <w:snapToGrid w:val="0"/>
                <w:szCs w:val="21"/>
              </w:rPr>
              <w:t>第三十九条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ascii="仿宋_GB2312" w:eastAsia="仿宋_GB2312" w:cs="宋体"/>
                <w:snapToGrid w:val="0"/>
                <w:szCs w:val="21"/>
              </w:rPr>
              <w:br w:type="textWrapping"/>
            </w:r>
            <w:r>
              <w:rPr>
                <w:rFonts w:hint="eastAsia" w:ascii="仿宋_GB2312" w:eastAsia="仿宋_GB2312" w:cs="宋体"/>
                <w:snapToGrid w:val="0"/>
                <w:szCs w:val="21"/>
              </w:rPr>
              <w:t>（一）拒绝或者妨碍普查办公室、普查人员依法进行调查的；</w:t>
            </w:r>
            <w:r>
              <w:rPr>
                <w:rFonts w:ascii="仿宋_GB2312" w:eastAsia="仿宋_GB2312" w:cs="宋体"/>
                <w:snapToGrid w:val="0"/>
                <w:szCs w:val="21"/>
              </w:rPr>
              <w:br w:type="textWrapping"/>
            </w:r>
            <w:r>
              <w:rPr>
                <w:rFonts w:hint="eastAsia" w:ascii="仿宋_GB2312" w:eastAsia="仿宋_GB2312" w:cs="宋体"/>
                <w:snapToGrid w:val="0"/>
                <w:szCs w:val="21"/>
              </w:rPr>
              <w:t>（二）提供虚假或者不完整的农业普查资料的；　　</w:t>
            </w:r>
            <w:r>
              <w:rPr>
                <w:rFonts w:ascii="仿宋_GB2312" w:eastAsia="仿宋_GB2312" w:cs="宋体"/>
                <w:snapToGrid w:val="0"/>
                <w:szCs w:val="21"/>
              </w:rPr>
              <w:br w:type="textWrapping"/>
            </w:r>
            <w:r>
              <w:rPr>
                <w:rFonts w:hint="eastAsia" w:ascii="仿宋_GB2312" w:eastAsia="仿宋_GB2312" w:cs="宋体"/>
                <w:snapToGrid w:val="0"/>
                <w:szCs w:val="21"/>
              </w:rPr>
              <w:t>（三）未按时提供与农业普查有关的资料，经催报后仍未提供的；　　</w:t>
            </w:r>
            <w:r>
              <w:rPr>
                <w:rFonts w:ascii="仿宋_GB2312" w:eastAsia="仿宋_GB2312" w:cs="宋体"/>
                <w:snapToGrid w:val="0"/>
                <w:szCs w:val="21"/>
              </w:rPr>
              <w:br w:type="textWrapping"/>
            </w:r>
            <w:r>
              <w:rPr>
                <w:rFonts w:hint="eastAsia" w:ascii="仿宋_GB2312" w:eastAsia="仿宋_GB2312" w:cs="宋体"/>
                <w:snapToGrid w:val="0"/>
                <w:szCs w:val="21"/>
              </w:rPr>
              <w:t>（四）拒绝、推诿和阻挠依法进行的农业普查执法检查的；　　</w:t>
            </w:r>
            <w:r>
              <w:rPr>
                <w:rFonts w:ascii="仿宋_GB2312" w:eastAsia="仿宋_GB2312" w:cs="宋体"/>
                <w:snapToGrid w:val="0"/>
                <w:szCs w:val="21"/>
              </w:rPr>
              <w:br w:type="textWrapping"/>
            </w:r>
            <w:r>
              <w:rPr>
                <w:rFonts w:hint="eastAsia" w:ascii="仿宋_GB2312" w:eastAsia="仿宋_GB2312" w:cs="宋体"/>
                <w:snapToGrid w:val="0"/>
                <w:szCs w:val="21"/>
              </w:rPr>
              <w:t>（五）在接受农业普查执法检查时，转移、隐匿、篡改、毁弃原始记录、统计台账、普查表、会计资料及其他相关资料的。</w:t>
            </w:r>
            <w:r>
              <w:rPr>
                <w:rFonts w:ascii="仿宋_GB2312" w:eastAsia="仿宋_GB2312" w:cs="宋体"/>
                <w:snapToGrid w:val="0"/>
                <w:szCs w:val="21"/>
              </w:rPr>
              <w:br w:type="textWrapping"/>
            </w:r>
            <w:r>
              <w:rPr>
                <w:rFonts w:hint="eastAsia" w:ascii="仿宋_GB2312" w:eastAsia="仿宋_GB2312" w:cs="宋体"/>
                <w:snapToGrid w:val="0"/>
                <w:szCs w:val="21"/>
              </w:rPr>
              <w:t>农业生产经营单位有前款所列违法行为之一的，由县级以上人民政府统计机构或者国家统计局派出的调查队予以警告，并可以处</w:t>
            </w:r>
            <w:r>
              <w:rPr>
                <w:rFonts w:ascii="仿宋_GB2312" w:eastAsia="仿宋_GB2312" w:cs="宋体"/>
                <w:snapToGrid w:val="0"/>
                <w:szCs w:val="21"/>
              </w:rPr>
              <w:t>5</w:t>
            </w:r>
            <w:r>
              <w:rPr>
                <w:rFonts w:hint="eastAsia" w:ascii="仿宋_GB2312" w:eastAsia="仿宋_GB2312" w:cs="宋体"/>
                <w:snapToGrid w:val="0"/>
                <w:szCs w:val="21"/>
              </w:rPr>
              <w:t>万元以下罚款；农业生产经营户有前款所列违法行为之一的，由县级以上人民政府统计机构或者国家统计局派出的调查队予以警告，并可以处</w:t>
            </w:r>
            <w:r>
              <w:rPr>
                <w:rFonts w:ascii="仿宋_GB2312" w:eastAsia="仿宋_GB2312" w:cs="宋体"/>
                <w:snapToGrid w:val="0"/>
                <w:szCs w:val="21"/>
              </w:rPr>
              <w:t>1</w:t>
            </w:r>
            <w:r>
              <w:rPr>
                <w:rFonts w:hint="eastAsia" w:ascii="仿宋_GB2312" w:eastAsia="仿宋_GB2312" w:cs="宋体"/>
                <w:snapToGrid w:val="0"/>
                <w:szCs w:val="21"/>
              </w:rPr>
              <w:t>万元以下罚款。　</w:t>
            </w:r>
            <w:r>
              <w:rPr>
                <w:rFonts w:ascii="仿宋_GB2312" w:eastAsia="仿宋_GB2312" w:cs="宋体"/>
                <w:snapToGrid w:val="0"/>
                <w:szCs w:val="21"/>
              </w:rPr>
              <w:br w:type="textWrapping"/>
            </w:r>
            <w:r>
              <w:rPr>
                <w:rFonts w:hint="eastAsia" w:ascii="仿宋_GB2312" w:eastAsia="仿宋_GB2312" w:cs="宋体"/>
                <w:snapToGrid w:val="0"/>
                <w:szCs w:val="21"/>
              </w:rPr>
              <w:t>农业普查对象有本条第一款第（一）、（四）项所列违法行为之一的，由公安机关依法给予治安管理处罚。</w:t>
            </w:r>
          </w:p>
        </w:tc>
        <w:tc>
          <w:tcPr>
            <w:tcW w:w="1092" w:type="dxa"/>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43"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3</w:t>
            </w:r>
          </w:p>
        </w:tc>
        <w:tc>
          <w:tcPr>
            <w:tcW w:w="1365"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市统计局</w:t>
            </w:r>
          </w:p>
        </w:tc>
        <w:tc>
          <w:tcPr>
            <w:tcW w:w="1680"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经济普查的统计监督检查</w:t>
            </w:r>
          </w:p>
        </w:tc>
        <w:tc>
          <w:tcPr>
            <w:tcW w:w="2507" w:type="dxa"/>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依法提供普查资料情况；</w:t>
            </w:r>
            <w:r>
              <w:rPr>
                <w:rFonts w:ascii="仿宋_GB2312" w:eastAsia="仿宋_GB2312" w:cs="宋体"/>
                <w:snapToGrid w:val="0"/>
                <w:szCs w:val="21"/>
              </w:rPr>
              <w:br w:type="textWrapping"/>
            </w:r>
            <w:r>
              <w:rPr>
                <w:rFonts w:ascii="仿宋_GB2312" w:eastAsia="仿宋_GB2312" w:cs="宋体"/>
                <w:snapToGrid w:val="0"/>
                <w:szCs w:val="21"/>
              </w:rPr>
              <w:t>2.</w:t>
            </w:r>
            <w:r>
              <w:rPr>
                <w:rFonts w:hint="eastAsia" w:ascii="仿宋_GB2312" w:eastAsia="仿宋_GB2312" w:cs="宋体"/>
                <w:snapToGrid w:val="0"/>
                <w:szCs w:val="21"/>
              </w:rPr>
              <w:t>依法为履行法定填报职责提供保障情况；</w:t>
            </w:r>
            <w:r>
              <w:rPr>
                <w:rFonts w:ascii="仿宋_GB2312" w:eastAsia="仿宋_GB2312" w:cs="宋体"/>
                <w:snapToGrid w:val="0"/>
                <w:szCs w:val="21"/>
              </w:rPr>
              <w:br w:type="textWrapping"/>
            </w:r>
            <w:r>
              <w:rPr>
                <w:rFonts w:ascii="仿宋_GB2312" w:eastAsia="仿宋_GB2312" w:cs="宋体"/>
                <w:snapToGrid w:val="0"/>
                <w:szCs w:val="21"/>
              </w:rPr>
              <w:t>3.</w:t>
            </w:r>
            <w:r>
              <w:rPr>
                <w:rFonts w:hint="eastAsia" w:ascii="仿宋_GB2312" w:eastAsia="仿宋_GB2312" w:cs="宋体"/>
                <w:snapToGrid w:val="0"/>
                <w:szCs w:val="21"/>
              </w:rPr>
              <w:t>依法配合普查和统计监督情况。</w:t>
            </w:r>
          </w:p>
        </w:tc>
        <w:tc>
          <w:tcPr>
            <w:tcW w:w="7426" w:type="dxa"/>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《全国经济普查条例》（国务院令第</w:t>
            </w:r>
            <w:r>
              <w:rPr>
                <w:rFonts w:ascii="仿宋_GB2312" w:eastAsia="仿宋_GB2312" w:cs="宋体"/>
                <w:snapToGrid w:val="0"/>
                <w:szCs w:val="21"/>
              </w:rPr>
              <w:t>415</w:t>
            </w:r>
            <w:r>
              <w:rPr>
                <w:rFonts w:hint="eastAsia" w:ascii="仿宋_GB2312" w:eastAsia="仿宋_GB2312" w:cs="宋体"/>
                <w:snapToGrid w:val="0"/>
                <w:szCs w:val="21"/>
              </w:rPr>
              <w:t>号</w:t>
            </w:r>
            <w:r>
              <w:rPr>
                <w:rFonts w:ascii="仿宋_GB2312" w:eastAsia="仿宋_GB2312" w:cs="宋体"/>
                <w:snapToGrid w:val="0"/>
                <w:szCs w:val="21"/>
              </w:rPr>
              <w:t>2004</w:t>
            </w:r>
            <w:r>
              <w:rPr>
                <w:rFonts w:hint="eastAsia" w:ascii="仿宋_GB2312" w:eastAsia="仿宋_GB2312" w:cs="宋体"/>
                <w:snapToGrid w:val="0"/>
                <w:szCs w:val="21"/>
              </w:rPr>
              <w:t>年</w:t>
            </w:r>
            <w:r>
              <w:rPr>
                <w:rFonts w:ascii="仿宋_GB2312" w:eastAsia="仿宋_GB2312" w:cs="宋体"/>
                <w:snapToGrid w:val="0"/>
                <w:szCs w:val="21"/>
              </w:rPr>
              <w:t>9</w:t>
            </w:r>
            <w:r>
              <w:rPr>
                <w:rFonts w:hint="eastAsia" w:ascii="仿宋_GB2312" w:eastAsia="仿宋_GB2312" w:cs="宋体"/>
                <w:snapToGrid w:val="0"/>
                <w:szCs w:val="21"/>
              </w:rPr>
              <w:t>月）</w:t>
            </w:r>
            <w:r>
              <w:rPr>
                <w:rFonts w:ascii="仿宋_GB2312" w:eastAsia="仿宋_GB2312" w:cs="宋体"/>
                <w:snapToGrid w:val="0"/>
                <w:szCs w:val="21"/>
              </w:rPr>
              <w:br w:type="textWrapping"/>
            </w:r>
            <w:r>
              <w:rPr>
                <w:rFonts w:hint="eastAsia" w:ascii="仿宋_GB2312" w:eastAsia="仿宋_GB2312" w:cs="宋体"/>
                <w:snapToGrid w:val="0"/>
                <w:szCs w:val="21"/>
              </w:rPr>
              <w:t>第三十六条　经济普查对象有下列违法行为之一的，由县级以上人民政府统计机构责令改正，给予通报批评；情节较重的，可以建议有关部门、单位对负有直接责任的主管人员和其他直接责任人员依法给予行政处分或者纪律处分：</w:t>
            </w:r>
            <w:r>
              <w:rPr>
                <w:rFonts w:ascii="仿宋_GB2312" w:eastAsia="仿宋_GB2312" w:cs="宋体"/>
                <w:snapToGrid w:val="0"/>
                <w:szCs w:val="21"/>
              </w:rPr>
              <w:br w:type="textWrapping"/>
            </w:r>
            <w:r>
              <w:rPr>
                <w:rFonts w:hint="eastAsia" w:ascii="仿宋_GB2312" w:eastAsia="仿宋_GB2312" w:cs="宋体"/>
                <w:snapToGrid w:val="0"/>
                <w:szCs w:val="21"/>
              </w:rPr>
              <w:t>（一）拒绝或者妨碍接受经济普查机构、经济普查人员依法进行的调查的；</w:t>
            </w:r>
            <w:r>
              <w:rPr>
                <w:rFonts w:ascii="仿宋_GB2312" w:eastAsia="仿宋_GB2312" w:cs="宋体"/>
                <w:snapToGrid w:val="0"/>
                <w:szCs w:val="21"/>
              </w:rPr>
              <w:br w:type="textWrapping"/>
            </w:r>
            <w:r>
              <w:rPr>
                <w:rFonts w:hint="eastAsia" w:ascii="仿宋_GB2312" w:eastAsia="仿宋_GB2312" w:cs="宋体"/>
                <w:snapToGrid w:val="0"/>
                <w:szCs w:val="21"/>
              </w:rPr>
              <w:t>（二）提供虚假或者不完整的经济普查资料的；</w:t>
            </w:r>
            <w:r>
              <w:rPr>
                <w:rFonts w:ascii="仿宋_GB2312" w:eastAsia="仿宋_GB2312" w:cs="宋体"/>
                <w:snapToGrid w:val="0"/>
                <w:szCs w:val="21"/>
              </w:rPr>
              <w:br w:type="textWrapping"/>
            </w:r>
            <w:r>
              <w:rPr>
                <w:rFonts w:hint="eastAsia" w:ascii="仿宋_GB2312" w:eastAsia="仿宋_GB2312" w:cs="宋体"/>
                <w:snapToGrid w:val="0"/>
                <w:szCs w:val="21"/>
              </w:rPr>
              <w:t>（三）未按时提供与经济普查有关的资料，经催报后仍未提供的。</w:t>
            </w:r>
            <w:r>
              <w:rPr>
                <w:rFonts w:ascii="仿宋_GB2312" w:eastAsia="仿宋_GB2312" w:cs="宋体"/>
                <w:snapToGrid w:val="0"/>
                <w:szCs w:val="21"/>
              </w:rPr>
              <w:br w:type="textWrapping"/>
            </w:r>
            <w:r>
              <w:rPr>
                <w:rFonts w:hint="eastAsia" w:ascii="仿宋_GB2312" w:eastAsia="仿宋_GB2312" w:cs="宋体"/>
                <w:snapToGrid w:val="0"/>
                <w:szCs w:val="21"/>
              </w:rPr>
              <w:t>企业事业组织有前款所列违法行为之一的，由县级以上人民政府统计机构给予警告，并可以处</w:t>
            </w:r>
            <w:r>
              <w:rPr>
                <w:rFonts w:ascii="仿宋_GB2312" w:eastAsia="仿宋_GB2312" w:cs="宋体"/>
                <w:snapToGrid w:val="0"/>
                <w:szCs w:val="21"/>
              </w:rPr>
              <w:t>5</w:t>
            </w:r>
            <w:r>
              <w:rPr>
                <w:rFonts w:hint="eastAsia" w:ascii="仿宋_GB2312" w:eastAsia="仿宋_GB2312" w:cs="宋体"/>
                <w:snapToGrid w:val="0"/>
                <w:szCs w:val="21"/>
              </w:rPr>
              <w:t>万元以下罚款；个体经营户有前款所列违法行为之一的，由县级以上人民政府统计机构给予警告，并可以处</w:t>
            </w:r>
            <w:r>
              <w:rPr>
                <w:rFonts w:ascii="仿宋_GB2312" w:eastAsia="仿宋_GB2312" w:cs="宋体"/>
                <w:snapToGrid w:val="0"/>
                <w:szCs w:val="21"/>
              </w:rPr>
              <w:t>1</w:t>
            </w:r>
            <w:r>
              <w:rPr>
                <w:rFonts w:hint="eastAsia" w:ascii="仿宋_GB2312" w:eastAsia="仿宋_GB2312" w:cs="宋体"/>
                <w:snapToGrid w:val="0"/>
                <w:szCs w:val="21"/>
              </w:rPr>
              <w:t>万元以下罚款。</w:t>
            </w:r>
          </w:p>
        </w:tc>
        <w:tc>
          <w:tcPr>
            <w:tcW w:w="1092" w:type="dxa"/>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trPr>
        <w:tc>
          <w:tcPr>
            <w:tcW w:w="843" w:type="dxa"/>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4</w:t>
            </w:r>
          </w:p>
        </w:tc>
        <w:tc>
          <w:tcPr>
            <w:tcW w:w="1365" w:type="dxa"/>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市统计局</w:t>
            </w:r>
          </w:p>
        </w:tc>
        <w:tc>
          <w:tcPr>
            <w:tcW w:w="1680" w:type="dxa"/>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人口普查的统计监督检查</w:t>
            </w:r>
          </w:p>
        </w:tc>
        <w:tc>
          <w:tcPr>
            <w:tcW w:w="2507" w:type="dxa"/>
          </w:tcPr>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依法提供普查资料情况；</w:t>
            </w:r>
            <w:r>
              <w:rPr>
                <w:rFonts w:ascii="仿宋_GB2312" w:eastAsia="仿宋_GB2312" w:cs="宋体"/>
                <w:snapToGrid w:val="0"/>
                <w:szCs w:val="21"/>
              </w:rPr>
              <w:br w:type="textWrapping"/>
            </w:r>
            <w:r>
              <w:rPr>
                <w:rFonts w:ascii="仿宋_GB2312" w:eastAsia="仿宋_GB2312" w:cs="宋体"/>
                <w:snapToGrid w:val="0"/>
                <w:szCs w:val="21"/>
              </w:rPr>
              <w:t>2.</w:t>
            </w:r>
            <w:r>
              <w:rPr>
                <w:rFonts w:hint="eastAsia" w:ascii="仿宋_GB2312" w:eastAsia="仿宋_GB2312" w:cs="宋体"/>
                <w:snapToGrid w:val="0"/>
                <w:szCs w:val="21"/>
              </w:rPr>
              <w:t>依法为履行法定填报职责提供保障情况；</w:t>
            </w:r>
            <w:r>
              <w:rPr>
                <w:rFonts w:ascii="仿宋_GB2312" w:eastAsia="仿宋_GB2312" w:cs="宋体"/>
                <w:snapToGrid w:val="0"/>
                <w:szCs w:val="21"/>
              </w:rPr>
              <w:br w:type="textWrapping"/>
            </w:r>
            <w:r>
              <w:rPr>
                <w:rFonts w:ascii="仿宋_GB2312" w:eastAsia="仿宋_GB2312" w:cs="宋体"/>
                <w:snapToGrid w:val="0"/>
                <w:szCs w:val="21"/>
              </w:rPr>
              <w:t>3.</w:t>
            </w:r>
            <w:r>
              <w:rPr>
                <w:rFonts w:hint="eastAsia" w:ascii="仿宋_GB2312" w:eastAsia="仿宋_GB2312" w:cs="宋体"/>
                <w:snapToGrid w:val="0"/>
                <w:szCs w:val="21"/>
              </w:rPr>
              <w:t>依法配合普查和统计监督情况。</w:t>
            </w:r>
          </w:p>
        </w:tc>
        <w:tc>
          <w:tcPr>
            <w:tcW w:w="7426" w:type="dxa"/>
          </w:tcPr>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《全国人口普查条例》（国务院令第</w:t>
            </w:r>
            <w:r>
              <w:rPr>
                <w:rFonts w:ascii="仿宋_GB2312" w:eastAsia="仿宋_GB2312" w:cs="宋体"/>
                <w:snapToGrid w:val="0"/>
                <w:szCs w:val="21"/>
              </w:rPr>
              <w:t>576</w:t>
            </w:r>
            <w:r>
              <w:rPr>
                <w:rFonts w:hint="eastAsia" w:ascii="仿宋_GB2312" w:eastAsia="仿宋_GB2312" w:cs="宋体"/>
                <w:snapToGrid w:val="0"/>
                <w:szCs w:val="21"/>
              </w:rPr>
              <w:t>号</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5</w:t>
            </w:r>
            <w:r>
              <w:rPr>
                <w:rFonts w:hint="eastAsia" w:ascii="仿宋_GB2312" w:eastAsia="仿宋_GB2312" w:cs="宋体"/>
                <w:snapToGrid w:val="0"/>
                <w:szCs w:val="21"/>
              </w:rPr>
              <w:t>月）</w:t>
            </w:r>
            <w:r>
              <w:rPr>
                <w:rFonts w:ascii="仿宋_GB2312" w:eastAsia="仿宋_GB2312" w:cs="宋体"/>
                <w:snapToGrid w:val="0"/>
                <w:szCs w:val="21"/>
              </w:rPr>
              <w:br w:type="textWrapping"/>
            </w:r>
            <w:r>
              <w:rPr>
                <w:rFonts w:hint="eastAsia" w:ascii="仿宋_GB2312" w:eastAsia="仿宋_GB2312" w:cs="宋体"/>
                <w:snapToGrid w:val="0"/>
                <w:szCs w:val="21"/>
              </w:rPr>
              <w:t>第三十五条普查机构在组织实施人口普查活动中有下列违法行为之一的，由本级人民政府或者上级人民政府统计机构责令改正，予以通报；对直接负责的主管人员和其他直接责任人员，由任免机关或者监察机关依法给予处分：（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w:t>
            </w:r>
            <w:r>
              <w:rPr>
                <w:rFonts w:ascii="仿宋_GB2312" w:eastAsia="仿宋_GB2312" w:cs="宋体"/>
                <w:snapToGrid w:val="0"/>
                <w:szCs w:val="21"/>
              </w:rPr>
              <w:br w:type="textWrapping"/>
            </w:r>
            <w:r>
              <w:rPr>
                <w:rFonts w:hint="eastAsia" w:ascii="仿宋_GB2312" w:eastAsia="仿宋_GB2312" w:cs="宋体"/>
                <w:snapToGrid w:val="0"/>
                <w:szCs w:val="21"/>
              </w:rPr>
              <w:t>普查人员有前款所列行为之一的，责令其停止执行人口普查任务，予以通报，依法给予处分。</w:t>
            </w:r>
            <w:r>
              <w:rPr>
                <w:rFonts w:ascii="仿宋_GB2312" w:eastAsia="仿宋_GB2312" w:cs="宋体"/>
                <w:snapToGrid w:val="0"/>
                <w:szCs w:val="21"/>
              </w:rPr>
              <w:br w:type="textWrapping"/>
            </w:r>
            <w:r>
              <w:rPr>
                <w:rFonts w:hint="eastAsia" w:ascii="仿宋_GB2312" w:eastAsia="仿宋_GB2312" w:cs="宋体"/>
                <w:snapToGrid w:val="0"/>
                <w:szCs w:val="21"/>
              </w:rPr>
              <w:t>第三十六条人口普查对象拒绝提供人口普查所需的资料，或者提供不真实、不完整的人口普查资料的，由县级以上人民政府统计机构责令改正，予以批评教育。</w:t>
            </w:r>
            <w:r>
              <w:rPr>
                <w:rFonts w:ascii="仿宋_GB2312" w:eastAsia="仿宋_GB2312" w:cs="宋体"/>
                <w:snapToGrid w:val="0"/>
                <w:szCs w:val="21"/>
              </w:rPr>
              <w:br w:type="textWrapping"/>
            </w:r>
            <w:r>
              <w:rPr>
                <w:rFonts w:hint="eastAsia" w:ascii="仿宋_GB2312" w:eastAsia="仿宋_GB2312" w:cs="宋体"/>
                <w:snapToGrid w:val="0"/>
                <w:szCs w:val="21"/>
              </w:rPr>
              <w:t>人口普查对象阻碍普查机构和普查人员依法开展普查工作，构成违反治安管理行为的，由公安机关依法给予处罚。</w:t>
            </w:r>
          </w:p>
        </w:tc>
        <w:tc>
          <w:tcPr>
            <w:tcW w:w="1092" w:type="dxa"/>
            <w:noWrap/>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843" w:type="dxa"/>
            <w:vMerge w:val="restart"/>
            <w:noWrap/>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ascii="仿宋_GB2312" w:eastAsia="仿宋_GB2312" w:cs="宋体"/>
                <w:snapToGrid w:val="0"/>
                <w:szCs w:val="21"/>
              </w:rPr>
              <w:t>5</w:t>
            </w:r>
          </w:p>
        </w:tc>
        <w:tc>
          <w:tcPr>
            <w:tcW w:w="1365" w:type="dxa"/>
            <w:vMerge w:val="restart"/>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市统计局</w:t>
            </w:r>
          </w:p>
        </w:tc>
        <w:tc>
          <w:tcPr>
            <w:tcW w:w="1680" w:type="dxa"/>
            <w:vMerge w:val="restart"/>
          </w:tcPr>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p>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专项统计监督检查</w:t>
            </w:r>
          </w:p>
        </w:tc>
        <w:tc>
          <w:tcPr>
            <w:tcW w:w="2507" w:type="dxa"/>
            <w:vMerge w:val="restart"/>
          </w:tcPr>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统计资料的提供是否准确、及时；</w:t>
            </w:r>
            <w:r>
              <w:rPr>
                <w:rFonts w:ascii="仿宋_GB2312" w:eastAsia="仿宋_GB2312" w:cs="宋体"/>
                <w:snapToGrid w:val="0"/>
                <w:szCs w:val="21"/>
              </w:rPr>
              <w:br w:type="textWrapping"/>
            </w:r>
            <w:r>
              <w:rPr>
                <w:rFonts w:ascii="仿宋_GB2312" w:eastAsia="仿宋_GB2312" w:cs="宋体"/>
                <w:snapToGrid w:val="0"/>
                <w:szCs w:val="21"/>
              </w:rPr>
              <w:t>2.</w:t>
            </w:r>
            <w:r>
              <w:rPr>
                <w:rFonts w:hint="eastAsia" w:ascii="仿宋_GB2312" w:eastAsia="仿宋_GB2312" w:cs="宋体"/>
                <w:snapToGrid w:val="0"/>
                <w:szCs w:val="21"/>
              </w:rPr>
              <w:t>统计报表的制发是否合法；</w:t>
            </w:r>
            <w:r>
              <w:rPr>
                <w:rFonts w:ascii="仿宋_GB2312" w:eastAsia="仿宋_GB2312" w:cs="宋体"/>
                <w:snapToGrid w:val="0"/>
                <w:szCs w:val="21"/>
              </w:rPr>
              <w:br w:type="textWrapping"/>
            </w:r>
            <w:r>
              <w:rPr>
                <w:rFonts w:ascii="仿宋_GB2312" w:eastAsia="仿宋_GB2312" w:cs="宋体"/>
                <w:snapToGrid w:val="0"/>
                <w:szCs w:val="21"/>
              </w:rPr>
              <w:t>3.</w:t>
            </w:r>
            <w:r>
              <w:rPr>
                <w:rFonts w:hint="eastAsia" w:ascii="仿宋_GB2312" w:eastAsia="仿宋_GB2312" w:cs="宋体"/>
                <w:snapToGrid w:val="0"/>
                <w:szCs w:val="21"/>
              </w:rPr>
              <w:t>统计资料的管理、公布是否符合法定的要求；</w:t>
            </w:r>
            <w:r>
              <w:rPr>
                <w:rFonts w:ascii="仿宋_GB2312" w:eastAsia="仿宋_GB2312" w:cs="宋体"/>
                <w:snapToGrid w:val="0"/>
                <w:szCs w:val="21"/>
              </w:rPr>
              <w:br w:type="textWrapping"/>
            </w:r>
            <w:r>
              <w:rPr>
                <w:rFonts w:ascii="仿宋_GB2312" w:eastAsia="仿宋_GB2312" w:cs="宋体"/>
                <w:snapToGrid w:val="0"/>
                <w:szCs w:val="21"/>
              </w:rPr>
              <w:t>4.</w:t>
            </w:r>
            <w:r>
              <w:rPr>
                <w:rFonts w:hint="eastAsia" w:ascii="仿宋_GB2312" w:eastAsia="仿宋_GB2312" w:cs="宋体"/>
                <w:snapToGrid w:val="0"/>
                <w:szCs w:val="21"/>
              </w:rPr>
              <w:t>统计机构和统计人员依法行使职权是否受到妨碍；</w:t>
            </w:r>
            <w:r>
              <w:rPr>
                <w:rFonts w:ascii="仿宋_GB2312" w:eastAsia="仿宋_GB2312" w:cs="宋体"/>
                <w:snapToGrid w:val="0"/>
                <w:szCs w:val="21"/>
              </w:rPr>
              <w:br w:type="textWrapping"/>
            </w:r>
            <w:r>
              <w:rPr>
                <w:rFonts w:ascii="仿宋_GB2312" w:eastAsia="仿宋_GB2312" w:cs="宋体"/>
                <w:snapToGrid w:val="0"/>
                <w:szCs w:val="21"/>
              </w:rPr>
              <w:t>5.</w:t>
            </w:r>
            <w:r>
              <w:rPr>
                <w:rFonts w:hint="eastAsia" w:ascii="仿宋_GB2312" w:eastAsia="仿宋_GB2312" w:cs="宋体"/>
                <w:snapToGrid w:val="0"/>
                <w:szCs w:val="21"/>
              </w:rPr>
              <w:t>其他执行统计法律法规的情况。</w:t>
            </w:r>
            <w:r>
              <w:rPr>
                <w:rFonts w:ascii="仿宋_GB2312" w:eastAsia="仿宋_GB2312" w:cs="宋体"/>
                <w:snapToGrid w:val="0"/>
                <w:szCs w:val="21"/>
              </w:rPr>
              <w:br w:type="textWrapping"/>
            </w:r>
            <w:r>
              <w:rPr>
                <w:rFonts w:hint="eastAsia" w:ascii="仿宋_GB2312" w:eastAsia="仿宋_GB2312" w:cs="宋体"/>
                <w:snapToGrid w:val="0"/>
                <w:szCs w:val="21"/>
              </w:rPr>
              <w:t>根据《统计执法检查规定》第十三条的规定，统计执法检查事项包括：</w:t>
            </w:r>
            <w:r>
              <w:rPr>
                <w:rFonts w:ascii="仿宋_GB2312" w:eastAsia="仿宋_GB2312" w:cs="宋体"/>
                <w:snapToGrid w:val="0"/>
                <w:szCs w:val="21"/>
              </w:rPr>
              <w:br w:type="textWrapping"/>
            </w:r>
            <w:r>
              <w:rPr>
                <w:rFonts w:ascii="仿宋_GB2312" w:eastAsia="仿宋_GB2312" w:cs="宋体"/>
                <w:snapToGrid w:val="0"/>
                <w:szCs w:val="21"/>
              </w:rPr>
              <w:t>1.</w:t>
            </w:r>
            <w:r>
              <w:rPr>
                <w:rFonts w:hint="eastAsia" w:ascii="仿宋_GB2312" w:eastAsia="仿宋_GB2312" w:cs="宋体"/>
                <w:snapToGrid w:val="0"/>
                <w:szCs w:val="21"/>
              </w:rPr>
              <w:t>是否存在侵犯统计机构和统计人员独立行使统计调查、统计报告、统计监督职权的行为；</w:t>
            </w:r>
            <w:r>
              <w:rPr>
                <w:rFonts w:ascii="仿宋_GB2312" w:eastAsia="仿宋_GB2312" w:cs="宋体"/>
                <w:snapToGrid w:val="0"/>
                <w:szCs w:val="21"/>
              </w:rPr>
              <w:br w:type="textWrapping"/>
            </w:r>
            <w:r>
              <w:rPr>
                <w:rFonts w:ascii="仿宋_GB2312" w:eastAsia="仿宋_GB2312" w:cs="宋体"/>
                <w:snapToGrid w:val="0"/>
                <w:szCs w:val="21"/>
              </w:rPr>
              <w:t>2.</w:t>
            </w:r>
            <w:r>
              <w:rPr>
                <w:rFonts w:hint="eastAsia" w:ascii="仿宋_GB2312" w:eastAsia="仿宋_GB2312" w:cs="宋体"/>
                <w:snapToGrid w:val="0"/>
                <w:szCs w:val="21"/>
              </w:rPr>
              <w:t>是否存在违反法定程序和统计制度修改统计数据的行为；</w:t>
            </w:r>
            <w:r>
              <w:rPr>
                <w:rFonts w:ascii="仿宋_GB2312" w:eastAsia="仿宋_GB2312" w:cs="宋体"/>
                <w:snapToGrid w:val="0"/>
                <w:szCs w:val="21"/>
              </w:rPr>
              <w:br w:type="textWrapping"/>
            </w:r>
            <w:r>
              <w:rPr>
                <w:rFonts w:ascii="仿宋_GB2312" w:eastAsia="仿宋_GB2312" w:cs="宋体"/>
                <w:snapToGrid w:val="0"/>
                <w:szCs w:val="21"/>
              </w:rPr>
              <w:t>3.</w:t>
            </w:r>
            <w:r>
              <w:rPr>
                <w:rFonts w:hint="eastAsia" w:ascii="仿宋_GB2312" w:eastAsia="仿宋_GB2312" w:cs="宋体"/>
                <w:snapToGrid w:val="0"/>
                <w:szCs w:val="21"/>
              </w:rPr>
              <w:t>是否存在虚报、瞒报、伪造、篡改、拒报和迟报统计资料的行为；</w:t>
            </w:r>
            <w:r>
              <w:rPr>
                <w:rFonts w:ascii="仿宋_GB2312" w:eastAsia="仿宋_GB2312" w:cs="宋体"/>
                <w:snapToGrid w:val="0"/>
                <w:szCs w:val="21"/>
              </w:rPr>
              <w:br w:type="textWrapping"/>
            </w:r>
            <w:r>
              <w:rPr>
                <w:rFonts w:ascii="仿宋_GB2312" w:eastAsia="仿宋_GB2312" w:cs="宋体"/>
                <w:snapToGrid w:val="0"/>
                <w:szCs w:val="21"/>
              </w:rPr>
              <w:t>4.</w:t>
            </w:r>
            <w:r>
              <w:rPr>
                <w:rFonts w:hint="eastAsia" w:ascii="仿宋_GB2312" w:eastAsia="仿宋_GB2312" w:cs="宋体"/>
                <w:snapToGrid w:val="0"/>
                <w:szCs w:val="21"/>
              </w:rPr>
              <w:t>是否依法设立统计机构或配备统计人员；</w:t>
            </w:r>
            <w:r>
              <w:rPr>
                <w:rFonts w:ascii="仿宋_GB2312" w:eastAsia="仿宋_GB2312" w:cs="宋体"/>
                <w:snapToGrid w:val="0"/>
                <w:szCs w:val="21"/>
              </w:rPr>
              <w:br w:type="textWrapping"/>
            </w:r>
            <w:r>
              <w:rPr>
                <w:rFonts w:ascii="仿宋_GB2312" w:eastAsia="仿宋_GB2312" w:cs="宋体"/>
                <w:snapToGrid w:val="0"/>
                <w:szCs w:val="21"/>
              </w:rPr>
              <w:t>5.</w:t>
            </w:r>
            <w:r>
              <w:rPr>
                <w:rFonts w:hint="eastAsia" w:ascii="仿宋_GB2312" w:eastAsia="仿宋_GB2312" w:cs="宋体"/>
                <w:snapToGrid w:val="0"/>
                <w:szCs w:val="21"/>
              </w:rPr>
              <w:t>是否设置原始记录、统计台帐；</w:t>
            </w:r>
            <w:r>
              <w:rPr>
                <w:rFonts w:ascii="仿宋_GB2312" w:eastAsia="仿宋_GB2312" w:cs="宋体"/>
                <w:snapToGrid w:val="0"/>
                <w:szCs w:val="21"/>
              </w:rPr>
              <w:br w:type="textWrapping"/>
            </w:r>
            <w:r>
              <w:rPr>
                <w:rFonts w:ascii="仿宋_GB2312" w:eastAsia="仿宋_GB2312" w:cs="宋体"/>
                <w:snapToGrid w:val="0"/>
                <w:szCs w:val="21"/>
              </w:rPr>
              <w:t>6.</w:t>
            </w:r>
            <w:r>
              <w:rPr>
                <w:rFonts w:hint="eastAsia" w:ascii="仿宋_GB2312" w:eastAsia="仿宋_GB2312" w:cs="宋体"/>
                <w:snapToGrid w:val="0"/>
                <w:szCs w:val="21"/>
              </w:rPr>
              <w:t>统计调查项目是否依据法定程序报经审批、备案；是否在统计调查表的右上角标明法定标识；</w:t>
            </w:r>
            <w:r>
              <w:rPr>
                <w:rFonts w:ascii="仿宋_GB2312" w:eastAsia="仿宋_GB2312" w:cs="宋体"/>
                <w:snapToGrid w:val="0"/>
                <w:szCs w:val="21"/>
              </w:rPr>
              <w:br w:type="textWrapping"/>
            </w:r>
            <w:r>
              <w:rPr>
                <w:rFonts w:ascii="仿宋_GB2312" w:eastAsia="仿宋_GB2312" w:cs="宋体"/>
                <w:snapToGrid w:val="0"/>
                <w:szCs w:val="21"/>
              </w:rPr>
              <w:t>7.</w:t>
            </w:r>
            <w:r>
              <w:rPr>
                <w:rFonts w:hint="eastAsia" w:ascii="仿宋_GB2312" w:eastAsia="仿宋_GB2312" w:cs="宋体"/>
                <w:snapToGrid w:val="0"/>
                <w:szCs w:val="21"/>
              </w:rPr>
              <w:t>是否严格按照经批准的调查方案进行调查，有</w:t>
            </w:r>
          </w:p>
          <w:p>
            <w:pPr>
              <w:adjustRightInd w:val="0"/>
              <w:snapToGrid w:val="0"/>
              <w:spacing w:line="240" w:lineRule="exact"/>
              <w:rPr>
                <w:rFonts w:ascii="仿宋_GB2312" w:eastAsia="仿宋_GB2312" w:cs="宋体"/>
                <w:snapToGrid w:val="0"/>
                <w:szCs w:val="21"/>
              </w:rPr>
            </w:pPr>
            <w:r>
              <w:rPr>
                <w:rFonts w:hint="eastAsia" w:ascii="仿宋_GB2312" w:eastAsia="仿宋_GB2312" w:cs="宋体"/>
                <w:snapToGrid w:val="0"/>
                <w:szCs w:val="21"/>
              </w:rPr>
              <w:t>无随意改变调查内容、调查对象和调查时间等问题；</w:t>
            </w:r>
            <w:r>
              <w:rPr>
                <w:rFonts w:ascii="仿宋_GB2312" w:eastAsia="仿宋_GB2312" w:cs="宋体"/>
                <w:snapToGrid w:val="0"/>
                <w:szCs w:val="21"/>
              </w:rPr>
              <w:br w:type="textWrapping"/>
            </w:r>
            <w:r>
              <w:rPr>
                <w:rFonts w:ascii="仿宋_GB2312" w:eastAsia="仿宋_GB2312" w:cs="宋体"/>
                <w:snapToGrid w:val="0"/>
                <w:szCs w:val="21"/>
              </w:rPr>
              <w:t>8.</w:t>
            </w:r>
            <w:r>
              <w:rPr>
                <w:rFonts w:hint="eastAsia" w:ascii="仿宋_GB2312" w:eastAsia="仿宋_GB2312" w:cs="宋体"/>
                <w:snapToGrid w:val="0"/>
                <w:szCs w:val="21"/>
              </w:rPr>
              <w:t>统计资料的管理和公布是否符合有关规定，有无泄露国家秘密、统计调查对象的商业秘密和私人、家庭单项调查资料的行为；</w:t>
            </w:r>
            <w:r>
              <w:rPr>
                <w:rFonts w:ascii="仿宋_GB2312" w:eastAsia="仿宋_GB2312" w:cs="宋体"/>
                <w:snapToGrid w:val="0"/>
                <w:szCs w:val="21"/>
              </w:rPr>
              <w:br w:type="textWrapping"/>
            </w:r>
            <w:r>
              <w:rPr>
                <w:rFonts w:ascii="仿宋_GB2312" w:eastAsia="仿宋_GB2312" w:cs="宋体"/>
                <w:snapToGrid w:val="0"/>
                <w:szCs w:val="21"/>
              </w:rPr>
              <w:t>9.</w:t>
            </w:r>
            <w:r>
              <w:rPr>
                <w:rFonts w:hint="eastAsia" w:ascii="仿宋_GB2312" w:eastAsia="仿宋_GB2312" w:cs="宋体"/>
                <w:snapToGrid w:val="0"/>
                <w:szCs w:val="21"/>
              </w:rPr>
              <w:t>从事涉外社会调查是否具备法定资格，是否依法报经审批或备案，是否在调查表首页显著位置标明法定标识；</w:t>
            </w:r>
            <w:r>
              <w:rPr>
                <w:rFonts w:ascii="仿宋_GB2312" w:eastAsia="仿宋_GB2312" w:cs="宋体"/>
                <w:snapToGrid w:val="0"/>
                <w:szCs w:val="21"/>
              </w:rPr>
              <w:br w:type="textWrapping"/>
            </w:r>
            <w:r>
              <w:rPr>
                <w:rFonts w:ascii="仿宋_GB2312" w:eastAsia="仿宋_GB2312" w:cs="宋体"/>
                <w:snapToGrid w:val="0"/>
                <w:szCs w:val="21"/>
              </w:rPr>
              <w:t>10.</w:t>
            </w:r>
            <w:r>
              <w:rPr>
                <w:rFonts w:hint="eastAsia" w:ascii="仿宋_GB2312" w:eastAsia="仿宋_GB2312" w:cs="宋体"/>
                <w:snapToGrid w:val="0"/>
                <w:szCs w:val="21"/>
              </w:rPr>
              <w:t>法律、法规和规章规定的其他事项。</w:t>
            </w: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p>
            <w:pPr>
              <w:adjustRightInd w:val="0"/>
              <w:snapToGrid w:val="0"/>
              <w:spacing w:line="240" w:lineRule="exact"/>
              <w:rPr>
                <w:rFonts w:ascii="仿宋_GB2312" w:eastAsia="仿宋_GB2312" w:cs="宋体"/>
                <w:snapToGrid w:val="0"/>
                <w:szCs w:val="21"/>
              </w:rPr>
            </w:pPr>
          </w:p>
        </w:tc>
        <w:tc>
          <w:tcPr>
            <w:tcW w:w="7426" w:type="dxa"/>
            <w:vMerge w:val="restart"/>
          </w:tcPr>
          <w:p>
            <w:pPr>
              <w:adjustRightInd w:val="0"/>
              <w:snapToGrid w:val="0"/>
              <w:spacing w:line="240" w:lineRule="exact"/>
              <w:rPr>
                <w:rFonts w:ascii="仿宋_GB2312" w:eastAsia="仿宋_GB2312" w:cs="宋体"/>
                <w:snapToGrid w:val="0"/>
                <w:szCs w:val="21"/>
              </w:rPr>
            </w:pPr>
            <w:r>
              <w:rPr>
                <w:rFonts w:ascii="仿宋_GB2312" w:eastAsia="仿宋_GB2312" w:cs="宋体"/>
                <w:snapToGrid w:val="0"/>
                <w:szCs w:val="21"/>
              </w:rPr>
              <w:t>1.</w:t>
            </w:r>
            <w:r>
              <w:rPr>
                <w:rFonts w:hint="eastAsia" w:ascii="仿宋_GB2312" w:eastAsia="仿宋_GB2312" w:cs="宋体"/>
                <w:snapToGrid w:val="0"/>
                <w:szCs w:val="21"/>
              </w:rPr>
              <w:t>《中华人民共和国统计法》（第十一届全国人民代表大会常务委员会第九次会议于</w:t>
            </w:r>
            <w:r>
              <w:rPr>
                <w:rFonts w:ascii="仿宋_GB2312" w:eastAsia="仿宋_GB2312" w:cs="宋体"/>
                <w:snapToGrid w:val="0"/>
                <w:szCs w:val="21"/>
              </w:rPr>
              <w:t>2009</w:t>
            </w:r>
            <w:r>
              <w:rPr>
                <w:rFonts w:hint="eastAsia" w:ascii="仿宋_GB2312" w:eastAsia="仿宋_GB2312" w:cs="宋体"/>
                <w:snapToGrid w:val="0"/>
                <w:szCs w:val="21"/>
              </w:rPr>
              <w:t>年</w:t>
            </w:r>
            <w:r>
              <w:rPr>
                <w:rFonts w:ascii="仿宋_GB2312" w:eastAsia="仿宋_GB2312" w:cs="宋体"/>
                <w:snapToGrid w:val="0"/>
                <w:szCs w:val="21"/>
              </w:rPr>
              <w:t>6</w:t>
            </w:r>
            <w:r>
              <w:rPr>
                <w:rFonts w:hint="eastAsia" w:ascii="仿宋_GB2312" w:eastAsia="仿宋_GB2312" w:cs="宋体"/>
                <w:snapToGrid w:val="0"/>
                <w:szCs w:val="21"/>
              </w:rPr>
              <w:t>月</w:t>
            </w:r>
            <w:r>
              <w:rPr>
                <w:rFonts w:ascii="仿宋_GB2312" w:eastAsia="仿宋_GB2312" w:cs="宋体"/>
                <w:snapToGrid w:val="0"/>
                <w:szCs w:val="21"/>
              </w:rPr>
              <w:t>27</w:t>
            </w:r>
            <w:r>
              <w:rPr>
                <w:rFonts w:hint="eastAsia" w:ascii="仿宋_GB2312" w:eastAsia="仿宋_GB2312" w:cs="宋体"/>
                <w:snapToGrid w:val="0"/>
                <w:szCs w:val="21"/>
              </w:rPr>
              <w:t>修订通过，</w:t>
            </w:r>
            <w:r>
              <w:rPr>
                <w:rFonts w:ascii="仿宋_GB2312" w:eastAsia="仿宋_GB2312" w:cs="宋体"/>
                <w:snapToGrid w:val="0"/>
                <w:szCs w:val="21"/>
              </w:rPr>
              <w:t>2010</w:t>
            </w:r>
            <w:r>
              <w:rPr>
                <w:rFonts w:hint="eastAsia" w:ascii="仿宋_GB2312" w:eastAsia="仿宋_GB2312" w:cs="宋体"/>
                <w:snapToGrid w:val="0"/>
                <w:szCs w:val="21"/>
              </w:rPr>
              <w:t>年</w:t>
            </w:r>
            <w:r>
              <w:rPr>
                <w:rFonts w:ascii="仿宋_GB2312" w:eastAsia="仿宋_GB2312" w:cs="宋体"/>
                <w:snapToGrid w:val="0"/>
                <w:szCs w:val="21"/>
              </w:rPr>
              <w:t>1</w:t>
            </w:r>
            <w:r>
              <w:rPr>
                <w:rFonts w:hint="eastAsia" w:ascii="仿宋_GB2312" w:eastAsia="仿宋_GB2312" w:cs="宋体"/>
                <w:snapToGrid w:val="0"/>
                <w:szCs w:val="21"/>
              </w:rPr>
              <w:t>月</w:t>
            </w:r>
            <w:r>
              <w:rPr>
                <w:rFonts w:ascii="仿宋_GB2312" w:eastAsia="仿宋_GB2312" w:cs="宋体"/>
                <w:snapToGrid w:val="0"/>
                <w:szCs w:val="21"/>
              </w:rPr>
              <w:t>1</w:t>
            </w:r>
            <w:r>
              <w:rPr>
                <w:rFonts w:hint="eastAsia" w:ascii="仿宋_GB2312" w:eastAsia="仿宋_GB2312" w:cs="宋体"/>
                <w:snapToGrid w:val="0"/>
                <w:szCs w:val="21"/>
              </w:rPr>
              <w:t>日起施行）</w:t>
            </w:r>
            <w:r>
              <w:rPr>
                <w:rFonts w:ascii="仿宋_GB2312" w:eastAsia="仿宋_GB2312" w:cs="宋体"/>
                <w:snapToGrid w:val="0"/>
                <w:szCs w:val="21"/>
              </w:rPr>
              <w:br w:type="textWrapping"/>
            </w:r>
            <w:r>
              <w:rPr>
                <w:rFonts w:hint="eastAsia" w:ascii="仿宋_GB2312" w:eastAsia="仿宋_GB2312" w:cs="宋体"/>
                <w:snapToGrid w:val="0"/>
                <w:szCs w:val="21"/>
              </w:rPr>
              <w:t>第三十三条第二款县级以上地方人民政府统计机构依法查处本行政区域内发生的统计违法行为。但是，国家统计局派出的调查机构组织实施的统计调查活动中发生的统计违法行为，由组织实施该项统计调查的调查机构负责查处。</w:t>
            </w:r>
            <w:r>
              <w:rPr>
                <w:rFonts w:ascii="仿宋_GB2312" w:eastAsia="仿宋_GB2312" w:cs="宋体"/>
                <w:snapToGrid w:val="0"/>
                <w:szCs w:val="21"/>
              </w:rPr>
              <w:br w:type="textWrapping"/>
            </w:r>
            <w:r>
              <w:rPr>
                <w:rFonts w:hint="eastAsia" w:ascii="仿宋_GB2312" w:eastAsia="仿宋_GB2312" w:cs="宋体"/>
                <w:snapToGrid w:val="0"/>
                <w:szCs w:val="21"/>
              </w:rPr>
              <w:t>第三十五条县级以上人民政府统计机构在调查统计违法行为或者核查统计数据时，有权采取下列措施：</w:t>
            </w:r>
            <w:r>
              <w:rPr>
                <w:rFonts w:ascii="仿宋_GB2312" w:eastAsia="仿宋_GB2312" w:cs="宋体"/>
                <w:snapToGrid w:val="0"/>
                <w:szCs w:val="21"/>
              </w:rPr>
              <w:br w:type="textWrapping"/>
            </w:r>
            <w:r>
              <w:rPr>
                <w:rFonts w:hint="eastAsia" w:ascii="仿宋_GB2312" w:eastAsia="仿宋_GB2312" w:cs="宋体"/>
                <w:snapToGrid w:val="0"/>
                <w:szCs w:val="21"/>
              </w:rPr>
              <w:t>（一）发出统计检查查询书，向检查对象查询有关事项；（二）要求检查对象提供有关原始记录和凭证、统计台账、统计调查表、会计资料及其他相关证明和资料；（三）就与检查有关的事项询问有关人员；（四）进入检查对象的业务场所和统计数据处理信息系统进行检查、核对；（五）经本机构负责人批准，登记保存检查对象的有关原始记录和凭证、统计台账、统计调查表、会计资料及其他相关证明和资料；（六）对与检查事项有关的情况和资料进行记录、录音、录像、照相和复制。</w:t>
            </w:r>
            <w:r>
              <w:rPr>
                <w:rFonts w:ascii="仿宋_GB2312" w:eastAsia="仿宋_GB2312" w:cs="宋体"/>
                <w:snapToGrid w:val="0"/>
                <w:szCs w:val="21"/>
              </w:rPr>
              <w:br w:type="textWrapping"/>
            </w:r>
            <w:r>
              <w:rPr>
                <w:rFonts w:hint="eastAsia" w:ascii="仿宋_GB2312" w:eastAsia="仿宋_GB2312" w:cs="宋体"/>
                <w:snapToGrid w:val="0"/>
                <w:szCs w:val="21"/>
              </w:rPr>
              <w:t>第三十六条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r>
              <w:rPr>
                <w:rFonts w:ascii="仿宋_GB2312" w:eastAsia="仿宋_GB2312" w:cs="宋体"/>
                <w:snapToGrid w:val="0"/>
                <w:szCs w:val="21"/>
              </w:rPr>
              <w:br w:type="textWrapping"/>
            </w:r>
            <w:r>
              <w:rPr>
                <w:rFonts w:ascii="仿宋_GB2312" w:eastAsia="仿宋_GB2312" w:cs="宋体"/>
                <w:snapToGrid w:val="0"/>
                <w:szCs w:val="21"/>
              </w:rPr>
              <w:t>2.</w:t>
            </w:r>
            <w:r>
              <w:rPr>
                <w:rFonts w:hint="eastAsia" w:ascii="仿宋_GB2312" w:eastAsia="仿宋_GB2312" w:cs="宋体"/>
                <w:snapToGrid w:val="0"/>
                <w:szCs w:val="21"/>
              </w:rPr>
              <w:t>《广西壮族自治区统计监督检查条例》（</w:t>
            </w:r>
            <w:r>
              <w:rPr>
                <w:rFonts w:ascii="仿宋_GB2312" w:eastAsia="仿宋_GB2312" w:cs="宋体"/>
                <w:snapToGrid w:val="0"/>
                <w:szCs w:val="21"/>
              </w:rPr>
              <w:t>1995</w:t>
            </w:r>
            <w:r>
              <w:rPr>
                <w:rFonts w:hint="eastAsia" w:ascii="仿宋_GB2312" w:eastAsia="仿宋_GB2312" w:cs="宋体"/>
                <w:snapToGrid w:val="0"/>
                <w:szCs w:val="21"/>
              </w:rPr>
              <w:t>年广西壮族自治区第八届人民代表大会常务委员会第十五次会议通过，</w:t>
            </w:r>
            <w:r>
              <w:rPr>
                <w:rFonts w:ascii="仿宋_GB2312" w:eastAsia="仿宋_GB2312" w:cs="宋体"/>
                <w:snapToGrid w:val="0"/>
                <w:szCs w:val="21"/>
              </w:rPr>
              <w:t>2004</w:t>
            </w:r>
            <w:r>
              <w:rPr>
                <w:rFonts w:hint="eastAsia" w:ascii="仿宋_GB2312" w:eastAsia="仿宋_GB2312" w:cs="宋体"/>
                <w:snapToGrid w:val="0"/>
                <w:szCs w:val="21"/>
              </w:rPr>
              <w:t>年自治区第十届人民代表大会常务委员会第十次会议修正）第三条　县级以上人民政府统计机构依法对有关单位和个人实施统计法律、法规的情况进行监督检查，处理统计违法行为。第九条统计监督检查的主要内容是：（一）统计资料的提供是否准确、及时；（二）统计报表的制发是否合法；（三）统计资料的管理、公布是否符合法定要求；（四）统计机构和统计人员依法行使职权是否受到妨碍；（五）其他执行统计法律、法规的情况。</w:t>
            </w:r>
            <w:r>
              <w:rPr>
                <w:rFonts w:ascii="仿宋_GB2312" w:eastAsia="仿宋_GB2312" w:cs="宋体"/>
                <w:snapToGrid w:val="0"/>
                <w:szCs w:val="21"/>
              </w:rPr>
              <w:br w:type="textWrapping"/>
            </w:r>
            <w:r>
              <w:rPr>
                <w:rFonts w:ascii="仿宋_GB2312" w:eastAsia="仿宋_GB2312" w:cs="宋体"/>
                <w:snapToGrid w:val="0"/>
                <w:szCs w:val="21"/>
              </w:rPr>
              <w:t>3.</w:t>
            </w:r>
            <w:r>
              <w:rPr>
                <w:rFonts w:hint="eastAsia" w:ascii="仿宋_GB2312" w:eastAsia="仿宋_GB2312" w:cs="宋体"/>
                <w:snapToGrid w:val="0"/>
                <w:szCs w:val="21"/>
              </w:rPr>
              <w:t>《统计执法检查规定》（</w:t>
            </w:r>
            <w:r>
              <w:rPr>
                <w:rFonts w:ascii="仿宋_GB2312" w:eastAsia="仿宋_GB2312" w:cs="宋体"/>
                <w:snapToGrid w:val="0"/>
                <w:szCs w:val="21"/>
              </w:rPr>
              <w:t>2006</w:t>
            </w:r>
            <w:r>
              <w:rPr>
                <w:rFonts w:hint="eastAsia" w:ascii="仿宋_GB2312" w:eastAsia="仿宋_GB2312" w:cs="宋体"/>
                <w:snapToGrid w:val="0"/>
                <w:szCs w:val="21"/>
              </w:rPr>
              <w:t>年</w:t>
            </w:r>
            <w:r>
              <w:rPr>
                <w:rFonts w:ascii="仿宋_GB2312" w:eastAsia="仿宋_GB2312" w:cs="宋体"/>
                <w:snapToGrid w:val="0"/>
                <w:szCs w:val="21"/>
              </w:rPr>
              <w:t>7</w:t>
            </w:r>
            <w:r>
              <w:rPr>
                <w:rFonts w:hint="eastAsia" w:ascii="仿宋_GB2312" w:eastAsia="仿宋_GB2312" w:cs="宋体"/>
                <w:snapToGrid w:val="0"/>
                <w:szCs w:val="21"/>
              </w:rPr>
              <w:t>月国家统计局令第</w:t>
            </w:r>
            <w:r>
              <w:rPr>
                <w:rFonts w:ascii="仿宋_GB2312" w:eastAsia="仿宋_GB2312" w:cs="宋体"/>
                <w:snapToGrid w:val="0"/>
                <w:szCs w:val="21"/>
              </w:rPr>
              <w:t>9</w:t>
            </w:r>
            <w:r>
              <w:rPr>
                <w:rFonts w:hint="eastAsia" w:ascii="仿宋_GB2312" w:eastAsia="仿宋_GB2312" w:cs="宋体"/>
                <w:snapToGrid w:val="0"/>
                <w:szCs w:val="21"/>
              </w:rPr>
              <w:t>号）第二条第一款　县级以上各级人民政府统计机构、国家统计局派出的各级调查队是统计执法检查机关，负责监督检查统计法和统计制度的实施，依法查处违反统计法和统计制度的行为。</w:t>
            </w:r>
          </w:p>
        </w:tc>
        <w:tc>
          <w:tcPr>
            <w:tcW w:w="1092" w:type="dxa"/>
            <w:vMerge w:val="restart"/>
            <w:noWrap/>
          </w:tcPr>
          <w:p>
            <w:pPr>
              <w:adjustRightInd w:val="0"/>
              <w:snapToGrid w:val="0"/>
              <w:spacing w:line="240" w:lineRule="exact"/>
              <w:jc w:val="center"/>
              <w:rPr>
                <w:rFonts w:ascii="仿宋_GB2312" w:eastAsia="仿宋_GB2312" w:cs="宋体"/>
                <w:snapToGrid w:val="0"/>
                <w:szCs w:val="21"/>
              </w:rPr>
            </w:pPr>
            <w:r>
              <w:rPr>
                <w:rFonts w:hint="eastAsia" w:ascii="仿宋_GB2312" w:eastAsia="仿宋_GB2312" w:cs="宋体"/>
                <w:snapToGrid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vMerge w:val="continue"/>
          </w:tcPr>
          <w:p>
            <w:pPr>
              <w:adjustRightInd w:val="0"/>
              <w:snapToGrid w:val="0"/>
              <w:spacing w:line="340" w:lineRule="exact"/>
              <w:rPr>
                <w:rFonts w:eastAsia="方正仿宋_GBK"/>
                <w:snapToGrid w:val="0"/>
                <w:sz w:val="24"/>
                <w:szCs w:val="24"/>
              </w:rPr>
            </w:pPr>
          </w:p>
        </w:tc>
        <w:tc>
          <w:tcPr>
            <w:tcW w:w="1365" w:type="dxa"/>
            <w:vMerge w:val="continue"/>
          </w:tcPr>
          <w:p>
            <w:pPr>
              <w:adjustRightInd w:val="0"/>
              <w:snapToGrid w:val="0"/>
              <w:spacing w:line="340" w:lineRule="exact"/>
              <w:rPr>
                <w:rFonts w:eastAsia="方正仿宋_GBK"/>
                <w:snapToGrid w:val="0"/>
                <w:sz w:val="24"/>
                <w:szCs w:val="24"/>
              </w:rPr>
            </w:pPr>
          </w:p>
        </w:tc>
        <w:tc>
          <w:tcPr>
            <w:tcW w:w="1680" w:type="dxa"/>
            <w:vMerge w:val="continue"/>
          </w:tcPr>
          <w:p>
            <w:pPr>
              <w:adjustRightInd w:val="0"/>
              <w:snapToGrid w:val="0"/>
              <w:spacing w:line="340" w:lineRule="exact"/>
              <w:rPr>
                <w:rFonts w:eastAsia="方正仿宋_GBK"/>
                <w:snapToGrid w:val="0"/>
                <w:sz w:val="24"/>
                <w:szCs w:val="24"/>
              </w:rPr>
            </w:pPr>
          </w:p>
        </w:tc>
        <w:tc>
          <w:tcPr>
            <w:tcW w:w="2507" w:type="dxa"/>
            <w:vMerge w:val="continue"/>
          </w:tcPr>
          <w:p>
            <w:pPr>
              <w:adjustRightInd w:val="0"/>
              <w:snapToGrid w:val="0"/>
              <w:spacing w:line="340" w:lineRule="exact"/>
              <w:rPr>
                <w:rFonts w:eastAsia="方正仿宋_GBK"/>
                <w:snapToGrid w:val="0"/>
                <w:sz w:val="24"/>
                <w:szCs w:val="24"/>
              </w:rPr>
            </w:pPr>
          </w:p>
        </w:tc>
        <w:tc>
          <w:tcPr>
            <w:tcW w:w="7426" w:type="dxa"/>
            <w:vMerge w:val="continue"/>
          </w:tcPr>
          <w:p>
            <w:pPr>
              <w:adjustRightInd w:val="0"/>
              <w:snapToGrid w:val="0"/>
              <w:spacing w:line="340" w:lineRule="exact"/>
              <w:rPr>
                <w:rFonts w:eastAsia="方正仿宋_GBK"/>
                <w:snapToGrid w:val="0"/>
                <w:sz w:val="24"/>
                <w:szCs w:val="24"/>
              </w:rPr>
            </w:pPr>
          </w:p>
        </w:tc>
        <w:tc>
          <w:tcPr>
            <w:tcW w:w="1092" w:type="dxa"/>
            <w:vMerge w:val="continue"/>
          </w:tcPr>
          <w:p>
            <w:pPr>
              <w:adjustRightInd w:val="0"/>
              <w:snapToGrid w:val="0"/>
              <w:spacing w:line="340" w:lineRule="exact"/>
              <w:rPr>
                <w:rFonts w:eastAsia="方正仿宋_GBK"/>
                <w:snapToGrid w:val="0"/>
                <w:sz w:val="24"/>
                <w:szCs w:val="24"/>
              </w:rPr>
            </w:pPr>
          </w:p>
        </w:tc>
      </w:tr>
    </w:tbl>
    <w:p>
      <w:pPr>
        <w:adjustRightInd w:val="0"/>
        <w:snapToGrid w:val="0"/>
        <w:spacing w:line="340" w:lineRule="exact"/>
        <w:rPr>
          <w:rFonts w:eastAsia="方正仿宋_GBK"/>
          <w:snapToGrid w:val="0"/>
          <w:sz w:val="24"/>
          <w:szCs w:val="24"/>
        </w:rPr>
      </w:pPr>
    </w:p>
    <w:p>
      <w:pPr>
        <w:adjustRightInd w:val="0"/>
        <w:snapToGrid w:val="0"/>
        <w:spacing w:line="240" w:lineRule="exact"/>
        <w:jc w:val="center"/>
        <w:rPr>
          <w:rFonts w:eastAsia="方正仿宋_GBK"/>
          <w:snapToGrid w:val="0"/>
          <w:sz w:val="24"/>
          <w:szCs w:val="24"/>
        </w:rPr>
      </w:pPr>
    </w:p>
    <w:sectPr>
      <w:headerReference r:id="rId3" w:type="default"/>
      <w:footerReference r:id="rId4" w:type="default"/>
      <w:footerReference r:id="rId5" w:type="even"/>
      <w:pgSz w:w="16838" w:h="11906" w:orient="landscape"/>
      <w:pgMar w:top="1531" w:right="1531" w:bottom="153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方正舒体"/>
    <w:panose1 w:val="00000000000000000000"/>
    <w:charset w:val="86"/>
    <w:family w:val="auto"/>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方正楷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8"/>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rPr>
        <w:lang w:val="zh-CN"/>
      </w:rPr>
      <w:t>5</w:t>
    </w:r>
    <w:r>
      <w:rPr>
        <w:lang w:val="zh-CN"/>
      </w:rPr>
      <w:fldChar w:fldCharType="end"/>
    </w:r>
  </w:p>
  <w:p>
    <w:pPr>
      <w:pStyle w:val="2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3"/>
      </w:rPr>
    </w:pPr>
    <w:r>
      <w:rPr>
        <w:rStyle w:val="43"/>
      </w:rPr>
      <w:fldChar w:fldCharType="begin"/>
    </w:r>
    <w:r>
      <w:rPr>
        <w:rStyle w:val="43"/>
      </w:rPr>
      <w:instrText xml:space="preserve">PAGE  </w:instrText>
    </w:r>
    <w:r>
      <w:rPr>
        <w:rStyle w:val="43"/>
      </w:rPr>
      <w:fldChar w:fldCharType="end"/>
    </w:r>
  </w:p>
  <w:p>
    <w:pPr>
      <w:pStyle w:val="2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255"/>
      <w:suff w:val="nothing"/>
      <w:lvlText w:val="注%1："/>
      <w:lvlJc w:val="left"/>
      <w:pPr>
        <w:ind w:left="811" w:hanging="448"/>
      </w:pPr>
      <w:rPr>
        <w:rFonts w:hint="eastAsia" w:ascii="黑体" w:eastAsia="黑体" w:cs="Times New Roman"/>
        <w:b w:val="0"/>
        <w:bCs w:val="0"/>
        <w:i w:val="0"/>
        <w:iCs w:val="0"/>
        <w:sz w:val="18"/>
        <w:szCs w:val="18"/>
      </w:rPr>
    </w:lvl>
    <w:lvl w:ilvl="1" w:tentative="0">
      <w:start w:val="1"/>
      <w:numFmt w:val="lowerLetter"/>
      <w:pStyle w:val="262"/>
      <w:lvlText w:val="%2)"/>
      <w:lvlJc w:val="left"/>
      <w:pPr>
        <w:tabs>
          <w:tab w:val="left" w:pos="0"/>
        </w:tabs>
        <w:ind w:left="992" w:hanging="629"/>
      </w:pPr>
      <w:rPr>
        <w:rFonts w:cs="Times New Roman"/>
      </w:rPr>
    </w:lvl>
    <w:lvl w:ilvl="2" w:tentative="0">
      <w:start w:val="1"/>
      <w:numFmt w:val="lowerRoman"/>
      <w:lvlText w:val="%3."/>
      <w:lvlJc w:val="right"/>
      <w:pPr>
        <w:tabs>
          <w:tab w:val="left" w:pos="0"/>
        </w:tabs>
        <w:ind w:left="992" w:hanging="629"/>
      </w:pPr>
      <w:rPr>
        <w:rFonts w:cs="Times New Roman"/>
      </w:rPr>
    </w:lvl>
    <w:lvl w:ilvl="3" w:tentative="0">
      <w:start w:val="1"/>
      <w:numFmt w:val="decimal"/>
      <w:lvlText w:val="%4."/>
      <w:lvlJc w:val="left"/>
      <w:pPr>
        <w:tabs>
          <w:tab w:val="left" w:pos="0"/>
        </w:tabs>
        <w:ind w:left="992" w:hanging="629"/>
      </w:pPr>
      <w:rPr>
        <w:rFonts w:cs="Times New Roman"/>
      </w:rPr>
    </w:lvl>
    <w:lvl w:ilvl="4" w:tentative="0">
      <w:start w:val="1"/>
      <w:numFmt w:val="lowerLetter"/>
      <w:lvlText w:val="%5)"/>
      <w:lvlJc w:val="left"/>
      <w:pPr>
        <w:tabs>
          <w:tab w:val="left" w:pos="0"/>
        </w:tabs>
        <w:ind w:left="992" w:hanging="629"/>
      </w:pPr>
      <w:rPr>
        <w:rFonts w:cs="Times New Roman"/>
      </w:rPr>
    </w:lvl>
    <w:lvl w:ilvl="5" w:tentative="0">
      <w:start w:val="1"/>
      <w:numFmt w:val="lowerRoman"/>
      <w:lvlText w:val="%6."/>
      <w:lvlJc w:val="right"/>
      <w:pPr>
        <w:tabs>
          <w:tab w:val="left" w:pos="0"/>
        </w:tabs>
        <w:ind w:left="992" w:hanging="629"/>
      </w:pPr>
      <w:rPr>
        <w:rFonts w:cs="Times New Roman"/>
      </w:rPr>
    </w:lvl>
    <w:lvl w:ilvl="6" w:tentative="0">
      <w:start w:val="1"/>
      <w:numFmt w:val="decimal"/>
      <w:lvlText w:val="%7."/>
      <w:lvlJc w:val="left"/>
      <w:pPr>
        <w:tabs>
          <w:tab w:val="left" w:pos="0"/>
        </w:tabs>
        <w:ind w:left="992" w:hanging="629"/>
      </w:pPr>
      <w:rPr>
        <w:rFonts w:cs="Times New Roman"/>
      </w:rPr>
    </w:lvl>
    <w:lvl w:ilvl="7" w:tentative="0">
      <w:start w:val="1"/>
      <w:numFmt w:val="lowerLetter"/>
      <w:lvlText w:val="%8)"/>
      <w:lvlJc w:val="left"/>
      <w:pPr>
        <w:tabs>
          <w:tab w:val="left" w:pos="0"/>
        </w:tabs>
        <w:ind w:left="992" w:hanging="629"/>
      </w:pPr>
      <w:rPr>
        <w:rFonts w:cs="Times New Roman"/>
      </w:rPr>
    </w:lvl>
    <w:lvl w:ilvl="8" w:tentative="0">
      <w:start w:val="1"/>
      <w:numFmt w:val="lowerRoman"/>
      <w:lvlText w:val="%9."/>
      <w:lvlJc w:val="right"/>
      <w:pPr>
        <w:tabs>
          <w:tab w:val="left" w:pos="0"/>
        </w:tabs>
        <w:ind w:left="992" w:hanging="629"/>
      </w:pPr>
      <w:rPr>
        <w:rFonts w:cs="Times New Roman"/>
      </w:rPr>
    </w:lvl>
  </w:abstractNum>
  <w:abstractNum w:abstractNumId="1">
    <w:nsid w:val="0DDE2B46"/>
    <w:multiLevelType w:val="multilevel"/>
    <w:tmpl w:val="0DDE2B46"/>
    <w:lvl w:ilvl="0" w:tentative="0">
      <w:start w:val="1"/>
      <w:numFmt w:val="lowerLetter"/>
      <w:pStyle w:val="261"/>
      <w:suff w:val="nothing"/>
      <w:lvlText w:val="%1   "/>
      <w:lvlJc w:val="left"/>
      <w:pPr>
        <w:ind w:left="541" w:hanging="181"/>
      </w:pPr>
      <w:rPr>
        <w:rFonts w:hint="eastAsia" w:ascii="宋体" w:hAnsi="Times New Roman" w:eastAsia="宋体" w:cs="Times New Roman"/>
        <w:b w:val="0"/>
        <w:bCs w:val="0"/>
        <w:i w:val="0"/>
        <w:iCs w:val="0"/>
        <w:sz w:val="18"/>
        <w:szCs w:val="18"/>
        <w:vertAlign w:val="superscript"/>
      </w:rPr>
    </w:lvl>
    <w:lvl w:ilvl="1" w:tentative="0">
      <w:start w:val="1"/>
      <w:numFmt w:val="lowerLetter"/>
      <w:lvlText w:val="%2"/>
      <w:lvlJc w:val="left"/>
      <w:pPr>
        <w:tabs>
          <w:tab w:val="left" w:pos="57"/>
        </w:tabs>
        <w:ind w:left="363" w:hanging="363"/>
      </w:pPr>
      <w:rPr>
        <w:rFonts w:cs="Times New Roman"/>
      </w:rPr>
    </w:lvl>
    <w:lvl w:ilvl="2" w:tentative="0">
      <w:start w:val="1"/>
      <w:numFmt w:val="lowerRoman"/>
      <w:lvlText w:val="%3."/>
      <w:lvlJc w:val="right"/>
      <w:pPr>
        <w:tabs>
          <w:tab w:val="left" w:pos="57"/>
        </w:tabs>
        <w:ind w:left="363" w:hanging="363"/>
      </w:pPr>
      <w:rPr>
        <w:rFonts w:cs="Times New Roman"/>
      </w:rPr>
    </w:lvl>
    <w:lvl w:ilvl="3" w:tentative="0">
      <w:start w:val="1"/>
      <w:numFmt w:val="decimal"/>
      <w:lvlText w:val="%4."/>
      <w:lvlJc w:val="left"/>
      <w:pPr>
        <w:tabs>
          <w:tab w:val="left" w:pos="57"/>
        </w:tabs>
        <w:ind w:left="363" w:hanging="363"/>
      </w:pPr>
      <w:rPr>
        <w:rFonts w:cs="Times New Roman"/>
      </w:rPr>
    </w:lvl>
    <w:lvl w:ilvl="4" w:tentative="0">
      <w:start w:val="1"/>
      <w:numFmt w:val="lowerLetter"/>
      <w:lvlText w:val="%5)"/>
      <w:lvlJc w:val="left"/>
      <w:pPr>
        <w:tabs>
          <w:tab w:val="left" w:pos="57"/>
        </w:tabs>
        <w:ind w:left="363" w:hanging="363"/>
      </w:pPr>
      <w:rPr>
        <w:rFonts w:cs="Times New Roman"/>
      </w:rPr>
    </w:lvl>
    <w:lvl w:ilvl="5" w:tentative="0">
      <w:start w:val="1"/>
      <w:numFmt w:val="lowerRoman"/>
      <w:lvlText w:val="%6."/>
      <w:lvlJc w:val="right"/>
      <w:pPr>
        <w:tabs>
          <w:tab w:val="left" w:pos="57"/>
        </w:tabs>
        <w:ind w:left="363" w:hanging="363"/>
      </w:pPr>
      <w:rPr>
        <w:rFonts w:cs="Times New Roman"/>
      </w:rPr>
    </w:lvl>
    <w:lvl w:ilvl="6" w:tentative="0">
      <w:start w:val="1"/>
      <w:numFmt w:val="decimal"/>
      <w:lvlText w:val="%7."/>
      <w:lvlJc w:val="left"/>
      <w:pPr>
        <w:tabs>
          <w:tab w:val="left" w:pos="57"/>
        </w:tabs>
        <w:ind w:left="363" w:hanging="363"/>
      </w:pPr>
      <w:rPr>
        <w:rFonts w:cs="Times New Roman"/>
      </w:rPr>
    </w:lvl>
    <w:lvl w:ilvl="7" w:tentative="0">
      <w:start w:val="1"/>
      <w:numFmt w:val="lowerLetter"/>
      <w:lvlText w:val="%8)"/>
      <w:lvlJc w:val="left"/>
      <w:pPr>
        <w:tabs>
          <w:tab w:val="left" w:pos="57"/>
        </w:tabs>
        <w:ind w:left="363" w:hanging="363"/>
      </w:pPr>
      <w:rPr>
        <w:rFonts w:cs="Times New Roman"/>
      </w:rPr>
    </w:lvl>
    <w:lvl w:ilvl="8" w:tentative="0">
      <w:start w:val="1"/>
      <w:numFmt w:val="lowerRoman"/>
      <w:lvlText w:val="%9."/>
      <w:lvlJc w:val="right"/>
      <w:pPr>
        <w:tabs>
          <w:tab w:val="left" w:pos="57"/>
        </w:tabs>
        <w:ind w:left="363" w:hanging="363"/>
      </w:pPr>
      <w:rPr>
        <w:rFonts w:cs="Times New Roman"/>
      </w:rPr>
    </w:lvl>
  </w:abstractNum>
  <w:abstractNum w:abstractNumId="2">
    <w:nsid w:val="4DB4440D"/>
    <w:multiLevelType w:val="multilevel"/>
    <w:tmpl w:val="4DB4440D"/>
    <w:lvl w:ilvl="0" w:tentative="0">
      <w:start w:val="5"/>
      <w:numFmt w:val="japaneseCounting"/>
      <w:lvlText w:val="第%1条"/>
      <w:lvlJc w:val="left"/>
      <w:pPr>
        <w:tabs>
          <w:tab w:val="left" w:pos="1915"/>
        </w:tabs>
        <w:ind w:left="1915" w:hanging="1275"/>
      </w:pPr>
      <w:rPr>
        <w:rFonts w:hint="eastAsia" w:eastAsia="方正黑体_GBK" w:cs="Times New Roman"/>
      </w:rPr>
    </w:lvl>
    <w:lvl w:ilvl="1" w:tentative="0">
      <w:start w:val="1"/>
      <w:numFmt w:val="lowerLetter"/>
      <w:lvlText w:val="%2)"/>
      <w:lvlJc w:val="left"/>
      <w:pPr>
        <w:tabs>
          <w:tab w:val="left" w:pos="1480"/>
        </w:tabs>
        <w:ind w:left="1480" w:hanging="420"/>
      </w:pPr>
      <w:rPr>
        <w:rFonts w:cs="Times New Roman"/>
      </w:rPr>
    </w:lvl>
    <w:lvl w:ilvl="2" w:tentative="0">
      <w:start w:val="1"/>
      <w:numFmt w:val="lowerRoman"/>
      <w:lvlText w:val="%3."/>
      <w:lvlJc w:val="right"/>
      <w:pPr>
        <w:tabs>
          <w:tab w:val="left" w:pos="1900"/>
        </w:tabs>
        <w:ind w:left="1900" w:hanging="420"/>
      </w:pPr>
      <w:rPr>
        <w:rFonts w:cs="Times New Roman"/>
      </w:rPr>
    </w:lvl>
    <w:lvl w:ilvl="3" w:tentative="0">
      <w:start w:val="1"/>
      <w:numFmt w:val="decimal"/>
      <w:lvlText w:val="%4."/>
      <w:lvlJc w:val="left"/>
      <w:pPr>
        <w:tabs>
          <w:tab w:val="left" w:pos="2320"/>
        </w:tabs>
        <w:ind w:left="2320" w:hanging="420"/>
      </w:pPr>
      <w:rPr>
        <w:rFonts w:cs="Times New Roman"/>
      </w:rPr>
    </w:lvl>
    <w:lvl w:ilvl="4" w:tentative="0">
      <w:start w:val="1"/>
      <w:numFmt w:val="lowerLetter"/>
      <w:lvlText w:val="%5)"/>
      <w:lvlJc w:val="left"/>
      <w:pPr>
        <w:tabs>
          <w:tab w:val="left" w:pos="2740"/>
        </w:tabs>
        <w:ind w:left="2740" w:hanging="420"/>
      </w:pPr>
      <w:rPr>
        <w:rFonts w:cs="Times New Roman"/>
      </w:rPr>
    </w:lvl>
    <w:lvl w:ilvl="5" w:tentative="0">
      <w:start w:val="1"/>
      <w:numFmt w:val="lowerRoman"/>
      <w:lvlText w:val="%6."/>
      <w:lvlJc w:val="right"/>
      <w:pPr>
        <w:tabs>
          <w:tab w:val="left" w:pos="3160"/>
        </w:tabs>
        <w:ind w:left="3160" w:hanging="420"/>
      </w:pPr>
      <w:rPr>
        <w:rFonts w:cs="Times New Roman"/>
      </w:rPr>
    </w:lvl>
    <w:lvl w:ilvl="6" w:tentative="0">
      <w:start w:val="1"/>
      <w:numFmt w:val="decimal"/>
      <w:lvlText w:val="%7."/>
      <w:lvlJc w:val="left"/>
      <w:pPr>
        <w:tabs>
          <w:tab w:val="left" w:pos="3580"/>
        </w:tabs>
        <w:ind w:left="3580" w:hanging="420"/>
      </w:pPr>
      <w:rPr>
        <w:rFonts w:cs="Times New Roman"/>
      </w:rPr>
    </w:lvl>
    <w:lvl w:ilvl="7" w:tentative="0">
      <w:start w:val="1"/>
      <w:numFmt w:val="lowerLetter"/>
      <w:lvlText w:val="%8)"/>
      <w:lvlJc w:val="left"/>
      <w:pPr>
        <w:tabs>
          <w:tab w:val="left" w:pos="4000"/>
        </w:tabs>
        <w:ind w:left="4000" w:hanging="420"/>
      </w:pPr>
      <w:rPr>
        <w:rFonts w:cs="Times New Roman"/>
      </w:rPr>
    </w:lvl>
    <w:lvl w:ilvl="8" w:tentative="0">
      <w:start w:val="1"/>
      <w:numFmt w:val="lowerRoman"/>
      <w:lvlText w:val="%9."/>
      <w:lvlJc w:val="right"/>
      <w:pPr>
        <w:tabs>
          <w:tab w:val="left" w:pos="4420"/>
        </w:tabs>
        <w:ind w:left="4420" w:hanging="420"/>
      </w:pPr>
      <w:rPr>
        <w:rFonts w:cs="Times New Roman"/>
      </w:rPr>
    </w:lvl>
  </w:abstractNum>
  <w:abstractNum w:abstractNumId="3">
    <w:nsid w:val="5AB0DF2B"/>
    <w:multiLevelType w:val="singleLevel"/>
    <w:tmpl w:val="5AB0DF2B"/>
    <w:lvl w:ilvl="0" w:tentative="0">
      <w:start w:val="1"/>
      <w:numFmt w:val="decimal"/>
      <w:pStyle w:val="259"/>
      <w:suff w:val="nothing"/>
      <w:lvlText w:val="%1."/>
      <w:lvlJc w:val="left"/>
      <w:rPr>
        <w:rFonts w:cs="Times New Roman"/>
      </w:rPr>
    </w:lvl>
  </w:abstractNum>
  <w:abstractNum w:abstractNumId="4">
    <w:nsid w:val="60B55DC2"/>
    <w:multiLevelType w:val="multilevel"/>
    <w:tmpl w:val="60B55DC2"/>
    <w:lvl w:ilvl="0" w:tentative="0">
      <w:start w:val="1"/>
      <w:numFmt w:val="upperLetter"/>
      <w:pStyle w:val="257"/>
      <w:lvlText w:val="%1"/>
      <w:lvlJc w:val="left"/>
      <w:pPr>
        <w:tabs>
          <w:tab w:val="left" w:pos="0"/>
        </w:tabs>
        <w:ind w:hanging="425"/>
      </w:pPr>
      <w:rPr>
        <w:rFonts w:cs="Times New Roman"/>
      </w:rPr>
    </w:lvl>
    <w:lvl w:ilvl="1" w:tentative="0">
      <w:start w:val="1"/>
      <w:numFmt w:val="decimal"/>
      <w:pStyle w:val="258"/>
      <w:suff w:val="nothing"/>
      <w:lvlText w:val="表%1.%2　"/>
      <w:lvlJc w:val="left"/>
      <w:pPr>
        <w:ind w:left="4032" w:hanging="567"/>
      </w:pPr>
      <w:rPr>
        <w:rFonts w:cs="Times New Roman"/>
      </w:rPr>
    </w:lvl>
    <w:lvl w:ilvl="2" w:tentative="0">
      <w:start w:val="1"/>
      <w:numFmt w:val="decimal"/>
      <w:lvlText w:val="%1.%2.%3"/>
      <w:lvlJc w:val="left"/>
      <w:pPr>
        <w:tabs>
          <w:tab w:val="left" w:pos="993"/>
        </w:tabs>
        <w:ind w:left="993" w:hanging="567"/>
      </w:pPr>
      <w:rPr>
        <w:rFonts w:cs="Times New Roman"/>
      </w:rPr>
    </w:lvl>
    <w:lvl w:ilvl="3" w:tentative="0">
      <w:start w:val="1"/>
      <w:numFmt w:val="decimal"/>
      <w:lvlText w:val="%1.%2.%3.%4"/>
      <w:lvlJc w:val="left"/>
      <w:pPr>
        <w:tabs>
          <w:tab w:val="left" w:pos="2291"/>
        </w:tabs>
        <w:ind w:left="1559" w:hanging="708"/>
      </w:pPr>
      <w:rPr>
        <w:rFonts w:cs="Times New Roman"/>
      </w:rPr>
    </w:lvl>
    <w:lvl w:ilvl="4" w:tentative="0">
      <w:start w:val="1"/>
      <w:numFmt w:val="decimal"/>
      <w:lvlText w:val="%1.%2.%3.%4.%5"/>
      <w:lvlJc w:val="left"/>
      <w:pPr>
        <w:tabs>
          <w:tab w:val="left" w:pos="3076"/>
        </w:tabs>
        <w:ind w:left="2126" w:hanging="850"/>
      </w:pPr>
      <w:rPr>
        <w:rFonts w:cs="Times New Roman"/>
      </w:rPr>
    </w:lvl>
    <w:lvl w:ilvl="5" w:tentative="0">
      <w:start w:val="1"/>
      <w:numFmt w:val="decimal"/>
      <w:lvlText w:val="%1.%2.%3.%4.%5.%6"/>
      <w:lvlJc w:val="left"/>
      <w:pPr>
        <w:tabs>
          <w:tab w:val="left" w:pos="3861"/>
        </w:tabs>
        <w:ind w:left="2835" w:hanging="1134"/>
      </w:pPr>
      <w:rPr>
        <w:rFonts w:cs="Times New Roman"/>
      </w:rPr>
    </w:lvl>
    <w:lvl w:ilvl="6" w:tentative="0">
      <w:start w:val="1"/>
      <w:numFmt w:val="decimal"/>
      <w:lvlText w:val="%1.%2.%3.%4.%5.%6.%7"/>
      <w:lvlJc w:val="left"/>
      <w:pPr>
        <w:tabs>
          <w:tab w:val="left" w:pos="4646"/>
        </w:tabs>
        <w:ind w:left="3402" w:hanging="1276"/>
      </w:pPr>
      <w:rPr>
        <w:rFonts w:cs="Times New Roman"/>
      </w:rPr>
    </w:lvl>
    <w:lvl w:ilvl="7" w:tentative="0">
      <w:start w:val="1"/>
      <w:numFmt w:val="decimal"/>
      <w:lvlText w:val="%1.%2.%3.%4.%5.%6.%7.%8"/>
      <w:lvlJc w:val="left"/>
      <w:pPr>
        <w:tabs>
          <w:tab w:val="left" w:pos="5431"/>
        </w:tabs>
        <w:ind w:left="3969" w:hanging="1418"/>
      </w:pPr>
      <w:rPr>
        <w:rFonts w:cs="Times New Roman"/>
      </w:rPr>
    </w:lvl>
    <w:lvl w:ilvl="8" w:tentative="0">
      <w:start w:val="1"/>
      <w:numFmt w:val="decimal"/>
      <w:lvlText w:val="%1.%2.%3.%4.%5.%6.%7.%8.%9"/>
      <w:lvlJc w:val="left"/>
      <w:pPr>
        <w:tabs>
          <w:tab w:val="left" w:pos="6217"/>
        </w:tabs>
        <w:ind w:left="4677" w:hanging="1700"/>
      </w:pPr>
      <w:rPr>
        <w:rFonts w:cs="Times New Roman"/>
      </w:rPr>
    </w:lvl>
  </w:abstractNum>
  <w:abstractNum w:abstractNumId="5">
    <w:nsid w:val="68D206E0"/>
    <w:multiLevelType w:val="multilevel"/>
    <w:tmpl w:val="68D206E0"/>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996"/>
    <w:rsid w:val="0001139E"/>
    <w:rsid w:val="00020784"/>
    <w:rsid w:val="00023E88"/>
    <w:rsid w:val="00030033"/>
    <w:rsid w:val="00032475"/>
    <w:rsid w:val="00032E83"/>
    <w:rsid w:val="00033632"/>
    <w:rsid w:val="00036DE4"/>
    <w:rsid w:val="00055991"/>
    <w:rsid w:val="00061417"/>
    <w:rsid w:val="000640DD"/>
    <w:rsid w:val="00073634"/>
    <w:rsid w:val="00080B45"/>
    <w:rsid w:val="000904CB"/>
    <w:rsid w:val="000A4209"/>
    <w:rsid w:val="000A5BE0"/>
    <w:rsid w:val="000A6D91"/>
    <w:rsid w:val="000C149F"/>
    <w:rsid w:val="000C40C9"/>
    <w:rsid w:val="000C7C85"/>
    <w:rsid w:val="000D6E29"/>
    <w:rsid w:val="000E1E94"/>
    <w:rsid w:val="000F1432"/>
    <w:rsid w:val="000F7749"/>
    <w:rsid w:val="00106988"/>
    <w:rsid w:val="00110084"/>
    <w:rsid w:val="0011338D"/>
    <w:rsid w:val="00113F9E"/>
    <w:rsid w:val="00121DDF"/>
    <w:rsid w:val="00125635"/>
    <w:rsid w:val="001454CE"/>
    <w:rsid w:val="00160A0C"/>
    <w:rsid w:val="00167CB5"/>
    <w:rsid w:val="001760C8"/>
    <w:rsid w:val="00194A7C"/>
    <w:rsid w:val="00194FBB"/>
    <w:rsid w:val="001A1996"/>
    <w:rsid w:val="001B2B1E"/>
    <w:rsid w:val="001B5237"/>
    <w:rsid w:val="001C4400"/>
    <w:rsid w:val="001D0756"/>
    <w:rsid w:val="001D4C8D"/>
    <w:rsid w:val="001D6756"/>
    <w:rsid w:val="001F1D23"/>
    <w:rsid w:val="001F257D"/>
    <w:rsid w:val="001F4E65"/>
    <w:rsid w:val="001F5A09"/>
    <w:rsid w:val="00200554"/>
    <w:rsid w:val="00203244"/>
    <w:rsid w:val="00205288"/>
    <w:rsid w:val="0021507C"/>
    <w:rsid w:val="00220970"/>
    <w:rsid w:val="00227AE5"/>
    <w:rsid w:val="00242CBA"/>
    <w:rsid w:val="002636C0"/>
    <w:rsid w:val="00271337"/>
    <w:rsid w:val="00271765"/>
    <w:rsid w:val="00282594"/>
    <w:rsid w:val="0028260F"/>
    <w:rsid w:val="0028364A"/>
    <w:rsid w:val="00285FB4"/>
    <w:rsid w:val="0029344E"/>
    <w:rsid w:val="0029437E"/>
    <w:rsid w:val="00297D84"/>
    <w:rsid w:val="002B28EF"/>
    <w:rsid w:val="002B41DD"/>
    <w:rsid w:val="002B5EA0"/>
    <w:rsid w:val="002B6FAE"/>
    <w:rsid w:val="002C0178"/>
    <w:rsid w:val="002C0D20"/>
    <w:rsid w:val="002C7B25"/>
    <w:rsid w:val="002E0C11"/>
    <w:rsid w:val="00303434"/>
    <w:rsid w:val="00317966"/>
    <w:rsid w:val="00324486"/>
    <w:rsid w:val="00332BC2"/>
    <w:rsid w:val="00334952"/>
    <w:rsid w:val="003364F8"/>
    <w:rsid w:val="00343319"/>
    <w:rsid w:val="00344E7C"/>
    <w:rsid w:val="0035152B"/>
    <w:rsid w:val="00366DD4"/>
    <w:rsid w:val="00386D12"/>
    <w:rsid w:val="003A4C0A"/>
    <w:rsid w:val="003B17F1"/>
    <w:rsid w:val="003B4906"/>
    <w:rsid w:val="003B5304"/>
    <w:rsid w:val="003C0E42"/>
    <w:rsid w:val="003E02DF"/>
    <w:rsid w:val="003E77C3"/>
    <w:rsid w:val="003F00DE"/>
    <w:rsid w:val="003F5A38"/>
    <w:rsid w:val="00407041"/>
    <w:rsid w:val="00411020"/>
    <w:rsid w:val="00420E41"/>
    <w:rsid w:val="004250F0"/>
    <w:rsid w:val="00433AFA"/>
    <w:rsid w:val="00435A74"/>
    <w:rsid w:val="0044516A"/>
    <w:rsid w:val="0044688F"/>
    <w:rsid w:val="00451037"/>
    <w:rsid w:val="00452EB0"/>
    <w:rsid w:val="00456A47"/>
    <w:rsid w:val="004651C7"/>
    <w:rsid w:val="00491810"/>
    <w:rsid w:val="004B2D0A"/>
    <w:rsid w:val="004B3645"/>
    <w:rsid w:val="004B5255"/>
    <w:rsid w:val="004C1316"/>
    <w:rsid w:val="004C6A7B"/>
    <w:rsid w:val="004C7DBC"/>
    <w:rsid w:val="004D0D0E"/>
    <w:rsid w:val="004D1939"/>
    <w:rsid w:val="004D318F"/>
    <w:rsid w:val="004D7F0F"/>
    <w:rsid w:val="004F20DF"/>
    <w:rsid w:val="004F45D4"/>
    <w:rsid w:val="004F73CE"/>
    <w:rsid w:val="00502E12"/>
    <w:rsid w:val="005032EE"/>
    <w:rsid w:val="00511550"/>
    <w:rsid w:val="00516AC7"/>
    <w:rsid w:val="00520C21"/>
    <w:rsid w:val="00520F6B"/>
    <w:rsid w:val="00522626"/>
    <w:rsid w:val="00527EEA"/>
    <w:rsid w:val="005308D6"/>
    <w:rsid w:val="00536E20"/>
    <w:rsid w:val="0053767E"/>
    <w:rsid w:val="00537DAB"/>
    <w:rsid w:val="0054034D"/>
    <w:rsid w:val="00566508"/>
    <w:rsid w:val="00573233"/>
    <w:rsid w:val="00580FDC"/>
    <w:rsid w:val="00586F79"/>
    <w:rsid w:val="005906CC"/>
    <w:rsid w:val="005A1055"/>
    <w:rsid w:val="005A300B"/>
    <w:rsid w:val="005A7D6E"/>
    <w:rsid w:val="005B7F60"/>
    <w:rsid w:val="005C6715"/>
    <w:rsid w:val="005C7CA8"/>
    <w:rsid w:val="005F4264"/>
    <w:rsid w:val="005F6B58"/>
    <w:rsid w:val="00607CE5"/>
    <w:rsid w:val="00610B39"/>
    <w:rsid w:val="006155D2"/>
    <w:rsid w:val="00617460"/>
    <w:rsid w:val="00620E96"/>
    <w:rsid w:val="00624DF6"/>
    <w:rsid w:val="00626075"/>
    <w:rsid w:val="00627757"/>
    <w:rsid w:val="0064435A"/>
    <w:rsid w:val="00646F52"/>
    <w:rsid w:val="006514B2"/>
    <w:rsid w:val="00651786"/>
    <w:rsid w:val="00673DE7"/>
    <w:rsid w:val="006740F2"/>
    <w:rsid w:val="00675C34"/>
    <w:rsid w:val="00692EE9"/>
    <w:rsid w:val="0069428D"/>
    <w:rsid w:val="0069444E"/>
    <w:rsid w:val="006A549D"/>
    <w:rsid w:val="006A6030"/>
    <w:rsid w:val="006B40DF"/>
    <w:rsid w:val="006C3133"/>
    <w:rsid w:val="006C5CA6"/>
    <w:rsid w:val="006C5DAA"/>
    <w:rsid w:val="006D4F3C"/>
    <w:rsid w:val="006D5EC3"/>
    <w:rsid w:val="006E0877"/>
    <w:rsid w:val="006E29D5"/>
    <w:rsid w:val="006E5F8C"/>
    <w:rsid w:val="006E658F"/>
    <w:rsid w:val="006F02AF"/>
    <w:rsid w:val="006F3062"/>
    <w:rsid w:val="006F73BA"/>
    <w:rsid w:val="007168D4"/>
    <w:rsid w:val="007236D7"/>
    <w:rsid w:val="00727C96"/>
    <w:rsid w:val="0073156A"/>
    <w:rsid w:val="00733E6F"/>
    <w:rsid w:val="00734DF8"/>
    <w:rsid w:val="00735452"/>
    <w:rsid w:val="0074062B"/>
    <w:rsid w:val="00753442"/>
    <w:rsid w:val="007551D2"/>
    <w:rsid w:val="007558AF"/>
    <w:rsid w:val="00760EAA"/>
    <w:rsid w:val="00766DE0"/>
    <w:rsid w:val="00780A48"/>
    <w:rsid w:val="0078301C"/>
    <w:rsid w:val="007A2121"/>
    <w:rsid w:val="007C38C8"/>
    <w:rsid w:val="007C6CD4"/>
    <w:rsid w:val="007D4B25"/>
    <w:rsid w:val="007D7C5D"/>
    <w:rsid w:val="007E0F50"/>
    <w:rsid w:val="007F48D0"/>
    <w:rsid w:val="007F5C97"/>
    <w:rsid w:val="007F74E4"/>
    <w:rsid w:val="008000A4"/>
    <w:rsid w:val="0080234E"/>
    <w:rsid w:val="0080538B"/>
    <w:rsid w:val="00816625"/>
    <w:rsid w:val="00820207"/>
    <w:rsid w:val="008207AD"/>
    <w:rsid w:val="0082302E"/>
    <w:rsid w:val="008344AB"/>
    <w:rsid w:val="00843302"/>
    <w:rsid w:val="00844EAE"/>
    <w:rsid w:val="0085206E"/>
    <w:rsid w:val="00853A50"/>
    <w:rsid w:val="0086061C"/>
    <w:rsid w:val="0086351D"/>
    <w:rsid w:val="00873405"/>
    <w:rsid w:val="008751DE"/>
    <w:rsid w:val="00876293"/>
    <w:rsid w:val="008770A0"/>
    <w:rsid w:val="00880559"/>
    <w:rsid w:val="00881E35"/>
    <w:rsid w:val="00893919"/>
    <w:rsid w:val="008B4284"/>
    <w:rsid w:val="008E07AC"/>
    <w:rsid w:val="008F6A08"/>
    <w:rsid w:val="00905A1B"/>
    <w:rsid w:val="009235DE"/>
    <w:rsid w:val="00926748"/>
    <w:rsid w:val="0093214D"/>
    <w:rsid w:val="00940785"/>
    <w:rsid w:val="00944ED8"/>
    <w:rsid w:val="00956857"/>
    <w:rsid w:val="009578C7"/>
    <w:rsid w:val="00963241"/>
    <w:rsid w:val="00965BAF"/>
    <w:rsid w:val="009708A5"/>
    <w:rsid w:val="009713FD"/>
    <w:rsid w:val="00973A15"/>
    <w:rsid w:val="009866B1"/>
    <w:rsid w:val="0099090F"/>
    <w:rsid w:val="009941BD"/>
    <w:rsid w:val="00994CCD"/>
    <w:rsid w:val="009A0DBE"/>
    <w:rsid w:val="009A17F1"/>
    <w:rsid w:val="009A19CB"/>
    <w:rsid w:val="009A5BEE"/>
    <w:rsid w:val="009C4B54"/>
    <w:rsid w:val="009D4083"/>
    <w:rsid w:val="009E6BF4"/>
    <w:rsid w:val="009F09B5"/>
    <w:rsid w:val="009F5151"/>
    <w:rsid w:val="009F5A5F"/>
    <w:rsid w:val="009F7E9B"/>
    <w:rsid w:val="00A04FE3"/>
    <w:rsid w:val="00A07181"/>
    <w:rsid w:val="00A22A78"/>
    <w:rsid w:val="00A22BE1"/>
    <w:rsid w:val="00A271C8"/>
    <w:rsid w:val="00A3114E"/>
    <w:rsid w:val="00A32D22"/>
    <w:rsid w:val="00A34468"/>
    <w:rsid w:val="00A42DA3"/>
    <w:rsid w:val="00A50FDA"/>
    <w:rsid w:val="00A529A5"/>
    <w:rsid w:val="00A53C57"/>
    <w:rsid w:val="00A604AC"/>
    <w:rsid w:val="00A637C5"/>
    <w:rsid w:val="00A64511"/>
    <w:rsid w:val="00A779D9"/>
    <w:rsid w:val="00A852BD"/>
    <w:rsid w:val="00A957F8"/>
    <w:rsid w:val="00AA1F1D"/>
    <w:rsid w:val="00AA3320"/>
    <w:rsid w:val="00AA4FA4"/>
    <w:rsid w:val="00AB3E3D"/>
    <w:rsid w:val="00AC43B1"/>
    <w:rsid w:val="00AC5C69"/>
    <w:rsid w:val="00AC7118"/>
    <w:rsid w:val="00AD0EA9"/>
    <w:rsid w:val="00AD16AE"/>
    <w:rsid w:val="00AD461A"/>
    <w:rsid w:val="00AD7105"/>
    <w:rsid w:val="00AE0A18"/>
    <w:rsid w:val="00AE62FE"/>
    <w:rsid w:val="00B00414"/>
    <w:rsid w:val="00B07B06"/>
    <w:rsid w:val="00B161A4"/>
    <w:rsid w:val="00B17271"/>
    <w:rsid w:val="00B23C3A"/>
    <w:rsid w:val="00B2439D"/>
    <w:rsid w:val="00B259D0"/>
    <w:rsid w:val="00B26E8A"/>
    <w:rsid w:val="00B43400"/>
    <w:rsid w:val="00B44349"/>
    <w:rsid w:val="00B614BB"/>
    <w:rsid w:val="00B667D3"/>
    <w:rsid w:val="00B671DA"/>
    <w:rsid w:val="00B73F1F"/>
    <w:rsid w:val="00B818E5"/>
    <w:rsid w:val="00B81F9B"/>
    <w:rsid w:val="00B87B4B"/>
    <w:rsid w:val="00B90572"/>
    <w:rsid w:val="00BA08E5"/>
    <w:rsid w:val="00BA28C3"/>
    <w:rsid w:val="00BA3B96"/>
    <w:rsid w:val="00BB178C"/>
    <w:rsid w:val="00BB29CB"/>
    <w:rsid w:val="00BB4CD8"/>
    <w:rsid w:val="00BB62CB"/>
    <w:rsid w:val="00BD0619"/>
    <w:rsid w:val="00BD619F"/>
    <w:rsid w:val="00BE1415"/>
    <w:rsid w:val="00BE3FFF"/>
    <w:rsid w:val="00BE7AA4"/>
    <w:rsid w:val="00BF2B7C"/>
    <w:rsid w:val="00BF5B6B"/>
    <w:rsid w:val="00C03A8C"/>
    <w:rsid w:val="00C07695"/>
    <w:rsid w:val="00C11ABE"/>
    <w:rsid w:val="00C120F4"/>
    <w:rsid w:val="00C3512C"/>
    <w:rsid w:val="00C358E1"/>
    <w:rsid w:val="00C3669D"/>
    <w:rsid w:val="00C36883"/>
    <w:rsid w:val="00C40124"/>
    <w:rsid w:val="00C41D3D"/>
    <w:rsid w:val="00C4567C"/>
    <w:rsid w:val="00C651AD"/>
    <w:rsid w:val="00C66E3D"/>
    <w:rsid w:val="00C75E50"/>
    <w:rsid w:val="00C83734"/>
    <w:rsid w:val="00CA2397"/>
    <w:rsid w:val="00CA2654"/>
    <w:rsid w:val="00CB3567"/>
    <w:rsid w:val="00CC4E04"/>
    <w:rsid w:val="00CD10BB"/>
    <w:rsid w:val="00CD1ECD"/>
    <w:rsid w:val="00CE3FF4"/>
    <w:rsid w:val="00CF11DC"/>
    <w:rsid w:val="00CF42A2"/>
    <w:rsid w:val="00D025D1"/>
    <w:rsid w:val="00D2400A"/>
    <w:rsid w:val="00D31563"/>
    <w:rsid w:val="00D332CD"/>
    <w:rsid w:val="00D333FE"/>
    <w:rsid w:val="00D40BF5"/>
    <w:rsid w:val="00D50598"/>
    <w:rsid w:val="00D55C8A"/>
    <w:rsid w:val="00D60122"/>
    <w:rsid w:val="00D66EEC"/>
    <w:rsid w:val="00D90614"/>
    <w:rsid w:val="00D93E24"/>
    <w:rsid w:val="00D9798D"/>
    <w:rsid w:val="00D97CCA"/>
    <w:rsid w:val="00DA1BE1"/>
    <w:rsid w:val="00DB0528"/>
    <w:rsid w:val="00DB0D6E"/>
    <w:rsid w:val="00DB2BB4"/>
    <w:rsid w:val="00DC1425"/>
    <w:rsid w:val="00DD3F89"/>
    <w:rsid w:val="00DD42D8"/>
    <w:rsid w:val="00DE1979"/>
    <w:rsid w:val="00DE5334"/>
    <w:rsid w:val="00DF2B63"/>
    <w:rsid w:val="00E0557F"/>
    <w:rsid w:val="00E11B7E"/>
    <w:rsid w:val="00E11FA8"/>
    <w:rsid w:val="00E15F48"/>
    <w:rsid w:val="00E20200"/>
    <w:rsid w:val="00E22410"/>
    <w:rsid w:val="00E2386C"/>
    <w:rsid w:val="00E27024"/>
    <w:rsid w:val="00E2721C"/>
    <w:rsid w:val="00E310E8"/>
    <w:rsid w:val="00E318EE"/>
    <w:rsid w:val="00E35190"/>
    <w:rsid w:val="00E407F3"/>
    <w:rsid w:val="00E45692"/>
    <w:rsid w:val="00E5284A"/>
    <w:rsid w:val="00E569BC"/>
    <w:rsid w:val="00E66E00"/>
    <w:rsid w:val="00E749DA"/>
    <w:rsid w:val="00E77155"/>
    <w:rsid w:val="00E92B52"/>
    <w:rsid w:val="00E93677"/>
    <w:rsid w:val="00EB1A6D"/>
    <w:rsid w:val="00EC033D"/>
    <w:rsid w:val="00EC7AED"/>
    <w:rsid w:val="00ED0385"/>
    <w:rsid w:val="00ED1B64"/>
    <w:rsid w:val="00ED50F8"/>
    <w:rsid w:val="00ED6A8C"/>
    <w:rsid w:val="00EE0E8C"/>
    <w:rsid w:val="00EE7366"/>
    <w:rsid w:val="00EF05A0"/>
    <w:rsid w:val="00EF38EC"/>
    <w:rsid w:val="00F00B2B"/>
    <w:rsid w:val="00F0407A"/>
    <w:rsid w:val="00F10C8A"/>
    <w:rsid w:val="00F20099"/>
    <w:rsid w:val="00F256D6"/>
    <w:rsid w:val="00F31DF8"/>
    <w:rsid w:val="00F335FB"/>
    <w:rsid w:val="00F431DB"/>
    <w:rsid w:val="00F43D6E"/>
    <w:rsid w:val="00F445D9"/>
    <w:rsid w:val="00F5016D"/>
    <w:rsid w:val="00F5541F"/>
    <w:rsid w:val="00F56862"/>
    <w:rsid w:val="00F577FC"/>
    <w:rsid w:val="00F63B15"/>
    <w:rsid w:val="00F70637"/>
    <w:rsid w:val="00F71BBB"/>
    <w:rsid w:val="00F773B2"/>
    <w:rsid w:val="00F96242"/>
    <w:rsid w:val="00F97396"/>
    <w:rsid w:val="00FB72D5"/>
    <w:rsid w:val="00FC42D1"/>
    <w:rsid w:val="00FD272A"/>
    <w:rsid w:val="00FF179B"/>
    <w:rsid w:val="00FF17D8"/>
    <w:rsid w:val="00FF3348"/>
    <w:rsid w:val="34D32A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nhideWhenUsed="0" w:uiPriority="99" w:semiHidden="0" w:name="Normal Indent"/>
    <w:lsdException w:qFormat="1" w:unhideWhenUsed="0" w:uiPriority="99" w:semiHidden="0" w:name="footnote text"/>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unhideWhenUsed="0" w:uiPriority="99" w:semiHidden="0" w:name="Body Text Indent 2"/>
    <w:lsdException w:unhideWhenUsed="0" w:uiPriority="99" w:semiHidden="0" w:name="Body Text Indent 3"/>
    <w:lsdException w:qFormat="1" w:unhideWhenUsed="0" w:uiPriority="99" w:semiHidden="0" w:name="Block Text"/>
    <w:lsdException w:qFormat="1"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48"/>
    <w:qFormat/>
    <w:uiPriority w:val="99"/>
    <w:pPr>
      <w:widowControl/>
      <w:spacing w:before="100" w:beforeAutospacing="1" w:after="100" w:afterAutospacing="1"/>
      <w:jc w:val="left"/>
      <w:outlineLvl w:val="0"/>
    </w:pPr>
    <w:rPr>
      <w:rFonts w:ascii="宋体" w:hAnsi="宋体"/>
      <w:b/>
      <w:kern w:val="36"/>
      <w:sz w:val="48"/>
    </w:rPr>
  </w:style>
  <w:style w:type="paragraph" w:styleId="3">
    <w:name w:val="heading 2"/>
    <w:basedOn w:val="1"/>
    <w:next w:val="1"/>
    <w:link w:val="60"/>
    <w:qFormat/>
    <w:uiPriority w:val="99"/>
    <w:pPr>
      <w:keepNext/>
      <w:keepLines/>
      <w:spacing w:before="260" w:after="260" w:line="416" w:lineRule="auto"/>
      <w:outlineLvl w:val="1"/>
    </w:pPr>
    <w:rPr>
      <w:rFonts w:ascii="Arial" w:hAnsi="Arial" w:eastAsia="黑体"/>
      <w:b/>
      <w:kern w:val="0"/>
      <w:sz w:val="32"/>
    </w:rPr>
  </w:style>
  <w:style w:type="paragraph" w:styleId="4">
    <w:name w:val="heading 3"/>
    <w:basedOn w:val="1"/>
    <w:next w:val="1"/>
    <w:link w:val="50"/>
    <w:qFormat/>
    <w:uiPriority w:val="99"/>
    <w:pPr>
      <w:keepNext/>
      <w:keepLines/>
      <w:spacing w:before="260" w:after="260" w:line="416" w:lineRule="auto"/>
      <w:outlineLvl w:val="2"/>
    </w:pPr>
    <w:rPr>
      <w:b/>
      <w:kern w:val="0"/>
      <w:sz w:val="32"/>
    </w:rPr>
  </w:style>
  <w:style w:type="paragraph" w:styleId="5">
    <w:name w:val="heading 4"/>
    <w:basedOn w:val="1"/>
    <w:next w:val="1"/>
    <w:link w:val="51"/>
    <w:qFormat/>
    <w:uiPriority w:val="99"/>
    <w:pPr>
      <w:keepNext/>
      <w:keepLines/>
      <w:spacing w:before="280" w:after="290" w:line="374" w:lineRule="auto"/>
      <w:outlineLvl w:val="3"/>
    </w:pPr>
    <w:rPr>
      <w:rFonts w:ascii="Calibri Light" w:hAnsi="Calibri Light"/>
      <w:b/>
      <w:bCs/>
      <w:kern w:val="0"/>
      <w:sz w:val="28"/>
      <w:szCs w:val="28"/>
    </w:rPr>
  </w:style>
  <w:style w:type="paragraph" w:styleId="6">
    <w:name w:val="heading 5"/>
    <w:basedOn w:val="1"/>
    <w:next w:val="1"/>
    <w:link w:val="52"/>
    <w:qFormat/>
    <w:uiPriority w:val="99"/>
    <w:pPr>
      <w:keepNext/>
      <w:keepLines/>
      <w:spacing w:before="280" w:after="290" w:line="372" w:lineRule="auto"/>
      <w:outlineLvl w:val="4"/>
    </w:pPr>
    <w:rPr>
      <w:rFonts w:ascii="Calibri" w:hAnsi="Calibri"/>
      <w:b/>
      <w:bCs/>
      <w:kern w:val="0"/>
      <w:sz w:val="28"/>
      <w:szCs w:val="28"/>
    </w:rPr>
  </w:style>
  <w:style w:type="paragraph" w:styleId="7">
    <w:name w:val="heading 6"/>
    <w:basedOn w:val="1"/>
    <w:next w:val="1"/>
    <w:link w:val="53"/>
    <w:qFormat/>
    <w:uiPriority w:val="99"/>
    <w:pPr>
      <w:keepNext/>
      <w:keepLines/>
      <w:spacing w:before="240" w:after="64" w:line="319" w:lineRule="auto"/>
      <w:outlineLvl w:val="5"/>
    </w:pPr>
    <w:rPr>
      <w:rFonts w:ascii="Calibri" w:hAnsi="Calibri"/>
      <w:kern w:val="0"/>
      <w:sz w:val="18"/>
      <w:szCs w:val="18"/>
    </w:rPr>
  </w:style>
  <w:style w:type="character" w:default="1" w:styleId="41">
    <w:name w:val="Default Paragraph Font"/>
    <w:semiHidden/>
    <w:uiPriority w:val="99"/>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99"/>
    <w:pPr>
      <w:ind w:left="2520" w:leftChars="1200"/>
    </w:pPr>
    <w:rPr>
      <w:rFonts w:ascii="Calibri" w:hAnsi="Calibri"/>
      <w:szCs w:val="22"/>
    </w:rPr>
  </w:style>
  <w:style w:type="paragraph" w:styleId="9">
    <w:name w:val="Normal Indent"/>
    <w:basedOn w:val="1"/>
    <w:uiPriority w:val="99"/>
    <w:pPr>
      <w:spacing w:line="520" w:lineRule="exact"/>
      <w:ind w:firstLine="200" w:firstLineChars="200"/>
    </w:pPr>
    <w:rPr>
      <w:sz w:val="28"/>
      <w:szCs w:val="21"/>
    </w:rPr>
  </w:style>
  <w:style w:type="paragraph" w:styleId="10">
    <w:name w:val="Document Map"/>
    <w:basedOn w:val="1"/>
    <w:link w:val="268"/>
    <w:semiHidden/>
    <w:uiPriority w:val="99"/>
    <w:pPr>
      <w:shd w:val="clear" w:color="auto" w:fill="000080"/>
    </w:pPr>
    <w:rPr>
      <w:kern w:val="0"/>
      <w:sz w:val="30"/>
    </w:rPr>
  </w:style>
  <w:style w:type="paragraph" w:styleId="11">
    <w:name w:val="annotation text"/>
    <w:basedOn w:val="1"/>
    <w:link w:val="331"/>
    <w:semiHidden/>
    <w:uiPriority w:val="99"/>
    <w:pPr>
      <w:jc w:val="left"/>
    </w:pPr>
    <w:rPr>
      <w:kern w:val="0"/>
      <w:sz w:val="20"/>
    </w:rPr>
  </w:style>
  <w:style w:type="paragraph" w:styleId="12">
    <w:name w:val="Body Text 3"/>
    <w:basedOn w:val="1"/>
    <w:link w:val="76"/>
    <w:qFormat/>
    <w:uiPriority w:val="99"/>
    <w:pPr>
      <w:spacing w:line="360" w:lineRule="exact"/>
    </w:pPr>
    <w:rPr>
      <w:rFonts w:eastAsia="方正仿宋_GBK"/>
      <w:kern w:val="0"/>
      <w:sz w:val="30"/>
      <w:szCs w:val="30"/>
    </w:rPr>
  </w:style>
  <w:style w:type="paragraph" w:styleId="13">
    <w:name w:val="Body Text"/>
    <w:basedOn w:val="1"/>
    <w:link w:val="70"/>
    <w:qFormat/>
    <w:uiPriority w:val="99"/>
    <w:rPr>
      <w:rFonts w:ascii="仿宋_GB2312" w:hAnsi="宋体" w:eastAsia="仿宋_GB2312"/>
      <w:kern w:val="0"/>
      <w:szCs w:val="21"/>
    </w:rPr>
  </w:style>
  <w:style w:type="paragraph" w:styleId="14">
    <w:name w:val="Body Text Indent"/>
    <w:basedOn w:val="1"/>
    <w:link w:val="64"/>
    <w:uiPriority w:val="99"/>
    <w:pPr>
      <w:spacing w:line="600" w:lineRule="exact"/>
      <w:ind w:firstLine="640" w:firstLineChars="200"/>
    </w:pPr>
    <w:rPr>
      <w:rFonts w:ascii="楷体_GB2312" w:eastAsia="楷体_GB2312"/>
      <w:kern w:val="0"/>
      <w:sz w:val="32"/>
    </w:rPr>
  </w:style>
  <w:style w:type="paragraph" w:styleId="15">
    <w:name w:val="List 2"/>
    <w:basedOn w:val="1"/>
    <w:qFormat/>
    <w:uiPriority w:val="99"/>
    <w:pPr>
      <w:ind w:left="100" w:leftChars="200" w:hanging="200" w:hangingChars="200"/>
    </w:pPr>
    <w:rPr>
      <w:szCs w:val="24"/>
    </w:rPr>
  </w:style>
  <w:style w:type="paragraph" w:styleId="16">
    <w:name w:val="Block Text"/>
    <w:basedOn w:val="1"/>
    <w:qFormat/>
    <w:uiPriority w:val="99"/>
    <w:pPr>
      <w:spacing w:line="380" w:lineRule="exact"/>
      <w:ind w:left="1168" w:leftChars="380" w:right="300" w:rightChars="100" w:hanging="28" w:hangingChars="10"/>
    </w:pPr>
    <w:rPr>
      <w:rFonts w:ascii="方正仿宋_GBK" w:eastAsia="方正仿宋_GBK"/>
      <w:sz w:val="28"/>
      <w:szCs w:val="30"/>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widowControl/>
      <w:spacing w:after="100" w:line="276" w:lineRule="auto"/>
      <w:ind w:left="440"/>
      <w:jc w:val="left"/>
    </w:pPr>
    <w:rPr>
      <w:rFonts w:ascii="Calibri" w:hAnsi="Calibri"/>
      <w:kern w:val="0"/>
      <w:sz w:val="22"/>
      <w:szCs w:val="22"/>
    </w:rPr>
  </w:style>
  <w:style w:type="paragraph" w:styleId="19">
    <w:name w:val="Plain Text"/>
    <w:basedOn w:val="1"/>
    <w:link w:val="77"/>
    <w:qFormat/>
    <w:uiPriority w:val="99"/>
    <w:rPr>
      <w:rFonts w:ascii="宋体" w:hAnsi="Courier New"/>
      <w:kern w:val="0"/>
      <w:sz w:val="20"/>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68"/>
    <w:uiPriority w:val="99"/>
    <w:pPr>
      <w:ind w:left="100" w:leftChars="2500"/>
    </w:pPr>
    <w:rPr>
      <w:kern w:val="0"/>
      <w:sz w:val="30"/>
    </w:rPr>
  </w:style>
  <w:style w:type="paragraph" w:styleId="22">
    <w:name w:val="Body Text Indent 2"/>
    <w:basedOn w:val="1"/>
    <w:link w:val="66"/>
    <w:uiPriority w:val="99"/>
    <w:pPr>
      <w:spacing w:line="560" w:lineRule="exact"/>
      <w:ind w:left="1197" w:leftChars="93" w:hanging="918" w:hangingChars="328"/>
    </w:pPr>
    <w:rPr>
      <w:rFonts w:ascii="方正仿宋_GBK" w:eastAsia="方正仿宋_GBK"/>
      <w:color w:val="000000"/>
      <w:kern w:val="0"/>
      <w:sz w:val="28"/>
      <w:szCs w:val="28"/>
    </w:rPr>
  </w:style>
  <w:style w:type="paragraph" w:styleId="23">
    <w:name w:val="Balloon Text"/>
    <w:basedOn w:val="1"/>
    <w:link w:val="74"/>
    <w:semiHidden/>
    <w:qFormat/>
    <w:uiPriority w:val="99"/>
    <w:rPr>
      <w:rFonts w:eastAsia="仿宋_GB2312"/>
      <w:kern w:val="0"/>
      <w:sz w:val="18"/>
    </w:rPr>
  </w:style>
  <w:style w:type="paragraph" w:styleId="24">
    <w:name w:val="footer"/>
    <w:basedOn w:val="1"/>
    <w:link w:val="54"/>
    <w:uiPriority w:val="99"/>
    <w:pPr>
      <w:tabs>
        <w:tab w:val="center" w:pos="4153"/>
        <w:tab w:val="right" w:pos="8306"/>
      </w:tabs>
      <w:snapToGrid w:val="0"/>
      <w:jc w:val="left"/>
    </w:pPr>
    <w:rPr>
      <w:kern w:val="0"/>
      <w:sz w:val="18"/>
      <w:szCs w:val="18"/>
    </w:rPr>
  </w:style>
  <w:style w:type="paragraph" w:styleId="25">
    <w:name w:val="header"/>
    <w:basedOn w:val="1"/>
    <w:link w:val="61"/>
    <w:uiPriority w:val="99"/>
    <w:pPr>
      <w:pBdr>
        <w:bottom w:val="single" w:color="auto" w:sz="6" w:space="1"/>
      </w:pBdr>
      <w:tabs>
        <w:tab w:val="center" w:pos="4153"/>
        <w:tab w:val="right" w:pos="8306"/>
      </w:tabs>
      <w:snapToGrid w:val="0"/>
      <w:jc w:val="center"/>
    </w:pPr>
    <w:rPr>
      <w:kern w:val="0"/>
      <w:sz w:val="18"/>
    </w:rPr>
  </w:style>
  <w:style w:type="paragraph" w:styleId="26">
    <w:name w:val="toc 1"/>
    <w:basedOn w:val="1"/>
    <w:next w:val="1"/>
    <w:qFormat/>
    <w:uiPriority w:val="99"/>
    <w:pPr>
      <w:tabs>
        <w:tab w:val="right" w:leader="dot" w:pos="8834"/>
      </w:tabs>
      <w:spacing w:line="500" w:lineRule="exact"/>
    </w:pPr>
    <w:rPr>
      <w:rFonts w:ascii="黑体" w:hAnsi="黑体" w:eastAsia="黑体"/>
      <w:sz w:val="32"/>
      <w:szCs w:val="32"/>
    </w:rPr>
  </w:style>
  <w:style w:type="paragraph" w:styleId="27">
    <w:name w:val="toc 4"/>
    <w:basedOn w:val="1"/>
    <w:next w:val="1"/>
    <w:qFormat/>
    <w:uiPriority w:val="99"/>
    <w:pPr>
      <w:ind w:left="1260" w:leftChars="600"/>
    </w:pPr>
    <w:rPr>
      <w:rFonts w:ascii="Calibri" w:hAnsi="Calibri"/>
      <w:szCs w:val="22"/>
    </w:rPr>
  </w:style>
  <w:style w:type="paragraph" w:styleId="28">
    <w:name w:val="Subtitle"/>
    <w:basedOn w:val="1"/>
    <w:link w:val="344"/>
    <w:qFormat/>
    <w:uiPriority w:val="99"/>
    <w:pPr>
      <w:spacing w:before="240" w:after="60" w:line="312" w:lineRule="auto"/>
      <w:jc w:val="center"/>
      <w:outlineLvl w:val="1"/>
    </w:pPr>
    <w:rPr>
      <w:rFonts w:ascii="Cambria" w:hAnsi="Cambria"/>
      <w:b/>
      <w:bCs/>
      <w:kern w:val="28"/>
      <w:sz w:val="32"/>
      <w:szCs w:val="32"/>
    </w:rPr>
  </w:style>
  <w:style w:type="paragraph" w:styleId="29">
    <w:name w:val="footnote text"/>
    <w:basedOn w:val="1"/>
    <w:link w:val="357"/>
    <w:qFormat/>
    <w:uiPriority w:val="99"/>
    <w:pPr>
      <w:snapToGrid w:val="0"/>
      <w:jc w:val="left"/>
    </w:pPr>
    <w:rPr>
      <w:kern w:val="0"/>
      <w:sz w:val="18"/>
      <w:szCs w:val="18"/>
    </w:rPr>
  </w:style>
  <w:style w:type="paragraph" w:styleId="30">
    <w:name w:val="toc 6"/>
    <w:basedOn w:val="1"/>
    <w:next w:val="1"/>
    <w:qFormat/>
    <w:uiPriority w:val="99"/>
    <w:pPr>
      <w:ind w:left="2100" w:leftChars="1000"/>
    </w:pPr>
    <w:rPr>
      <w:rFonts w:ascii="Calibri" w:hAnsi="Calibri"/>
      <w:szCs w:val="22"/>
    </w:rPr>
  </w:style>
  <w:style w:type="paragraph" w:styleId="31">
    <w:name w:val="Body Text Indent 3"/>
    <w:basedOn w:val="1"/>
    <w:link w:val="67"/>
    <w:uiPriority w:val="99"/>
    <w:pPr>
      <w:spacing w:line="560" w:lineRule="exact"/>
      <w:ind w:left="1150" w:leftChars="94" w:hanging="868" w:hangingChars="310"/>
    </w:pPr>
    <w:rPr>
      <w:rFonts w:ascii="方正仿宋_GBK" w:eastAsia="方正仿宋_GBK"/>
      <w:color w:val="000000"/>
      <w:kern w:val="0"/>
      <w:sz w:val="28"/>
      <w:szCs w:val="28"/>
    </w:rPr>
  </w:style>
  <w:style w:type="paragraph" w:styleId="32">
    <w:name w:val="toc 2"/>
    <w:basedOn w:val="1"/>
    <w:next w:val="1"/>
    <w:qFormat/>
    <w:uiPriority w:val="99"/>
    <w:pPr>
      <w:tabs>
        <w:tab w:val="right" w:leader="dot" w:pos="8834"/>
      </w:tabs>
      <w:spacing w:line="600" w:lineRule="exact"/>
      <w:ind w:left="420" w:leftChars="200"/>
    </w:pPr>
    <w:rPr>
      <w:rFonts w:eastAsia="楷体_GB2312"/>
      <w:sz w:val="32"/>
      <w:szCs w:val="32"/>
    </w:rPr>
  </w:style>
  <w:style w:type="paragraph" w:styleId="33">
    <w:name w:val="toc 9"/>
    <w:basedOn w:val="1"/>
    <w:next w:val="1"/>
    <w:qFormat/>
    <w:uiPriority w:val="99"/>
    <w:pPr>
      <w:ind w:left="3360" w:leftChars="1600"/>
    </w:pPr>
    <w:rPr>
      <w:rFonts w:ascii="Calibri" w:hAnsi="Calibri"/>
      <w:szCs w:val="22"/>
    </w:rPr>
  </w:style>
  <w:style w:type="paragraph" w:styleId="34">
    <w:name w:val="Body Text 2"/>
    <w:basedOn w:val="1"/>
    <w:link w:val="71"/>
    <w:qFormat/>
    <w:uiPriority w:val="99"/>
    <w:pPr>
      <w:autoSpaceDE w:val="0"/>
      <w:autoSpaceDN w:val="0"/>
      <w:adjustRightInd w:val="0"/>
      <w:spacing w:line="576" w:lineRule="exact"/>
    </w:pPr>
    <w:rPr>
      <w:rFonts w:eastAsia="方正仿宋_GBK"/>
      <w:kern w:val="0"/>
      <w:sz w:val="32"/>
      <w:szCs w:val="32"/>
    </w:rPr>
  </w:style>
  <w:style w:type="paragraph" w:styleId="35">
    <w:name w:val="HTML Preformatted"/>
    <w:basedOn w:val="1"/>
    <w:link w:val="27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7">
    <w:name w:val="Title"/>
    <w:basedOn w:val="1"/>
    <w:next w:val="1"/>
    <w:link w:val="358"/>
    <w:qFormat/>
    <w:uiPriority w:val="99"/>
    <w:pPr>
      <w:spacing w:before="240" w:after="60"/>
      <w:jc w:val="center"/>
      <w:outlineLvl w:val="0"/>
    </w:pPr>
    <w:rPr>
      <w:rFonts w:ascii="等线 Light" w:hAnsi="等线 Light"/>
      <w:b/>
      <w:bCs/>
      <w:kern w:val="0"/>
      <w:sz w:val="32"/>
      <w:szCs w:val="32"/>
    </w:rPr>
  </w:style>
  <w:style w:type="paragraph" w:styleId="38">
    <w:name w:val="annotation subject"/>
    <w:basedOn w:val="11"/>
    <w:next w:val="11"/>
    <w:link w:val="346"/>
    <w:semiHidden/>
    <w:uiPriority w:val="99"/>
    <w:rPr>
      <w:b/>
      <w:bCs/>
      <w:szCs w:val="32"/>
    </w:rPr>
  </w:style>
  <w:style w:type="table" w:styleId="40">
    <w:name w:val="Table Grid"/>
    <w:basedOn w:val="3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99"/>
    <w:rPr>
      <w:rFonts w:cs="Times New Roman"/>
      <w:b/>
    </w:rPr>
  </w:style>
  <w:style w:type="character" w:styleId="43">
    <w:name w:val="page number"/>
    <w:basedOn w:val="41"/>
    <w:qFormat/>
    <w:uiPriority w:val="99"/>
    <w:rPr>
      <w:rFonts w:cs="Times New Roman"/>
    </w:rPr>
  </w:style>
  <w:style w:type="character" w:styleId="44">
    <w:name w:val="FollowedHyperlink"/>
    <w:basedOn w:val="41"/>
    <w:uiPriority w:val="99"/>
    <w:rPr>
      <w:rFonts w:cs="Times New Roman"/>
      <w:color w:val="800080"/>
      <w:u w:val="single"/>
    </w:rPr>
  </w:style>
  <w:style w:type="character" w:styleId="45">
    <w:name w:val="Emphasis"/>
    <w:basedOn w:val="41"/>
    <w:qFormat/>
    <w:uiPriority w:val="99"/>
    <w:rPr>
      <w:rFonts w:cs="Times New Roman"/>
    </w:rPr>
  </w:style>
  <w:style w:type="character" w:styleId="46">
    <w:name w:val="Hyperlink"/>
    <w:basedOn w:val="41"/>
    <w:qFormat/>
    <w:uiPriority w:val="99"/>
    <w:rPr>
      <w:rFonts w:cs="Times New Roman"/>
      <w:color w:val="0000FF"/>
      <w:u w:val="single"/>
    </w:rPr>
  </w:style>
  <w:style w:type="character" w:styleId="47">
    <w:name w:val="annotation reference"/>
    <w:basedOn w:val="41"/>
    <w:uiPriority w:val="99"/>
    <w:rPr>
      <w:rFonts w:cs="Times New Roman"/>
      <w:sz w:val="21"/>
    </w:rPr>
  </w:style>
  <w:style w:type="character" w:customStyle="1" w:styleId="48">
    <w:name w:val="Heading 1 Char"/>
    <w:basedOn w:val="41"/>
    <w:link w:val="2"/>
    <w:locked/>
    <w:uiPriority w:val="99"/>
    <w:rPr>
      <w:rFonts w:ascii="宋体" w:hAnsi="宋体" w:eastAsia="宋体" w:cs="Times New Roman"/>
      <w:b/>
      <w:kern w:val="36"/>
      <w:sz w:val="48"/>
    </w:rPr>
  </w:style>
  <w:style w:type="character" w:customStyle="1" w:styleId="49">
    <w:name w:val="Heading 2 Char"/>
    <w:basedOn w:val="41"/>
    <w:link w:val="3"/>
    <w:semiHidden/>
    <w:locked/>
    <w:uiPriority w:val="99"/>
    <w:rPr>
      <w:rFonts w:ascii="Cambria" w:hAnsi="Cambria" w:eastAsia="宋体" w:cs="Times New Roman"/>
      <w:b/>
      <w:sz w:val="32"/>
    </w:rPr>
  </w:style>
  <w:style w:type="character" w:customStyle="1" w:styleId="50">
    <w:name w:val="Heading 3 Char"/>
    <w:basedOn w:val="41"/>
    <w:link w:val="4"/>
    <w:locked/>
    <w:uiPriority w:val="99"/>
    <w:rPr>
      <w:rFonts w:ascii="Times New Roman" w:hAnsi="Times New Roman" w:eastAsia="宋体" w:cs="Times New Roman"/>
      <w:b/>
      <w:sz w:val="32"/>
    </w:rPr>
  </w:style>
  <w:style w:type="character" w:customStyle="1" w:styleId="51">
    <w:name w:val="Heading 4 Char"/>
    <w:basedOn w:val="41"/>
    <w:link w:val="5"/>
    <w:locked/>
    <w:uiPriority w:val="99"/>
    <w:rPr>
      <w:rFonts w:ascii="Calibri Light" w:hAnsi="Calibri Light" w:eastAsia="宋体" w:cs="Times New Roman"/>
      <w:b/>
      <w:sz w:val="28"/>
    </w:rPr>
  </w:style>
  <w:style w:type="character" w:customStyle="1" w:styleId="52">
    <w:name w:val="Heading 5 Char"/>
    <w:basedOn w:val="41"/>
    <w:link w:val="6"/>
    <w:locked/>
    <w:uiPriority w:val="99"/>
    <w:rPr>
      <w:rFonts w:ascii="Calibri" w:hAnsi="Calibri" w:eastAsia="宋体" w:cs="Times New Roman"/>
      <w:b/>
      <w:sz w:val="28"/>
    </w:rPr>
  </w:style>
  <w:style w:type="character" w:customStyle="1" w:styleId="53">
    <w:name w:val="Heading 6 Char"/>
    <w:basedOn w:val="41"/>
    <w:link w:val="7"/>
    <w:qFormat/>
    <w:locked/>
    <w:uiPriority w:val="99"/>
    <w:rPr>
      <w:rFonts w:ascii="Calibri" w:hAnsi="Calibri" w:eastAsia="宋体" w:cs="Times New Roman"/>
      <w:sz w:val="18"/>
    </w:rPr>
  </w:style>
  <w:style w:type="character" w:customStyle="1" w:styleId="54">
    <w:name w:val="Footer Char"/>
    <w:basedOn w:val="41"/>
    <w:link w:val="24"/>
    <w:locked/>
    <w:uiPriority w:val="99"/>
    <w:rPr>
      <w:rFonts w:ascii="Times New Roman" w:hAnsi="Times New Roman" w:eastAsia="宋体" w:cs="Times New Roman"/>
      <w:sz w:val="18"/>
    </w:rPr>
  </w:style>
  <w:style w:type="paragraph" w:customStyle="1" w:styleId="55">
    <w:name w:val="样式1"/>
    <w:basedOn w:val="1"/>
    <w:qFormat/>
    <w:uiPriority w:val="99"/>
    <w:pPr>
      <w:adjustRightInd w:val="0"/>
      <w:snapToGrid w:val="0"/>
      <w:spacing w:line="590" w:lineRule="exact"/>
      <w:ind w:firstLine="640" w:firstLineChars="200"/>
    </w:pPr>
    <w:rPr>
      <w:rFonts w:ascii="方正黑体_GBK" w:eastAsia="方正黑体_GBK"/>
      <w:kern w:val="0"/>
      <w:sz w:val="32"/>
      <w:szCs w:val="32"/>
    </w:rPr>
  </w:style>
  <w:style w:type="paragraph" w:styleId="56">
    <w:name w:val="List Paragraph"/>
    <w:basedOn w:val="1"/>
    <w:qFormat/>
    <w:uiPriority w:val="99"/>
    <w:pPr>
      <w:ind w:firstLine="420" w:firstLineChars="200"/>
    </w:pPr>
  </w:style>
  <w:style w:type="character" w:customStyle="1" w:styleId="57">
    <w:name w:val="标题 1 Char"/>
    <w:qFormat/>
    <w:uiPriority w:val="99"/>
    <w:rPr>
      <w:rFonts w:ascii="Times New Roman" w:hAnsi="Times New Roman" w:eastAsia="宋体"/>
      <w:b/>
      <w:kern w:val="44"/>
      <w:sz w:val="44"/>
    </w:rPr>
  </w:style>
  <w:style w:type="character" w:customStyle="1" w:styleId="58">
    <w:name w:val="标题 2 Char"/>
    <w:qFormat/>
    <w:uiPriority w:val="99"/>
    <w:rPr>
      <w:rFonts w:ascii="Cambria" w:hAnsi="Cambria" w:eastAsia="宋体"/>
      <w:b/>
      <w:sz w:val="32"/>
    </w:rPr>
  </w:style>
  <w:style w:type="character" w:customStyle="1" w:styleId="59">
    <w:name w:val="标题 3 Char"/>
    <w:uiPriority w:val="99"/>
    <w:rPr>
      <w:rFonts w:ascii="Times New Roman" w:hAnsi="Times New Roman" w:eastAsia="宋体"/>
      <w:b/>
      <w:sz w:val="32"/>
    </w:rPr>
  </w:style>
  <w:style w:type="character" w:customStyle="1" w:styleId="60">
    <w:name w:val="Heading 2 Char1"/>
    <w:link w:val="3"/>
    <w:locked/>
    <w:uiPriority w:val="99"/>
    <w:rPr>
      <w:rFonts w:ascii="Arial" w:hAnsi="Arial" w:eastAsia="黑体"/>
      <w:b/>
      <w:sz w:val="32"/>
    </w:rPr>
  </w:style>
  <w:style w:type="character" w:customStyle="1" w:styleId="61">
    <w:name w:val="Header Char"/>
    <w:basedOn w:val="41"/>
    <w:link w:val="25"/>
    <w:locked/>
    <w:uiPriority w:val="99"/>
    <w:rPr>
      <w:rFonts w:ascii="Times New Roman" w:hAnsi="Times New Roman" w:eastAsia="宋体" w:cs="Times New Roman"/>
      <w:sz w:val="18"/>
    </w:rPr>
  </w:style>
  <w:style w:type="character" w:customStyle="1" w:styleId="62">
    <w:name w:val="页眉 Char"/>
    <w:uiPriority w:val="99"/>
    <w:rPr>
      <w:rFonts w:ascii="Times New Roman" w:hAnsi="Times New Roman" w:eastAsia="宋体"/>
      <w:sz w:val="18"/>
    </w:rPr>
  </w:style>
  <w:style w:type="character" w:customStyle="1" w:styleId="63">
    <w:name w:val="页脚 Char1"/>
    <w:uiPriority w:val="99"/>
    <w:rPr>
      <w:rFonts w:eastAsia="宋体"/>
      <w:kern w:val="2"/>
      <w:sz w:val="18"/>
      <w:lang w:val="en-US" w:eastAsia="zh-CN"/>
    </w:rPr>
  </w:style>
  <w:style w:type="character" w:customStyle="1" w:styleId="64">
    <w:name w:val="Body Text Indent Char"/>
    <w:basedOn w:val="41"/>
    <w:link w:val="14"/>
    <w:locked/>
    <w:uiPriority w:val="99"/>
    <w:rPr>
      <w:rFonts w:ascii="楷体_GB2312" w:hAnsi="Times New Roman" w:eastAsia="楷体_GB2312" w:cs="Times New Roman"/>
      <w:sz w:val="32"/>
    </w:rPr>
  </w:style>
  <w:style w:type="character" w:customStyle="1" w:styleId="65">
    <w:name w:val="正文文本缩进 Char"/>
    <w:uiPriority w:val="99"/>
    <w:rPr>
      <w:rFonts w:ascii="Times New Roman" w:hAnsi="Times New Roman" w:eastAsia="宋体"/>
      <w:sz w:val="20"/>
    </w:rPr>
  </w:style>
  <w:style w:type="character" w:customStyle="1" w:styleId="66">
    <w:name w:val="Body Text Indent 2 Char"/>
    <w:basedOn w:val="41"/>
    <w:link w:val="22"/>
    <w:qFormat/>
    <w:locked/>
    <w:uiPriority w:val="99"/>
    <w:rPr>
      <w:rFonts w:ascii="方正仿宋_GBK" w:hAnsi="Times New Roman" w:eastAsia="方正仿宋_GBK" w:cs="Times New Roman"/>
      <w:color w:val="000000"/>
      <w:sz w:val="28"/>
    </w:rPr>
  </w:style>
  <w:style w:type="character" w:customStyle="1" w:styleId="67">
    <w:name w:val="Body Text Indent 3 Char"/>
    <w:basedOn w:val="41"/>
    <w:link w:val="31"/>
    <w:locked/>
    <w:uiPriority w:val="99"/>
    <w:rPr>
      <w:rFonts w:ascii="方正仿宋_GBK" w:hAnsi="Times New Roman" w:eastAsia="方正仿宋_GBK" w:cs="Times New Roman"/>
      <w:color w:val="000000"/>
      <w:sz w:val="28"/>
    </w:rPr>
  </w:style>
  <w:style w:type="character" w:customStyle="1" w:styleId="68">
    <w:name w:val="Date Char"/>
    <w:basedOn w:val="41"/>
    <w:link w:val="21"/>
    <w:qFormat/>
    <w:locked/>
    <w:uiPriority w:val="99"/>
    <w:rPr>
      <w:rFonts w:ascii="Times New Roman" w:hAnsi="Times New Roman" w:eastAsia="宋体" w:cs="Times New Roman"/>
      <w:sz w:val="30"/>
    </w:rPr>
  </w:style>
  <w:style w:type="character" w:customStyle="1" w:styleId="69">
    <w:name w:val="日期 Char"/>
    <w:qFormat/>
    <w:uiPriority w:val="99"/>
    <w:rPr>
      <w:rFonts w:ascii="Times New Roman" w:hAnsi="Times New Roman" w:eastAsia="宋体"/>
      <w:sz w:val="20"/>
    </w:rPr>
  </w:style>
  <w:style w:type="character" w:customStyle="1" w:styleId="70">
    <w:name w:val="Body Text Char"/>
    <w:basedOn w:val="41"/>
    <w:link w:val="13"/>
    <w:locked/>
    <w:uiPriority w:val="99"/>
    <w:rPr>
      <w:rFonts w:ascii="仿宋_GB2312" w:hAnsi="宋体" w:eastAsia="仿宋_GB2312" w:cs="Times New Roman"/>
      <w:sz w:val="21"/>
    </w:rPr>
  </w:style>
  <w:style w:type="character" w:customStyle="1" w:styleId="71">
    <w:name w:val="Body Text 2 Char"/>
    <w:basedOn w:val="41"/>
    <w:link w:val="34"/>
    <w:locked/>
    <w:uiPriority w:val="99"/>
    <w:rPr>
      <w:rFonts w:ascii="Times New Roman" w:hAnsi="Times New Roman" w:eastAsia="方正仿宋_GBK" w:cs="Times New Roman"/>
      <w:sz w:val="32"/>
    </w:rPr>
  </w:style>
  <w:style w:type="character" w:customStyle="1" w:styleId="72">
    <w:name w:val="Balloon Text Char"/>
    <w:basedOn w:val="41"/>
    <w:link w:val="23"/>
    <w:semiHidden/>
    <w:qFormat/>
    <w:locked/>
    <w:uiPriority w:val="99"/>
    <w:rPr>
      <w:rFonts w:ascii="Calibri" w:hAnsi="Calibri" w:eastAsia="宋体fal" w:cs="Times New Roman"/>
      <w:kern w:val="2"/>
      <w:sz w:val="18"/>
      <w:lang w:val="en-US" w:eastAsia="zh-CN"/>
    </w:rPr>
  </w:style>
  <w:style w:type="character" w:customStyle="1" w:styleId="73">
    <w:name w:val="批注框文本 Char"/>
    <w:uiPriority w:val="99"/>
    <w:rPr>
      <w:rFonts w:ascii="Times New Roman" w:hAnsi="Times New Roman" w:eastAsia="宋体"/>
      <w:sz w:val="18"/>
    </w:rPr>
  </w:style>
  <w:style w:type="character" w:customStyle="1" w:styleId="74">
    <w:name w:val="Balloon Text Char1"/>
    <w:link w:val="23"/>
    <w:semiHidden/>
    <w:locked/>
    <w:uiPriority w:val="99"/>
    <w:rPr>
      <w:rFonts w:ascii="Times New Roman" w:hAnsi="Times New Roman" w:eastAsia="仿宋_GB2312"/>
      <w:sz w:val="18"/>
    </w:rPr>
  </w:style>
  <w:style w:type="paragraph" w:customStyle="1" w:styleId="75">
    <w:name w:val="fstdiv4"/>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76">
    <w:name w:val="Body Text 3 Char"/>
    <w:basedOn w:val="41"/>
    <w:link w:val="12"/>
    <w:qFormat/>
    <w:locked/>
    <w:uiPriority w:val="99"/>
    <w:rPr>
      <w:rFonts w:ascii="Times New Roman" w:hAnsi="Times New Roman" w:eastAsia="方正仿宋_GBK" w:cs="Times New Roman"/>
      <w:sz w:val="30"/>
    </w:rPr>
  </w:style>
  <w:style w:type="character" w:customStyle="1" w:styleId="77">
    <w:name w:val="Plain Text Char"/>
    <w:basedOn w:val="41"/>
    <w:link w:val="19"/>
    <w:qFormat/>
    <w:locked/>
    <w:uiPriority w:val="99"/>
    <w:rPr>
      <w:rFonts w:ascii="宋体" w:hAnsi="Courier New" w:eastAsia="宋体" w:cs="Times New Roman"/>
      <w:sz w:val="20"/>
    </w:rPr>
  </w:style>
  <w:style w:type="character" w:customStyle="1" w:styleId="78">
    <w:name w:val="纯文本 Char"/>
    <w:qFormat/>
    <w:uiPriority w:val="99"/>
    <w:rPr>
      <w:rFonts w:ascii="宋体" w:hAnsi="Courier New" w:eastAsia="宋体"/>
      <w:sz w:val="21"/>
    </w:rPr>
  </w:style>
  <w:style w:type="paragraph" w:customStyle="1" w:styleId="79">
    <w:name w:val="Char Char Char Char Char Char Char"/>
    <w:basedOn w:val="1"/>
    <w:qFormat/>
    <w:uiPriority w:val="99"/>
    <w:rPr>
      <w:sz w:val="32"/>
      <w:szCs w:val="32"/>
    </w:rPr>
  </w:style>
  <w:style w:type="paragraph" w:customStyle="1" w:styleId="80">
    <w:name w:val="Char Char1 Char"/>
    <w:basedOn w:val="1"/>
    <w:qFormat/>
    <w:uiPriority w:val="99"/>
    <w:pPr>
      <w:ind w:firstLine="200" w:firstLineChars="200"/>
    </w:pPr>
    <w:rPr>
      <w:rFonts w:ascii="Tahoma" w:hAnsi="Tahoma"/>
    </w:rPr>
  </w:style>
  <w:style w:type="paragraph" w:customStyle="1" w:styleId="81">
    <w:name w:val="Char Char Char Char"/>
    <w:basedOn w:val="1"/>
    <w:uiPriority w:val="99"/>
    <w:pPr>
      <w:widowControl/>
      <w:spacing w:after="160" w:line="240" w:lineRule="exact"/>
      <w:jc w:val="left"/>
    </w:pPr>
    <w:rPr>
      <w:rFonts w:ascii="Verdana" w:hAnsi="Verdana" w:eastAsia="仿宋_GB2312"/>
      <w:kern w:val="0"/>
      <w:sz w:val="30"/>
      <w:szCs w:val="30"/>
      <w:lang w:eastAsia="en-US"/>
    </w:rPr>
  </w:style>
  <w:style w:type="character" w:customStyle="1" w:styleId="82">
    <w:name w:val="ca-6"/>
    <w:qFormat/>
    <w:uiPriority w:val="99"/>
  </w:style>
  <w:style w:type="paragraph" w:customStyle="1" w:styleId="83">
    <w:name w:val="Char Char Char Char Char Char"/>
    <w:basedOn w:val="1"/>
    <w:uiPriority w:val="99"/>
  </w:style>
  <w:style w:type="paragraph" w:customStyle="1" w:styleId="84">
    <w:name w:val="p0"/>
    <w:basedOn w:val="1"/>
    <w:uiPriority w:val="99"/>
    <w:pPr>
      <w:widowControl/>
    </w:pPr>
    <w:rPr>
      <w:kern w:val="0"/>
      <w:szCs w:val="21"/>
    </w:rPr>
  </w:style>
  <w:style w:type="paragraph" w:customStyle="1" w:styleId="85">
    <w:name w:val="Char"/>
    <w:basedOn w:val="1"/>
    <w:uiPriority w:val="99"/>
    <w:rPr>
      <w:rFonts w:ascii="Tahoma" w:hAnsi="Tahoma"/>
      <w:sz w:val="24"/>
    </w:rPr>
  </w:style>
  <w:style w:type="paragraph" w:customStyle="1" w:styleId="8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87">
    <w:name w:val="默认段落字体 Para Char Char Char Char Char Char Char"/>
    <w:basedOn w:val="1"/>
    <w:qFormat/>
    <w:uiPriority w:val="99"/>
    <w:rPr>
      <w:rFonts w:ascii="Tahoma" w:hAnsi="Tahoma"/>
      <w:sz w:val="24"/>
    </w:rPr>
  </w:style>
  <w:style w:type="paragraph" w:customStyle="1" w:styleId="88">
    <w:name w:val="列出段落1"/>
    <w:basedOn w:val="1"/>
    <w:qFormat/>
    <w:uiPriority w:val="99"/>
    <w:pPr>
      <w:ind w:firstLine="420" w:firstLineChars="200"/>
    </w:pPr>
    <w:rPr>
      <w:rFonts w:ascii="Calibri" w:hAnsi="Calibri"/>
      <w:szCs w:val="22"/>
    </w:rPr>
  </w:style>
  <w:style w:type="paragraph" w:customStyle="1" w:styleId="89">
    <w:name w:val="pa-3"/>
    <w:basedOn w:val="1"/>
    <w:qFormat/>
    <w:uiPriority w:val="99"/>
    <w:pPr>
      <w:widowControl/>
      <w:spacing w:before="150" w:after="150"/>
      <w:jc w:val="left"/>
    </w:pPr>
    <w:rPr>
      <w:rFonts w:ascii="宋体" w:hAnsi="宋体" w:cs="宋体"/>
      <w:kern w:val="0"/>
      <w:sz w:val="24"/>
      <w:szCs w:val="24"/>
    </w:rPr>
  </w:style>
  <w:style w:type="character" w:customStyle="1" w:styleId="90">
    <w:name w:val="apple-style-span"/>
    <w:qFormat/>
    <w:uiPriority w:val="99"/>
  </w:style>
  <w:style w:type="paragraph" w:customStyle="1" w:styleId="91">
    <w:name w:val="Char Char3 Char Char"/>
    <w:basedOn w:val="1"/>
    <w:qFormat/>
    <w:uiPriority w:val="99"/>
  </w:style>
  <w:style w:type="paragraph" w:customStyle="1" w:styleId="92">
    <w:name w:val="Char1 Char Char Char"/>
    <w:basedOn w:val="1"/>
    <w:qFormat/>
    <w:uiPriority w:val="99"/>
    <w:pPr>
      <w:widowControl/>
      <w:spacing w:after="160" w:line="240" w:lineRule="exact"/>
      <w:jc w:val="left"/>
    </w:pPr>
    <w:rPr>
      <w:szCs w:val="21"/>
    </w:rPr>
  </w:style>
  <w:style w:type="paragraph" w:customStyle="1" w:styleId="93">
    <w:name w:val="font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font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font6"/>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96">
    <w:name w:val="font7"/>
    <w:basedOn w:val="1"/>
    <w:uiPriority w:val="99"/>
    <w:pPr>
      <w:widowControl/>
      <w:spacing w:before="100" w:beforeAutospacing="1" w:after="100" w:afterAutospacing="1"/>
      <w:jc w:val="left"/>
    </w:pPr>
    <w:rPr>
      <w:rFonts w:ascii="楷体_GB2312" w:hAnsi="宋体" w:eastAsia="楷体_GB2312" w:cs="宋体"/>
      <w:kern w:val="0"/>
      <w:sz w:val="18"/>
      <w:szCs w:val="18"/>
    </w:rPr>
  </w:style>
  <w:style w:type="paragraph" w:customStyle="1" w:styleId="97">
    <w:name w:val="xl1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98">
    <w:name w:val="xl17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99">
    <w:name w:val="xl1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0">
    <w:name w:val="xl1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1">
    <w:name w:val="xl1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2">
    <w:name w:val="xl1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3">
    <w:name w:val="xl1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4">
    <w:name w:val="xl17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5">
    <w:name w:val="xl1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6">
    <w:name w:val="xl1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7">
    <w:name w:val="xl1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8">
    <w:name w:val="xl1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9">
    <w:name w:val="xl18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0">
    <w:name w:val="xl1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1">
    <w:name w:val="xl1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2">
    <w:name w:val="xl1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13">
    <w:name w:val="xl1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4">
    <w:name w:val="xl1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5">
    <w:name w:val="xl1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6">
    <w:name w:val="xl1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7">
    <w:name w:val="xl1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8">
    <w:name w:val="xl1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9">
    <w:name w:val="xl1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0">
    <w:name w:val="xl1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1">
    <w:name w:val="xl1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2">
    <w:name w:val="xl1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3">
    <w:name w:val="xl1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24">
    <w:name w:val="xl1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5">
    <w:name w:val="xl1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6">
    <w:name w:val="xl20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27">
    <w:name w:val="xl20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28">
    <w:name w:val="xl2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9">
    <w:name w:val="xl2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0">
    <w:name w:val="xl2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1">
    <w:name w:val="xl2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2">
    <w:name w:val="xl2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
    <w:name w:val="xl2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4">
    <w:name w:val="xl2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5">
    <w:name w:val="xl2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6">
    <w:name w:val="xl2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7">
    <w:name w:val="xl21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38">
    <w:name w:val="xl21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39">
    <w:name w:val="xl2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0">
    <w:name w:val="xl2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1">
    <w:name w:val="xl2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2">
    <w:name w:val="xl2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3">
    <w:name w:val="xl2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4">
    <w:name w:val="xl2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5">
    <w:name w:val="xl2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6">
    <w:name w:val="xl2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7">
    <w:name w:val="xl22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48">
    <w:name w:val="xl22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49">
    <w:name w:val="xl22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50">
    <w:name w:val="xl2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1">
    <w:name w:val="xl2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2">
    <w:name w:val="xl2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3">
    <w:name w:val="xl2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4">
    <w:name w:val="xl2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5">
    <w:name w:val="xl2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6">
    <w:name w:val="xl2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7">
    <w:name w:val="xl2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58">
    <w:name w:val="xl2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9">
    <w:name w:val="xl2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0">
    <w:name w:val="xl2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1">
    <w:name w:val="xl2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2">
    <w:name w:val="xl2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3">
    <w:name w:val="xl2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4">
    <w:name w:val="xl2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5">
    <w:name w:val="xl2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6">
    <w:name w:val="xl2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7">
    <w:name w:val="xl2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8">
    <w:name w:val="xl2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9">
    <w:name w:val="xl2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
    <w:name w:val="xl2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1">
    <w:name w:val="xl2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2">
    <w:name w:val="xl2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3">
    <w:name w:val="xl2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4">
    <w:name w:val="xl2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5">
    <w:name w:val="xl2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6">
    <w:name w:val="xl2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7">
    <w:name w:val="xl2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8">
    <w:name w:val="xl2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9">
    <w:name w:val="xl2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0">
    <w:name w:val="xl25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1">
    <w:name w:val="xl2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2">
    <w:name w:val="xl2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3">
    <w:name w:val="xl2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4">
    <w:name w:val="xl2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5">
    <w:name w:val="xl2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6">
    <w:name w:val="xl2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7">
    <w:name w:val="xl2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8">
    <w:name w:val="xl2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9">
    <w:name w:val="xl2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90">
    <w:name w:val="xl26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1">
    <w:name w:val="xl26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92">
    <w:name w:val="xl26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193">
    <w:name w:val="xl26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194">
    <w:name w:val="xl2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5">
    <w:name w:val="xl2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6">
    <w:name w:val="xl2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7">
    <w:name w:val="xl2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8">
    <w:name w:val="xl2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9">
    <w:name w:val="xl2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0">
    <w:name w:val="xl2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1">
    <w:name w:val="xl2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2">
    <w:name w:val="xl2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3">
    <w:name w:val="xl2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4">
    <w:name w:val="xl2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5">
    <w:name w:val="xl2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6">
    <w:name w:val="xl2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7">
    <w:name w:val="xl28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8">
    <w:name w:val="xl2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9">
    <w:name w:val="xl2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0">
    <w:name w:val="xl2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1">
    <w:name w:val="xl28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2">
    <w:name w:val="xl28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3">
    <w:name w:val="xl28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4">
    <w:name w:val="xl2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5">
    <w:name w:val="xl2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6">
    <w:name w:val="xl29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7">
    <w:name w:val="xl29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218">
    <w:name w:val="xl2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9">
    <w:name w:val="xl29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0">
    <w:name w:val="xl2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1">
    <w:name w:val="xl29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2">
    <w:name w:val="xl2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3">
    <w:name w:val="xl2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4">
    <w:name w:val="xl2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5">
    <w:name w:val="xl2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6">
    <w:name w:val="xl3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7">
    <w:name w:val="xl30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8">
    <w:name w:val="xl30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9">
    <w:name w:val="xl3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0">
    <w:name w:val="xl30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1">
    <w:name w:val="xl30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2">
    <w:name w:val="xl3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3">
    <w:name w:val="xl3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4">
    <w:name w:val="xl3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5">
    <w:name w:val="xl3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36">
    <w:name w:val="xl310"/>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37">
    <w:name w:val="xl31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szCs w:val="24"/>
    </w:rPr>
  </w:style>
  <w:style w:type="paragraph" w:customStyle="1" w:styleId="238">
    <w:name w:val="xl31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239">
    <w:name w:val="xl31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240">
    <w:name w:val="xl3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1">
    <w:name w:val="xl3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2">
    <w:name w:val="xl3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3">
    <w:name w:val="xl3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4">
    <w:name w:val="xl3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5">
    <w:name w:val="xl3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6">
    <w:name w:val="xl3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7">
    <w:name w:val="xl3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8">
    <w:name w:val="xl3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9">
    <w:name w:val="xl3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0">
    <w:name w:val="xl3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1">
    <w:name w:val="xl32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2">
    <w:name w:val="xl3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3">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54">
    <w:name w:val="正文 New"/>
    <w:qFormat/>
    <w:uiPriority w:val="99"/>
    <w:pPr>
      <w:widowControl w:val="0"/>
      <w:jc w:val="both"/>
    </w:pPr>
    <w:rPr>
      <w:rFonts w:ascii="Times New Roman" w:hAnsi="Times New Roman" w:eastAsia="仿宋_GB2312" w:cs="Times New Roman"/>
      <w:kern w:val="2"/>
      <w:sz w:val="30"/>
      <w:szCs w:val="20"/>
      <w:lang w:val="en-US" w:eastAsia="zh-CN" w:bidi="ar-SA"/>
    </w:rPr>
  </w:style>
  <w:style w:type="paragraph" w:customStyle="1" w:styleId="255">
    <w:name w:val="Char Char Char Char Char Char Char Char Char Char Char Char Char Char Char Char Char Char Char Char Char Char Char Char Char Char Char Char Char Char Char Char Char"/>
    <w:basedOn w:val="1"/>
    <w:qFormat/>
    <w:uiPriority w:val="99"/>
    <w:pPr>
      <w:widowControl/>
      <w:numPr>
        <w:ilvl w:val="0"/>
        <w:numId w:val="1"/>
      </w:numPr>
      <w:spacing w:after="160" w:line="240" w:lineRule="exact"/>
      <w:jc w:val="left"/>
    </w:pPr>
    <w:rPr>
      <w:rFonts w:ascii="Verdana" w:hAnsi="Verdana" w:eastAsia="仿宋_GB2312" w:cs="Verdana"/>
      <w:kern w:val="0"/>
      <w:sz w:val="24"/>
      <w:szCs w:val="24"/>
      <w:lang w:eastAsia="en-US"/>
    </w:rPr>
  </w:style>
  <w:style w:type="paragraph" w:customStyle="1" w:styleId="256">
    <w:name w:val="章标题"/>
    <w:next w:val="1"/>
    <w:qFormat/>
    <w:uiPriority w:val="99"/>
    <w:pPr>
      <w:spacing w:beforeLines="50" w:afterLines="50"/>
      <w:jc w:val="both"/>
      <w:outlineLvl w:val="1"/>
    </w:pPr>
    <w:rPr>
      <w:rFonts w:ascii="黑体" w:hAnsi="Times New Roman" w:eastAsia="黑体" w:cs="黑体"/>
      <w:kern w:val="0"/>
      <w:sz w:val="21"/>
      <w:szCs w:val="21"/>
      <w:lang w:val="en-US" w:eastAsia="zh-CN" w:bidi="ar-SA"/>
    </w:rPr>
  </w:style>
  <w:style w:type="paragraph" w:customStyle="1" w:styleId="257">
    <w:name w:val="一级条标题"/>
    <w:next w:val="1"/>
    <w:qFormat/>
    <w:uiPriority w:val="99"/>
    <w:pPr>
      <w:numPr>
        <w:ilvl w:val="0"/>
        <w:numId w:val="2"/>
      </w:numPr>
      <w:outlineLvl w:val="2"/>
    </w:pPr>
    <w:rPr>
      <w:rFonts w:ascii="Times New Roman" w:hAnsi="Times New Roman" w:eastAsia="黑体" w:cs="Times New Roman"/>
      <w:kern w:val="0"/>
      <w:sz w:val="21"/>
      <w:szCs w:val="21"/>
      <w:lang w:val="en-US" w:eastAsia="zh-CN" w:bidi="ar-SA"/>
    </w:rPr>
  </w:style>
  <w:style w:type="paragraph" w:customStyle="1" w:styleId="258">
    <w:name w:val="二级条标题"/>
    <w:basedOn w:val="257"/>
    <w:next w:val="1"/>
    <w:qFormat/>
    <w:uiPriority w:val="99"/>
    <w:pPr>
      <w:numPr>
        <w:ilvl w:val="1"/>
      </w:numPr>
      <w:outlineLvl w:val="3"/>
    </w:pPr>
  </w:style>
  <w:style w:type="paragraph" w:customStyle="1" w:styleId="259">
    <w:name w:val="注："/>
    <w:next w:val="1"/>
    <w:qFormat/>
    <w:uiPriority w:val="99"/>
    <w:pPr>
      <w:widowControl w:val="0"/>
      <w:numPr>
        <w:ilvl w:val="0"/>
        <w:numId w:val="3"/>
      </w:numPr>
      <w:autoSpaceDE w:val="0"/>
      <w:autoSpaceDN w:val="0"/>
      <w:ind w:left="4668" w:hanging="363"/>
      <w:jc w:val="both"/>
    </w:pPr>
    <w:rPr>
      <w:rFonts w:ascii="宋体" w:hAnsi="Times New Roman" w:eastAsia="宋体" w:cs="宋体"/>
      <w:kern w:val="0"/>
      <w:sz w:val="18"/>
      <w:szCs w:val="18"/>
      <w:lang w:val="en-US" w:eastAsia="zh-CN" w:bidi="ar-SA"/>
    </w:rPr>
  </w:style>
  <w:style w:type="paragraph" w:customStyle="1" w:styleId="260">
    <w:name w:val="正文表标题"/>
    <w:next w:val="1"/>
    <w:qFormat/>
    <w:uiPriority w:val="99"/>
    <w:pPr>
      <w:tabs>
        <w:tab w:val="left" w:pos="360"/>
      </w:tabs>
      <w:spacing w:beforeLines="50" w:afterLines="50"/>
      <w:jc w:val="center"/>
    </w:pPr>
    <w:rPr>
      <w:rFonts w:ascii="黑体" w:hAnsi="Times New Roman" w:eastAsia="黑体" w:cs="黑体"/>
      <w:kern w:val="0"/>
      <w:sz w:val="21"/>
      <w:szCs w:val="21"/>
      <w:lang w:val="en-US" w:eastAsia="zh-CN" w:bidi="ar-SA"/>
    </w:rPr>
  </w:style>
  <w:style w:type="paragraph" w:customStyle="1" w:styleId="261">
    <w:name w:val="附录表标号"/>
    <w:basedOn w:val="1"/>
    <w:next w:val="1"/>
    <w:qFormat/>
    <w:uiPriority w:val="99"/>
    <w:pPr>
      <w:numPr>
        <w:ilvl w:val="0"/>
        <w:numId w:val="4"/>
      </w:numPr>
      <w:tabs>
        <w:tab w:val="left" w:pos="0"/>
      </w:tabs>
      <w:spacing w:line="14" w:lineRule="exact"/>
      <w:ind w:left="811" w:hanging="448"/>
      <w:jc w:val="center"/>
      <w:outlineLvl w:val="0"/>
    </w:pPr>
    <w:rPr>
      <w:color w:val="FFFFFF"/>
      <w:szCs w:val="21"/>
    </w:rPr>
  </w:style>
  <w:style w:type="paragraph" w:customStyle="1" w:styleId="262">
    <w:name w:val="附录表标题"/>
    <w:basedOn w:val="1"/>
    <w:next w:val="1"/>
    <w:qFormat/>
    <w:uiPriority w:val="99"/>
    <w:pPr>
      <w:numPr>
        <w:ilvl w:val="1"/>
        <w:numId w:val="1"/>
      </w:numPr>
      <w:tabs>
        <w:tab w:val="left" w:pos="180"/>
      </w:tabs>
      <w:spacing w:beforeLines="50" w:afterLines="50"/>
      <w:ind w:left="8064"/>
      <w:jc w:val="center"/>
    </w:pPr>
    <w:rPr>
      <w:rFonts w:ascii="黑体" w:eastAsia="黑体" w:cs="黑体"/>
      <w:szCs w:val="21"/>
    </w:rPr>
  </w:style>
  <w:style w:type="character" w:customStyle="1" w:styleId="263">
    <w:name w:val="段 Char"/>
    <w:link w:val="264"/>
    <w:qFormat/>
    <w:locked/>
    <w:uiPriority w:val="99"/>
    <w:rPr>
      <w:rFonts w:ascii="宋体" w:eastAsia="宋体"/>
      <w:kern w:val="2"/>
      <w:sz w:val="21"/>
      <w:lang w:val="en-US" w:eastAsia="zh-CN"/>
    </w:rPr>
  </w:style>
  <w:style w:type="paragraph" w:customStyle="1" w:styleId="264">
    <w:name w:val="段"/>
    <w:link w:val="263"/>
    <w:qFormat/>
    <w:uiPriority w:val="99"/>
    <w:pPr>
      <w:tabs>
        <w:tab w:val="center" w:pos="4201"/>
        <w:tab w:val="right" w:leader="dot" w:pos="9298"/>
      </w:tabs>
      <w:autoSpaceDE w:val="0"/>
      <w:autoSpaceDN w:val="0"/>
      <w:ind w:firstLine="420" w:firstLineChars="200"/>
      <w:jc w:val="both"/>
    </w:pPr>
    <w:rPr>
      <w:rFonts w:ascii="宋体" w:hAnsi="宋体" w:eastAsia="宋体" w:cs="宋体"/>
      <w:kern w:val="2"/>
      <w:sz w:val="21"/>
      <w:szCs w:val="21"/>
      <w:lang w:val="en-US" w:eastAsia="zh-CN" w:bidi="ar-SA"/>
    </w:rPr>
  </w:style>
  <w:style w:type="table" w:customStyle="1" w:styleId="265">
    <w:name w:val="网格型1"/>
    <w:qFormat/>
    <w:uiPriority w:val="99"/>
    <w:pPr>
      <w:numPr>
        <w:numId w:val="5"/>
      </w:numPr>
    </w:pPr>
    <w:rPr>
      <w:rFonts w:ascii="宋体" w:hAnsi="Times New Roman" w:cs="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66">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7">
    <w:name w:val="默认段落字体 Para Char Char Char Char Char Char Char Char Char1 Char Char Char Char Char Char Char Char Char Char Char Char Char Char Char Char Char Char Char Char Char Char Char Char Char Char Char Char Char Char Char"/>
    <w:basedOn w:val="10"/>
    <w:uiPriority w:val="99"/>
    <w:pPr>
      <w:jc w:val="left"/>
    </w:pPr>
    <w:rPr>
      <w:rFonts w:ascii="Tahoma" w:hAnsi="Tahoma"/>
      <w:sz w:val="24"/>
      <w:szCs w:val="28"/>
    </w:rPr>
  </w:style>
  <w:style w:type="character" w:customStyle="1" w:styleId="268">
    <w:name w:val="Document Map Char"/>
    <w:basedOn w:val="41"/>
    <w:link w:val="10"/>
    <w:semiHidden/>
    <w:qFormat/>
    <w:locked/>
    <w:uiPriority w:val="99"/>
    <w:rPr>
      <w:rFonts w:ascii="Times New Roman" w:hAnsi="Times New Roman" w:eastAsia="宋体" w:cs="Times New Roman"/>
      <w:sz w:val="30"/>
      <w:shd w:val="clear" w:color="auto" w:fill="000080"/>
    </w:rPr>
  </w:style>
  <w:style w:type="character" w:customStyle="1" w:styleId="269">
    <w:name w:val="文档结构图 Char"/>
    <w:qFormat/>
    <w:uiPriority w:val="99"/>
    <w:rPr>
      <w:rFonts w:ascii="宋体" w:hAnsi="Times New Roman" w:eastAsia="宋体"/>
      <w:sz w:val="18"/>
    </w:rPr>
  </w:style>
  <w:style w:type="paragraph" w:customStyle="1" w:styleId="270">
    <w:name w:val="Char Char Char"/>
    <w:basedOn w:val="1"/>
    <w:uiPriority w:val="99"/>
    <w:pPr>
      <w:widowControl/>
      <w:spacing w:after="160" w:line="240" w:lineRule="exact"/>
      <w:jc w:val="left"/>
    </w:pPr>
    <w:rPr>
      <w:rFonts w:ascii="Arial" w:hAnsi="Arial" w:cs="Verdana"/>
      <w:b/>
      <w:kern w:val="0"/>
      <w:sz w:val="24"/>
      <w:szCs w:val="24"/>
      <w:lang w:eastAsia="en-US"/>
    </w:rPr>
  </w:style>
  <w:style w:type="paragraph" w:customStyle="1" w:styleId="271">
    <w:name w:val="msonormalcxspmiddl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72">
    <w:name w:val="默认段落字体 Para Char Char Char Char"/>
    <w:basedOn w:val="1"/>
    <w:uiPriority w:val="99"/>
    <w:rPr>
      <w:rFonts w:eastAsia="仿宋_GB2312"/>
      <w:sz w:val="32"/>
      <w:szCs w:val="32"/>
    </w:rPr>
  </w:style>
  <w:style w:type="character" w:customStyle="1" w:styleId="273">
    <w:name w:val="HTML Preformatted Char"/>
    <w:basedOn w:val="41"/>
    <w:link w:val="35"/>
    <w:qFormat/>
    <w:locked/>
    <w:uiPriority w:val="99"/>
    <w:rPr>
      <w:rFonts w:ascii="宋体" w:hAnsi="宋体" w:eastAsia="宋体" w:cs="Times New Roman"/>
      <w:kern w:val="0"/>
      <w:sz w:val="24"/>
    </w:rPr>
  </w:style>
  <w:style w:type="paragraph" w:customStyle="1" w:styleId="274">
    <w:name w:val="Char Char Char Char Char Char Char Char Char Char Char Char Char Char Char Char"/>
    <w:basedOn w:val="1"/>
    <w:uiPriority w:val="99"/>
    <w:pPr>
      <w:tabs>
        <w:tab w:val="left" w:pos="360"/>
      </w:tabs>
      <w:ind w:firstLine="21" w:firstLineChars="200"/>
      <w:jc w:val="left"/>
    </w:pPr>
    <w:rPr>
      <w:kern w:val="0"/>
      <w:sz w:val="20"/>
    </w:rPr>
  </w:style>
  <w:style w:type="character" w:customStyle="1" w:styleId="275">
    <w:name w:val="强调 New"/>
    <w:qFormat/>
    <w:uiPriority w:val="99"/>
    <w:rPr>
      <w:rFonts w:eastAsia="黑体"/>
      <w:sz w:val="32"/>
    </w:rPr>
  </w:style>
  <w:style w:type="character" w:customStyle="1" w:styleId="276">
    <w:name w:val="apple-converted-space"/>
    <w:uiPriority w:val="99"/>
  </w:style>
  <w:style w:type="character" w:customStyle="1" w:styleId="277">
    <w:name w:val="样式3 Char"/>
    <w:link w:val="278"/>
    <w:locked/>
    <w:uiPriority w:val="99"/>
    <w:rPr>
      <w:rFonts w:ascii="仿宋_GB2312" w:hAnsi="黑体" w:eastAsia="仿宋_GB2312"/>
      <w:b/>
      <w:sz w:val="30"/>
    </w:rPr>
  </w:style>
  <w:style w:type="paragraph" w:customStyle="1" w:styleId="278">
    <w:name w:val="样式3"/>
    <w:basedOn w:val="4"/>
    <w:link w:val="277"/>
    <w:uiPriority w:val="99"/>
    <w:pPr>
      <w:ind w:firstLine="675" w:firstLineChars="225"/>
    </w:pPr>
    <w:rPr>
      <w:rFonts w:ascii="仿宋_GB2312" w:hAnsi="黑体" w:eastAsia="仿宋_GB2312"/>
      <w:sz w:val="30"/>
    </w:rPr>
  </w:style>
  <w:style w:type="character" w:customStyle="1" w:styleId="279">
    <w:name w:val="Char Char1"/>
    <w:qFormat/>
    <w:uiPriority w:val="99"/>
    <w:rPr>
      <w:rFonts w:ascii="Times New Roman" w:hAnsi="Times New Roman" w:eastAsia="宋体"/>
      <w:sz w:val="18"/>
    </w:rPr>
  </w:style>
  <w:style w:type="paragraph" w:customStyle="1" w:styleId="280">
    <w:name w:val="Char Char2 Char Char"/>
    <w:basedOn w:val="1"/>
    <w:uiPriority w:val="99"/>
    <w:pPr>
      <w:widowControl/>
      <w:spacing w:after="160" w:line="240" w:lineRule="exact"/>
      <w:jc w:val="left"/>
    </w:pPr>
    <w:rPr>
      <w:rFonts w:ascii="Calibri" w:hAnsi="Calibri"/>
      <w:szCs w:val="24"/>
    </w:rPr>
  </w:style>
  <w:style w:type="paragraph" w:customStyle="1" w:styleId="281">
    <w:name w:val="标题 2 New New"/>
    <w:basedOn w:val="282"/>
    <w:next w:val="282"/>
    <w:qFormat/>
    <w:uiPriority w:val="99"/>
    <w:pPr>
      <w:keepNext/>
      <w:keepLines/>
      <w:spacing w:before="260" w:after="260" w:line="416" w:lineRule="auto"/>
      <w:outlineLvl w:val="1"/>
    </w:pPr>
    <w:rPr>
      <w:rFonts w:ascii="Arial" w:hAnsi="Arial" w:eastAsia="黑体"/>
      <w:b/>
      <w:bCs/>
      <w:sz w:val="32"/>
      <w:szCs w:val="32"/>
    </w:rPr>
  </w:style>
  <w:style w:type="paragraph" w:customStyle="1" w:styleId="282">
    <w:name w:val="正文 New New New New New New New New"/>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标题 1 New New"/>
    <w:basedOn w:val="282"/>
    <w:next w:val="282"/>
    <w:uiPriority w:val="99"/>
    <w:pPr>
      <w:keepNext/>
      <w:keepLines/>
      <w:spacing w:before="340" w:after="330" w:line="578" w:lineRule="auto"/>
      <w:jc w:val="center"/>
      <w:outlineLvl w:val="0"/>
    </w:pPr>
    <w:rPr>
      <w:rFonts w:ascii="黑体" w:eastAsia="黑体" w:cs="FZFSK--GBK1-0"/>
      <w:bCs/>
      <w:kern w:val="44"/>
      <w:sz w:val="44"/>
      <w:szCs w:val="44"/>
    </w:rPr>
  </w:style>
  <w:style w:type="paragraph" w:customStyle="1" w:styleId="284">
    <w:name w:val="Char Char2 Char Char Char Char Char Char Char Char Char Char Char Char Char Char Char Char"/>
    <w:basedOn w:val="1"/>
    <w:qFormat/>
    <w:uiPriority w:val="99"/>
    <w:rPr>
      <w:szCs w:val="24"/>
    </w:rPr>
  </w:style>
  <w:style w:type="paragraph" w:customStyle="1" w:styleId="285">
    <w:name w:val="TOC Heading"/>
    <w:basedOn w:val="2"/>
    <w:next w:val="1"/>
    <w:qFormat/>
    <w:uiPriority w:val="99"/>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286">
    <w:name w:val="标题 2 New"/>
    <w:basedOn w:val="254"/>
    <w:next w:val="254"/>
    <w:qFormat/>
    <w:uiPriority w:val="99"/>
    <w:pPr>
      <w:keepNext/>
      <w:keepLines/>
      <w:spacing w:before="260" w:after="260" w:line="416" w:lineRule="auto"/>
      <w:outlineLvl w:val="1"/>
    </w:pPr>
    <w:rPr>
      <w:rFonts w:ascii="Arial" w:hAnsi="Arial" w:eastAsia="黑体"/>
      <w:b/>
      <w:bCs/>
      <w:sz w:val="32"/>
      <w:szCs w:val="32"/>
    </w:rPr>
  </w:style>
  <w:style w:type="paragraph" w:customStyle="1" w:styleId="287">
    <w:name w:val="标题 1 New"/>
    <w:basedOn w:val="254"/>
    <w:next w:val="254"/>
    <w:uiPriority w:val="99"/>
    <w:pPr>
      <w:keepNext/>
      <w:keepLines/>
      <w:spacing w:before="340" w:after="330" w:line="578" w:lineRule="auto"/>
      <w:jc w:val="center"/>
      <w:outlineLvl w:val="0"/>
    </w:pPr>
    <w:rPr>
      <w:rFonts w:ascii="黑体" w:eastAsia="黑体" w:cs="FZFSK--GBK1-0"/>
      <w:bCs/>
      <w:kern w:val="44"/>
      <w:sz w:val="44"/>
      <w:szCs w:val="44"/>
    </w:rPr>
  </w:style>
  <w:style w:type="paragraph" w:customStyle="1" w:styleId="288">
    <w:name w:val="正文 New New New New New New New New New New New New New New New New New New New New New New New New New New New New New New New New New New New"/>
    <w:uiPriority w:val="99"/>
    <w:pPr>
      <w:jc w:val="both"/>
    </w:pPr>
    <w:rPr>
      <w:rFonts w:ascii="Times New Roman" w:hAnsi="Times New Roman" w:eastAsia="宋体" w:cs="Times New Roman"/>
      <w:kern w:val="2"/>
      <w:sz w:val="21"/>
      <w:szCs w:val="20"/>
      <w:lang w:val="en-US" w:eastAsia="zh-CN" w:bidi="ar-SA"/>
    </w:rPr>
  </w:style>
  <w:style w:type="paragraph" w:customStyle="1" w:styleId="289">
    <w:name w:val="正文 New New New New New New New New New New New New New New New New New New New New"/>
    <w:qFormat/>
    <w:uiPriority w:val="99"/>
    <w:pPr>
      <w:widowControl w:val="0"/>
      <w:jc w:val="both"/>
    </w:pPr>
    <w:rPr>
      <w:rFonts w:ascii="Times New Roman" w:hAnsi="Times New Roman" w:eastAsia="仿宋_GB2312" w:cs="Times New Roman"/>
      <w:kern w:val="2"/>
      <w:sz w:val="32"/>
      <w:szCs w:val="24"/>
      <w:lang w:val="en-US" w:eastAsia="zh-CN" w:bidi="ar-SA"/>
    </w:rPr>
  </w:style>
  <w:style w:type="paragraph" w:customStyle="1" w:styleId="290">
    <w:name w:val="正文 New New New New New New New New New New New New New New New New New New New New New New New New New New New New New New New New New New New New New"/>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91">
    <w:name w:val="正文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正文样式"/>
    <w:basedOn w:val="1"/>
    <w:qFormat/>
    <w:uiPriority w:val="99"/>
    <w:pPr>
      <w:spacing w:line="520" w:lineRule="exact"/>
      <w:ind w:firstLine="576" w:firstLineChars="200"/>
    </w:pPr>
    <w:rPr>
      <w:rFonts w:ascii="仿宋_GB2312" w:eastAsia="仿宋_GB2312"/>
      <w:color w:val="000000"/>
      <w:spacing w:val="4"/>
      <w:sz w:val="28"/>
      <w:szCs w:val="28"/>
    </w:rPr>
  </w:style>
  <w:style w:type="paragraph" w:customStyle="1" w:styleId="293">
    <w:name w:val="Char Char Char Char Char Char Char Char Char Char Char Char Char Char1 Char"/>
    <w:basedOn w:val="1"/>
    <w:qFormat/>
    <w:uiPriority w:val="99"/>
    <w:pPr>
      <w:spacing w:line="360" w:lineRule="auto"/>
      <w:ind w:firstLine="200" w:firstLineChars="200"/>
    </w:pPr>
    <w:rPr>
      <w:rFonts w:ascii="宋体" w:hAnsi="宋体" w:cs="宋体"/>
      <w:sz w:val="24"/>
      <w:szCs w:val="24"/>
    </w:rPr>
  </w:style>
  <w:style w:type="paragraph" w:customStyle="1" w:styleId="294">
    <w:name w:val="00正文"/>
    <w:qFormat/>
    <w:uiPriority w:val="99"/>
    <w:pPr>
      <w:spacing w:line="360" w:lineRule="auto"/>
      <w:ind w:firstLine="200" w:firstLineChars="200"/>
    </w:pPr>
    <w:rPr>
      <w:rFonts w:ascii="Calibri" w:hAnsi="Calibri" w:eastAsia="宋体" w:cs="Times New Roman"/>
      <w:bCs/>
      <w:kern w:val="44"/>
      <w:sz w:val="24"/>
      <w:szCs w:val="44"/>
      <w:lang w:val="en-US" w:eastAsia="zh-CN" w:bidi="ar-SA"/>
    </w:rPr>
  </w:style>
  <w:style w:type="paragraph" w:customStyle="1" w:styleId="295">
    <w:name w:val="正文 New New New New New New New New New"/>
    <w:qFormat/>
    <w:uiPriority w:val="99"/>
    <w:pPr>
      <w:jc w:val="both"/>
    </w:pPr>
    <w:rPr>
      <w:rFonts w:ascii="Times New Roman" w:hAnsi="Times New Roman" w:eastAsia="宋体" w:cs="Times New Roman"/>
      <w:kern w:val="2"/>
      <w:sz w:val="21"/>
      <w:szCs w:val="20"/>
      <w:lang w:val="en-US" w:eastAsia="zh-CN" w:bidi="ar-SA"/>
    </w:rPr>
  </w:style>
  <w:style w:type="paragraph" w:customStyle="1" w:styleId="296">
    <w:name w:val="Char Char Char Char1"/>
    <w:basedOn w:val="1"/>
    <w:qFormat/>
    <w:uiPriority w:val="99"/>
  </w:style>
  <w:style w:type="paragraph" w:customStyle="1" w:styleId="297">
    <w:name w:val="正文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98">
    <w:name w:val="Char Char2 Char Char Char Char Char Char"/>
    <w:basedOn w:val="1"/>
    <w:qFormat/>
    <w:uiPriority w:val="99"/>
    <w:rPr>
      <w:szCs w:val="24"/>
    </w:rPr>
  </w:style>
  <w:style w:type="paragraph" w:customStyle="1" w:styleId="299">
    <w:name w:val="Char Char Char Char Char Char1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Batang"/>
      <w:kern w:val="0"/>
      <w:sz w:val="20"/>
      <w:lang w:eastAsia="en-US"/>
    </w:rPr>
  </w:style>
  <w:style w:type="paragraph" w:customStyle="1" w:styleId="300">
    <w:name w:val="Char Char3"/>
    <w:basedOn w:val="1"/>
    <w:qFormat/>
    <w:uiPriority w:val="99"/>
    <w:pPr>
      <w:widowControl/>
      <w:spacing w:after="160" w:line="240" w:lineRule="exact"/>
      <w:jc w:val="left"/>
    </w:pPr>
    <w:rPr>
      <w:rFonts w:ascii="Verdana" w:hAnsi="Verdana" w:eastAsia="仿宋_GB2312"/>
      <w:kern w:val="0"/>
      <w:sz w:val="30"/>
      <w:szCs w:val="30"/>
      <w:lang w:eastAsia="en-US"/>
    </w:rPr>
  </w:style>
  <w:style w:type="paragraph" w:customStyle="1" w:styleId="301">
    <w:name w:val="p17"/>
    <w:basedOn w:val="1"/>
    <w:qFormat/>
    <w:uiPriority w:val="99"/>
    <w:pPr>
      <w:widowControl/>
    </w:pPr>
    <w:rPr>
      <w:rFonts w:ascii="Calibri" w:hAnsi="Calibri" w:cs="宋体"/>
      <w:kern w:val="0"/>
      <w:szCs w:val="21"/>
    </w:rPr>
  </w:style>
  <w:style w:type="paragraph" w:customStyle="1" w:styleId="302">
    <w:name w:val="p18"/>
    <w:basedOn w:val="1"/>
    <w:uiPriority w:val="99"/>
    <w:pPr>
      <w:widowControl/>
    </w:pPr>
    <w:rPr>
      <w:rFonts w:ascii="Calibri" w:hAnsi="Calibri" w:cs="宋体"/>
      <w:kern w:val="0"/>
      <w:szCs w:val="21"/>
    </w:rPr>
  </w:style>
  <w:style w:type="paragraph" w:customStyle="1" w:styleId="303">
    <w:name w:val="Char Char"/>
    <w:basedOn w:val="1"/>
    <w:qFormat/>
    <w:uiPriority w:val="99"/>
    <w:rPr>
      <w:rFonts w:ascii="Tahoma" w:hAnsi="Tahoma"/>
      <w:sz w:val="24"/>
      <w:szCs w:val="24"/>
    </w:rPr>
  </w:style>
  <w:style w:type="paragraph" w:customStyle="1" w:styleId="304">
    <w:name w:val="Char Char Char1 Char"/>
    <w:basedOn w:val="1"/>
    <w:qFormat/>
    <w:uiPriority w:val="99"/>
  </w:style>
  <w:style w:type="paragraph" w:customStyle="1" w:styleId="305">
    <w:name w:val="List Paragraph1"/>
    <w:basedOn w:val="1"/>
    <w:qFormat/>
    <w:uiPriority w:val="99"/>
    <w:pPr>
      <w:ind w:firstLine="420" w:firstLineChars="200"/>
    </w:pPr>
    <w:rPr>
      <w:rFonts w:ascii="Calibri" w:hAnsi="Calibri"/>
      <w:szCs w:val="22"/>
    </w:rPr>
  </w:style>
  <w:style w:type="paragraph" w:customStyle="1" w:styleId="306">
    <w:name w:val="Char2"/>
    <w:basedOn w:val="1"/>
    <w:qFormat/>
    <w:uiPriority w:val="99"/>
    <w:pPr>
      <w:widowControl/>
      <w:spacing w:after="160" w:line="240" w:lineRule="exact"/>
      <w:jc w:val="left"/>
    </w:pPr>
    <w:rPr>
      <w:sz w:val="32"/>
      <w:szCs w:val="32"/>
    </w:rPr>
  </w:style>
  <w:style w:type="paragraph" w:customStyle="1" w:styleId="307">
    <w:name w:val="Char1"/>
    <w:basedOn w:val="1"/>
    <w:qFormat/>
    <w:uiPriority w:val="99"/>
    <w:rPr>
      <w:szCs w:val="24"/>
    </w:rPr>
  </w:style>
  <w:style w:type="paragraph" w:customStyle="1" w:styleId="308">
    <w:name w:val="custom_unionstyle"/>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09">
    <w:name w:val="Char Char12"/>
    <w:qFormat/>
    <w:locked/>
    <w:uiPriority w:val="99"/>
    <w:rPr>
      <w:rFonts w:ascii="Calibri" w:hAnsi="Calibri" w:eastAsia="宋体"/>
      <w:kern w:val="2"/>
      <w:sz w:val="18"/>
      <w:lang w:val="en-US" w:eastAsia="zh-CN"/>
    </w:rPr>
  </w:style>
  <w:style w:type="paragraph" w:customStyle="1" w:styleId="310">
    <w:name w:val="Char Char3 Char Char Char Char"/>
    <w:basedOn w:val="1"/>
    <w:qFormat/>
    <w:uiPriority w:val="99"/>
  </w:style>
  <w:style w:type="paragraph" w:customStyle="1" w:styleId="311">
    <w:name w:val="Char Char Char Char Char1 Char"/>
    <w:basedOn w:val="1"/>
    <w:qFormat/>
    <w:uiPriority w:val="99"/>
    <w:rPr>
      <w:rFonts w:ascii="Tahoma" w:hAnsi="Tahoma"/>
      <w:sz w:val="24"/>
    </w:rPr>
  </w:style>
  <w:style w:type="character" w:customStyle="1" w:styleId="312">
    <w:name w:val="question-title2"/>
    <w:qFormat/>
    <w:uiPriority w:val="99"/>
    <w:rPr>
      <w:rFonts w:ascii="Verdana" w:hAnsi="Verdana" w:eastAsia="仿宋_GB2312"/>
      <w:kern w:val="0"/>
      <w:sz w:val="20"/>
      <w:lang w:eastAsia="en-US"/>
    </w:rPr>
  </w:style>
  <w:style w:type="paragraph" w:customStyle="1" w:styleId="313">
    <w:name w:val="公文二级标题"/>
    <w:basedOn w:val="1"/>
    <w:qFormat/>
    <w:uiPriority w:val="99"/>
    <w:pPr>
      <w:spacing w:line="600" w:lineRule="exact"/>
      <w:ind w:firstLine="200" w:firstLineChars="200"/>
      <w:outlineLvl w:val="1"/>
    </w:pPr>
    <w:rPr>
      <w:rFonts w:ascii="方正楷体_GBK" w:hAnsi="Calibri" w:eastAsia="方正楷体_GBK"/>
      <w:sz w:val="32"/>
      <w:szCs w:val="22"/>
    </w:rPr>
  </w:style>
  <w:style w:type="character" w:customStyle="1" w:styleId="314">
    <w:name w:val="页码3"/>
    <w:qFormat/>
    <w:uiPriority w:val="99"/>
    <w:rPr>
      <w:rFonts w:ascii="Times New Roman" w:hAnsi="Times New Roman"/>
    </w:rPr>
  </w:style>
  <w:style w:type="paragraph" w:customStyle="1" w:styleId="315">
    <w:name w:val="Char Char2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316">
    <w:name w:val="Char Char Char Char Char Char Char Char"/>
    <w:basedOn w:val="1"/>
    <w:qFormat/>
    <w:uiPriority w:val="99"/>
  </w:style>
  <w:style w:type="paragraph" w:customStyle="1" w:styleId="317">
    <w:name w:val="Style 3"/>
    <w:basedOn w:val="1"/>
    <w:qFormat/>
    <w:uiPriority w:val="99"/>
    <w:pPr>
      <w:autoSpaceDE w:val="0"/>
      <w:autoSpaceDN w:val="0"/>
      <w:spacing w:before="180" w:line="456" w:lineRule="exact"/>
      <w:ind w:firstLine="576"/>
    </w:pPr>
    <w:rPr>
      <w:kern w:val="0"/>
      <w:sz w:val="27"/>
      <w:szCs w:val="27"/>
    </w:rPr>
  </w:style>
  <w:style w:type="paragraph" w:customStyle="1" w:styleId="318">
    <w:name w:val="Style 1"/>
    <w:basedOn w:val="1"/>
    <w:qFormat/>
    <w:uiPriority w:val="99"/>
    <w:pPr>
      <w:autoSpaceDE w:val="0"/>
      <w:autoSpaceDN w:val="0"/>
      <w:adjustRightInd w:val="0"/>
      <w:jc w:val="left"/>
    </w:pPr>
    <w:rPr>
      <w:kern w:val="0"/>
      <w:sz w:val="20"/>
    </w:rPr>
  </w:style>
  <w:style w:type="paragraph" w:customStyle="1" w:styleId="319">
    <w:name w:val="Style 4"/>
    <w:basedOn w:val="1"/>
    <w:qFormat/>
    <w:uiPriority w:val="99"/>
    <w:pPr>
      <w:autoSpaceDE w:val="0"/>
      <w:autoSpaceDN w:val="0"/>
      <w:spacing w:before="180" w:line="340" w:lineRule="auto"/>
      <w:ind w:firstLine="576"/>
    </w:pPr>
    <w:rPr>
      <w:kern w:val="0"/>
      <w:sz w:val="27"/>
      <w:szCs w:val="27"/>
    </w:rPr>
  </w:style>
  <w:style w:type="paragraph" w:customStyle="1" w:styleId="320">
    <w:name w:val="Style 5"/>
    <w:basedOn w:val="1"/>
    <w:qFormat/>
    <w:uiPriority w:val="99"/>
    <w:pPr>
      <w:autoSpaceDE w:val="0"/>
      <w:autoSpaceDN w:val="0"/>
      <w:spacing w:before="144" w:line="468" w:lineRule="exact"/>
      <w:ind w:right="72" w:firstLine="576"/>
    </w:pPr>
    <w:rPr>
      <w:kern w:val="0"/>
      <w:sz w:val="28"/>
      <w:szCs w:val="28"/>
    </w:rPr>
  </w:style>
  <w:style w:type="paragraph" w:customStyle="1" w:styleId="321">
    <w:name w:val="Style 6"/>
    <w:basedOn w:val="1"/>
    <w:qFormat/>
    <w:uiPriority w:val="99"/>
    <w:pPr>
      <w:autoSpaceDE w:val="0"/>
      <w:autoSpaceDN w:val="0"/>
      <w:spacing w:before="612" w:line="208" w:lineRule="auto"/>
      <w:jc w:val="center"/>
    </w:pPr>
    <w:rPr>
      <w:kern w:val="0"/>
      <w:sz w:val="27"/>
      <w:szCs w:val="27"/>
    </w:rPr>
  </w:style>
  <w:style w:type="character" w:customStyle="1" w:styleId="322">
    <w:name w:val="Character Style 1"/>
    <w:uiPriority w:val="99"/>
    <w:rPr>
      <w:sz w:val="27"/>
    </w:rPr>
  </w:style>
  <w:style w:type="character" w:customStyle="1" w:styleId="323">
    <w:name w:val="Character Style 2"/>
    <w:qFormat/>
    <w:uiPriority w:val="99"/>
    <w:rPr>
      <w:sz w:val="20"/>
    </w:rPr>
  </w:style>
  <w:style w:type="character" w:customStyle="1" w:styleId="324">
    <w:name w:val="Character Style 3"/>
    <w:qFormat/>
    <w:uiPriority w:val="99"/>
    <w:rPr>
      <w:sz w:val="28"/>
    </w:rPr>
  </w:style>
  <w:style w:type="paragraph" w:customStyle="1" w:styleId="325">
    <w:name w:val="text textnode"/>
    <w:basedOn w:val="1"/>
    <w:qFormat/>
    <w:uiPriority w:val="99"/>
    <w:pPr>
      <w:widowControl/>
      <w:spacing w:before="100" w:beforeAutospacing="1" w:after="100" w:afterAutospacing="1"/>
      <w:jc w:val="left"/>
    </w:pPr>
    <w:rPr>
      <w:rFonts w:ascii="宋体" w:hAnsi="宋体" w:eastAsia="仿宋_GB2312" w:cs="宋体"/>
      <w:kern w:val="0"/>
      <w:sz w:val="24"/>
      <w:szCs w:val="24"/>
    </w:rPr>
  </w:style>
  <w:style w:type="character" w:customStyle="1" w:styleId="326">
    <w:name w:val="Char Char4"/>
    <w:qFormat/>
    <w:locked/>
    <w:uiPriority w:val="99"/>
    <w:rPr>
      <w:rFonts w:ascii="Calibri" w:hAnsi="Calibri" w:eastAsia="宋体"/>
      <w:b/>
      <w:kern w:val="44"/>
      <w:sz w:val="44"/>
      <w:lang w:val="en-US" w:eastAsia="zh-CN"/>
    </w:rPr>
  </w:style>
  <w:style w:type="character" w:customStyle="1" w:styleId="327">
    <w:name w:val="agreen"/>
    <w:qFormat/>
    <w:uiPriority w:val="99"/>
  </w:style>
  <w:style w:type="character" w:customStyle="1" w:styleId="328">
    <w:name w:val="Comment Text Char"/>
    <w:semiHidden/>
    <w:locked/>
    <w:uiPriority w:val="99"/>
    <w:rPr>
      <w:rFonts w:ascii="华文仿宋" w:hAnsi="华文仿宋" w:eastAsia="仿宋_GB2312"/>
      <w:sz w:val="32"/>
    </w:rPr>
  </w:style>
  <w:style w:type="character" w:customStyle="1" w:styleId="329">
    <w:name w:val="Char Char6"/>
    <w:qFormat/>
    <w:locked/>
    <w:uiPriority w:val="99"/>
    <w:rPr>
      <w:rFonts w:ascii="华文仿宋" w:hAnsi="华文仿宋" w:eastAsia="宋体"/>
      <w:sz w:val="18"/>
    </w:rPr>
  </w:style>
  <w:style w:type="character" w:customStyle="1" w:styleId="330">
    <w:name w:val="Subtitle Char"/>
    <w:locked/>
    <w:uiPriority w:val="99"/>
    <w:rPr>
      <w:rFonts w:ascii="Cambria" w:hAnsi="Cambria" w:eastAsia="宋体"/>
      <w:b/>
      <w:kern w:val="28"/>
      <w:sz w:val="32"/>
    </w:rPr>
  </w:style>
  <w:style w:type="character" w:customStyle="1" w:styleId="331">
    <w:name w:val="Comment Text Char1"/>
    <w:basedOn w:val="41"/>
    <w:link w:val="11"/>
    <w:semiHidden/>
    <w:locked/>
    <w:uiPriority w:val="99"/>
    <w:rPr>
      <w:rFonts w:ascii="Times New Roman" w:hAnsi="Times New Roman" w:cs="Times New Roman"/>
      <w:sz w:val="20"/>
    </w:rPr>
  </w:style>
  <w:style w:type="character" w:customStyle="1" w:styleId="332">
    <w:name w:val="批注文字 Char"/>
    <w:uiPriority w:val="99"/>
    <w:rPr>
      <w:rFonts w:ascii="Times New Roman" w:hAnsi="Times New Roman" w:eastAsia="宋体"/>
      <w:sz w:val="20"/>
    </w:rPr>
  </w:style>
  <w:style w:type="paragraph" w:customStyle="1" w:styleId="333">
    <w:name w:val="Char Char2 Char Char Char Char Char Char Char Char Char Char Char Char Char Char Char Char1"/>
    <w:basedOn w:val="1"/>
    <w:uiPriority w:val="99"/>
    <w:rPr>
      <w:szCs w:val="24"/>
    </w:rPr>
  </w:style>
  <w:style w:type="paragraph" w:customStyle="1" w:styleId="334">
    <w:name w:val="Char Char Char Char Char Char Char Char Char Char Char Char Char Char1 Char1"/>
    <w:basedOn w:val="1"/>
    <w:uiPriority w:val="99"/>
    <w:pPr>
      <w:spacing w:line="360" w:lineRule="auto"/>
      <w:ind w:firstLine="200" w:firstLineChars="200"/>
    </w:pPr>
    <w:rPr>
      <w:rFonts w:ascii="宋体" w:hAnsi="宋体" w:cs="宋体"/>
      <w:sz w:val="24"/>
      <w:szCs w:val="24"/>
    </w:rPr>
  </w:style>
  <w:style w:type="paragraph" w:customStyle="1" w:styleId="335">
    <w:name w:val="Char Char2 Char Char Char Char Char Char1"/>
    <w:basedOn w:val="1"/>
    <w:uiPriority w:val="99"/>
    <w:rPr>
      <w:szCs w:val="24"/>
    </w:rPr>
  </w:style>
  <w:style w:type="paragraph" w:customStyle="1" w:styleId="336">
    <w:name w:val="Char Char31"/>
    <w:basedOn w:val="1"/>
    <w:uiPriority w:val="99"/>
    <w:pPr>
      <w:widowControl/>
      <w:spacing w:after="160" w:line="240" w:lineRule="exact"/>
      <w:jc w:val="left"/>
    </w:pPr>
    <w:rPr>
      <w:rFonts w:ascii="Verdana" w:hAnsi="Verdana" w:eastAsia="仿宋_GB2312"/>
      <w:kern w:val="0"/>
      <w:sz w:val="30"/>
      <w:szCs w:val="30"/>
      <w:lang w:eastAsia="en-US"/>
    </w:rPr>
  </w:style>
  <w:style w:type="paragraph" w:customStyle="1" w:styleId="337">
    <w:name w:val="Revision"/>
    <w:semiHidden/>
    <w:uiPriority w:val="99"/>
    <w:rPr>
      <w:rFonts w:ascii="华文仿宋" w:hAnsi="华文仿宋" w:eastAsia="仿宋_GB2312" w:cs="华文仿宋"/>
      <w:kern w:val="2"/>
      <w:sz w:val="32"/>
      <w:szCs w:val="32"/>
      <w:lang w:val="en-US" w:eastAsia="zh-CN" w:bidi="ar-SA"/>
    </w:rPr>
  </w:style>
  <w:style w:type="paragraph" w:customStyle="1" w:styleId="338">
    <w:name w:val="列出段落11"/>
    <w:basedOn w:val="1"/>
    <w:uiPriority w:val="99"/>
    <w:pPr>
      <w:spacing w:line="360" w:lineRule="auto"/>
      <w:ind w:firstLine="420" w:firstLineChars="200"/>
    </w:pPr>
    <w:rPr>
      <w:rFonts w:ascii="华文仿宋" w:hAnsi="华文仿宋" w:eastAsia="仿宋_GB2312" w:cs="华文仿宋"/>
      <w:sz w:val="32"/>
      <w:szCs w:val="32"/>
    </w:rPr>
  </w:style>
  <w:style w:type="paragraph" w:customStyle="1" w:styleId="339">
    <w:name w:val="Char Char Char Char Char Char Char Char Char Char Char Char Char"/>
    <w:basedOn w:val="1"/>
    <w:uiPriority w:val="99"/>
    <w:pPr>
      <w:widowControl/>
      <w:spacing w:after="160" w:line="240" w:lineRule="exact"/>
      <w:ind w:firstLine="200" w:firstLineChars="200"/>
      <w:jc w:val="left"/>
    </w:pPr>
    <w:rPr>
      <w:rFonts w:ascii="Verdana" w:hAnsi="Verdana" w:eastAsia="仿宋_GB2312" w:cs="Verdana"/>
      <w:kern w:val="0"/>
      <w:sz w:val="20"/>
      <w:lang w:eastAsia="en-US"/>
    </w:rPr>
  </w:style>
  <w:style w:type="paragraph" w:customStyle="1" w:styleId="340">
    <w:name w:val="1.1.1.1"/>
    <w:basedOn w:val="4"/>
    <w:uiPriority w:val="99"/>
    <w:pPr>
      <w:tabs>
        <w:tab w:val="left" w:pos="1800"/>
      </w:tabs>
      <w:spacing w:before="120" w:after="120" w:line="400" w:lineRule="exact"/>
    </w:pPr>
    <w:rPr>
      <w:b w:val="0"/>
      <w:sz w:val="24"/>
      <w:szCs w:val="24"/>
    </w:rPr>
  </w:style>
  <w:style w:type="character" w:customStyle="1" w:styleId="341">
    <w:name w:val="Char Char11"/>
    <w:qFormat/>
    <w:uiPriority w:val="99"/>
    <w:rPr>
      <w:rFonts w:ascii="Times New Roman" w:hAnsi="Times New Roman" w:eastAsia="宋体"/>
      <w:sz w:val="18"/>
    </w:rPr>
  </w:style>
  <w:style w:type="character" w:customStyle="1" w:styleId="342">
    <w:name w:val="Char Char10"/>
    <w:locked/>
    <w:uiPriority w:val="99"/>
    <w:rPr>
      <w:rFonts w:ascii="方正小标宋_GBK" w:hAnsi="华文仿宋" w:eastAsia="黑体"/>
      <w:kern w:val="44"/>
      <w:sz w:val="44"/>
    </w:rPr>
  </w:style>
  <w:style w:type="character" w:customStyle="1" w:styleId="343">
    <w:name w:val="mystyle2 Char2"/>
    <w:qFormat/>
    <w:locked/>
    <w:uiPriority w:val="99"/>
    <w:rPr>
      <w:rFonts w:ascii="Arial" w:hAnsi="Arial" w:eastAsia="黑体"/>
      <w:sz w:val="32"/>
    </w:rPr>
  </w:style>
  <w:style w:type="character" w:customStyle="1" w:styleId="344">
    <w:name w:val="Subtitle Char1"/>
    <w:basedOn w:val="41"/>
    <w:link w:val="28"/>
    <w:locked/>
    <w:uiPriority w:val="99"/>
    <w:rPr>
      <w:rFonts w:ascii="Cambria" w:hAnsi="Cambria" w:cs="Times New Roman"/>
      <w:b/>
      <w:kern w:val="28"/>
      <w:sz w:val="32"/>
    </w:rPr>
  </w:style>
  <w:style w:type="character" w:customStyle="1" w:styleId="345">
    <w:name w:val="副标题 Char"/>
    <w:qFormat/>
    <w:uiPriority w:val="99"/>
    <w:rPr>
      <w:rFonts w:ascii="Cambria" w:hAnsi="Cambria" w:eastAsia="宋体"/>
      <w:b/>
      <w:kern w:val="28"/>
      <w:sz w:val="32"/>
    </w:rPr>
  </w:style>
  <w:style w:type="character" w:customStyle="1" w:styleId="346">
    <w:name w:val="Comment Subject Char"/>
    <w:basedOn w:val="331"/>
    <w:link w:val="38"/>
    <w:semiHidden/>
    <w:qFormat/>
    <w:locked/>
    <w:uiPriority w:val="99"/>
    <w:rPr>
      <w:rFonts w:ascii="华文仿宋" w:hAnsi="华文仿宋" w:eastAsia="仿宋_GB2312"/>
      <w:b/>
      <w:sz w:val="32"/>
    </w:rPr>
  </w:style>
  <w:style w:type="table" w:customStyle="1" w:styleId="347">
    <w:name w:val="网格型1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8">
    <w:name w:val="样式004 Char"/>
    <w:link w:val="349"/>
    <w:locked/>
    <w:uiPriority w:val="99"/>
    <w:rPr>
      <w:rFonts w:ascii="方正楷体_GBK" w:eastAsia="方正楷体_GBK"/>
      <w:b/>
      <w:sz w:val="32"/>
      <w:shd w:val="clear" w:color="auto" w:fill="FFFFFF"/>
      <w:lang w:eastAsia="ar-SA" w:bidi="ar-SA"/>
    </w:rPr>
  </w:style>
  <w:style w:type="paragraph" w:customStyle="1" w:styleId="349">
    <w:name w:val="样式004"/>
    <w:basedOn w:val="1"/>
    <w:link w:val="348"/>
    <w:uiPriority w:val="99"/>
    <w:pPr>
      <w:shd w:val="clear" w:color="auto" w:fill="FFFFFF"/>
      <w:adjustRightInd w:val="0"/>
      <w:snapToGrid w:val="0"/>
      <w:spacing w:line="570" w:lineRule="exact"/>
      <w:ind w:firstLine="643" w:firstLineChars="200"/>
    </w:pPr>
    <w:rPr>
      <w:rFonts w:ascii="方正楷体_GBK" w:hAnsi="Calibri" w:eastAsia="方正楷体_GBK"/>
      <w:b/>
      <w:kern w:val="0"/>
      <w:sz w:val="32"/>
      <w:lang w:eastAsia="ar-SA"/>
    </w:rPr>
  </w:style>
  <w:style w:type="character" w:customStyle="1" w:styleId="350">
    <w:name w:val="样式003 Char"/>
    <w:link w:val="351"/>
    <w:qFormat/>
    <w:locked/>
    <w:uiPriority w:val="99"/>
    <w:rPr>
      <w:rFonts w:ascii="方正黑体_GBK" w:eastAsia="方正黑体_GBK"/>
      <w:sz w:val="32"/>
      <w:shd w:val="clear" w:color="auto" w:fill="FFFFFF"/>
      <w:lang w:eastAsia="ar-SA" w:bidi="ar-SA"/>
    </w:rPr>
  </w:style>
  <w:style w:type="paragraph" w:customStyle="1" w:styleId="351">
    <w:name w:val="样式003"/>
    <w:basedOn w:val="1"/>
    <w:link w:val="350"/>
    <w:qFormat/>
    <w:uiPriority w:val="99"/>
    <w:pPr>
      <w:shd w:val="clear" w:color="auto" w:fill="FFFFFF"/>
      <w:adjustRightInd w:val="0"/>
      <w:snapToGrid w:val="0"/>
      <w:spacing w:line="570" w:lineRule="exact"/>
      <w:ind w:firstLine="640" w:firstLineChars="200"/>
    </w:pPr>
    <w:rPr>
      <w:rFonts w:ascii="方正黑体_GBK" w:hAnsi="Calibri" w:eastAsia="方正黑体_GBK"/>
      <w:kern w:val="0"/>
      <w:sz w:val="32"/>
      <w:lang w:eastAsia="ar-SA"/>
    </w:rPr>
  </w:style>
  <w:style w:type="character" w:customStyle="1" w:styleId="352">
    <w:name w:val="正文1 Char"/>
    <w:link w:val="353"/>
    <w:locked/>
    <w:uiPriority w:val="99"/>
    <w:rPr>
      <w:rFonts w:ascii="Calibri" w:hAnsi="Calibri" w:eastAsia="仿宋"/>
      <w:sz w:val="28"/>
    </w:rPr>
  </w:style>
  <w:style w:type="paragraph" w:customStyle="1" w:styleId="353">
    <w:name w:val="正文1"/>
    <w:basedOn w:val="1"/>
    <w:link w:val="352"/>
    <w:qFormat/>
    <w:uiPriority w:val="99"/>
    <w:pPr>
      <w:ind w:firstLine="560" w:firstLineChars="200"/>
      <w:jc w:val="left"/>
    </w:pPr>
    <w:rPr>
      <w:rFonts w:ascii="Calibri" w:hAnsi="Calibri" w:eastAsia="仿宋"/>
      <w:kern w:val="0"/>
      <w:sz w:val="28"/>
    </w:rPr>
  </w:style>
  <w:style w:type="character" w:customStyle="1" w:styleId="354">
    <w:name w:val="Char Char17"/>
    <w:locked/>
    <w:uiPriority w:val="99"/>
    <w:rPr>
      <w:rFonts w:ascii="Calibri" w:hAnsi="Calibri" w:eastAsia="宋体"/>
      <w:b/>
      <w:kern w:val="44"/>
      <w:sz w:val="44"/>
      <w:lang w:val="en-US" w:eastAsia="zh-CN"/>
    </w:rPr>
  </w:style>
  <w:style w:type="character" w:customStyle="1" w:styleId="355">
    <w:name w:val="Char Char16"/>
    <w:qFormat/>
    <w:locked/>
    <w:uiPriority w:val="99"/>
    <w:rPr>
      <w:rFonts w:ascii="Cambria" w:hAnsi="Cambria" w:eastAsia="宋体"/>
      <w:b/>
      <w:kern w:val="2"/>
      <w:sz w:val="32"/>
      <w:lang w:val="en-US" w:eastAsia="zh-CN"/>
    </w:rPr>
  </w:style>
  <w:style w:type="character" w:customStyle="1" w:styleId="356">
    <w:name w:val="Char Char15"/>
    <w:locked/>
    <w:uiPriority w:val="99"/>
    <w:rPr>
      <w:rFonts w:ascii="宋体" w:hAnsi="宋体" w:eastAsia="宋体"/>
      <w:b/>
      <w:color w:val="000000"/>
      <w:sz w:val="32"/>
      <w:lang w:val="en-US" w:eastAsia="zh-CN"/>
    </w:rPr>
  </w:style>
  <w:style w:type="character" w:customStyle="1" w:styleId="357">
    <w:name w:val="Footnote Text Char"/>
    <w:basedOn w:val="41"/>
    <w:link w:val="29"/>
    <w:qFormat/>
    <w:locked/>
    <w:uiPriority w:val="99"/>
    <w:rPr>
      <w:rFonts w:ascii="Times New Roman" w:hAnsi="Times New Roman" w:cs="Times New Roman"/>
      <w:sz w:val="18"/>
      <w:lang w:val="en-US" w:eastAsia="zh-CN"/>
    </w:rPr>
  </w:style>
  <w:style w:type="character" w:customStyle="1" w:styleId="358">
    <w:name w:val="Title Char"/>
    <w:basedOn w:val="41"/>
    <w:link w:val="37"/>
    <w:qFormat/>
    <w:locked/>
    <w:uiPriority w:val="99"/>
    <w:rPr>
      <w:rFonts w:ascii="等线 Light" w:hAnsi="等线 Light" w:eastAsia="宋体" w:cs="Times New Roman"/>
      <w:b/>
      <w:sz w:val="32"/>
    </w:rPr>
  </w:style>
  <w:style w:type="paragraph" w:customStyle="1" w:styleId="359">
    <w:name w:val="_Style 3"/>
    <w:basedOn w:val="1"/>
    <w:uiPriority w:val="99"/>
    <w:rPr>
      <w:sz w:val="30"/>
      <w:szCs w:val="30"/>
    </w:rPr>
  </w:style>
  <w:style w:type="paragraph" w:customStyle="1" w:styleId="360">
    <w:name w:val="正文文本缩进1"/>
    <w:basedOn w:val="1"/>
    <w:uiPriority w:val="99"/>
    <w:pPr>
      <w:spacing w:line="560" w:lineRule="atLeast"/>
      <w:ind w:firstLine="600"/>
    </w:pPr>
    <w:rPr>
      <w:rFonts w:ascii="仿宋_GB2312"/>
      <w:sz w:val="30"/>
      <w:szCs w:val="30"/>
    </w:rPr>
  </w:style>
  <w:style w:type="paragraph" w:customStyle="1" w:styleId="361">
    <w:name w:val="Char1 Char Char Char Char Char Char Char Char Char"/>
    <w:basedOn w:val="1"/>
    <w:qFormat/>
    <w:uiPriority w:val="99"/>
    <w:pPr>
      <w:widowControl/>
      <w:spacing w:after="160" w:line="240" w:lineRule="exact"/>
      <w:jc w:val="left"/>
    </w:pPr>
    <w:rPr>
      <w:rFonts w:ascii="Verdana" w:hAnsi="Verdana"/>
      <w:sz w:val="24"/>
      <w:szCs w:val="24"/>
      <w:lang w:eastAsia="en-US"/>
    </w:rPr>
  </w:style>
  <w:style w:type="paragraph" w:customStyle="1" w:styleId="362">
    <w:name w:val="默认段落字体 Para Char Char Char Char Char Char Char Char Char Char"/>
    <w:basedOn w:val="1"/>
    <w:qFormat/>
    <w:uiPriority w:val="99"/>
    <w:rPr>
      <w:rFonts w:ascii="Arial" w:hAnsi="Arial" w:cs="Arial"/>
      <w:sz w:val="20"/>
    </w:rPr>
  </w:style>
  <w:style w:type="paragraph" w:customStyle="1" w:styleId="363">
    <w:name w:val="Char3"/>
    <w:basedOn w:val="1"/>
    <w:qFormat/>
    <w:uiPriority w:val="99"/>
    <w:rPr>
      <w:rFonts w:ascii="Tahoma" w:hAnsi="Tahoma" w:cs="Tahoma"/>
      <w:sz w:val="24"/>
      <w:szCs w:val="24"/>
    </w:rPr>
  </w:style>
  <w:style w:type="paragraph" w:customStyle="1" w:styleId="364">
    <w:name w:val="0"/>
    <w:basedOn w:val="1"/>
    <w:qFormat/>
    <w:uiPriority w:val="99"/>
    <w:pPr>
      <w:widowControl/>
      <w:snapToGrid w:val="0"/>
    </w:pPr>
    <w:rPr>
      <w:kern w:val="0"/>
      <w:szCs w:val="21"/>
    </w:rPr>
  </w:style>
  <w:style w:type="paragraph" w:customStyle="1" w:styleId="365">
    <w:name w:val="Char Char Char Char Char Char Char Char Char Char Char Char Char Char Char Char Char Char Char Char Char Char"/>
    <w:basedOn w:val="1"/>
    <w:qFormat/>
    <w:uiPriority w:val="99"/>
    <w:rPr>
      <w:rFonts w:ascii="宋体" w:hAnsi="宋体" w:cs="宋体"/>
      <w:sz w:val="32"/>
      <w:szCs w:val="32"/>
    </w:rPr>
  </w:style>
  <w:style w:type="paragraph" w:customStyle="1" w:styleId="366">
    <w:name w:val="Char Char Char Char Char Char Char Char Char"/>
    <w:basedOn w:val="1"/>
    <w:qFormat/>
    <w:uiPriority w:val="99"/>
    <w:pPr>
      <w:widowControl/>
      <w:spacing w:after="160" w:line="240" w:lineRule="exact"/>
      <w:jc w:val="left"/>
    </w:pPr>
    <w:rPr>
      <w:rFonts w:ascii="Verdana" w:hAnsi="Verdana" w:cs="Verdana"/>
      <w:kern w:val="0"/>
      <w:sz w:val="20"/>
      <w:lang w:eastAsia="en-US"/>
    </w:rPr>
  </w:style>
  <w:style w:type="character" w:customStyle="1" w:styleId="367">
    <w:name w:val="样式 仿宋_GB2312 小四5"/>
    <w:qFormat/>
    <w:uiPriority w:val="99"/>
    <w:rPr>
      <w:rFonts w:ascii="Times New Roman" w:hAnsi="Times New Roman" w:eastAsia="仿宋_GB2312"/>
      <w:w w:val="100"/>
      <w:sz w:val="30"/>
    </w:rPr>
  </w:style>
  <w:style w:type="paragraph" w:customStyle="1" w:styleId="368">
    <w:name w:val="样式2"/>
    <w:basedOn w:val="1"/>
    <w:link w:val="369"/>
    <w:qFormat/>
    <w:uiPriority w:val="99"/>
    <w:pPr>
      <w:adjustRightInd w:val="0"/>
      <w:snapToGrid w:val="0"/>
      <w:spacing w:line="590" w:lineRule="exact"/>
      <w:ind w:firstLine="640" w:firstLineChars="200"/>
    </w:pPr>
    <w:rPr>
      <w:rFonts w:ascii="方正楷体_GBK" w:eastAsia="方正楷体_GBK"/>
      <w:kern w:val="0"/>
      <w:sz w:val="32"/>
    </w:rPr>
  </w:style>
  <w:style w:type="character" w:customStyle="1" w:styleId="369">
    <w:name w:val="样式2 Char"/>
    <w:link w:val="368"/>
    <w:qFormat/>
    <w:locked/>
    <w:uiPriority w:val="99"/>
    <w:rPr>
      <w:rFonts w:ascii="方正楷体_GBK" w:hAnsi="Times New Roman" w:eastAsia="方正楷体_GBK"/>
      <w:snapToGrid w:val="0"/>
      <w:kern w:val="0"/>
      <w:sz w:val="32"/>
    </w:rPr>
  </w:style>
  <w:style w:type="paragraph" w:customStyle="1" w:styleId="370">
    <w:name w:val="_Style 8"/>
    <w:basedOn w:val="1"/>
    <w:qFormat/>
    <w:uiPriority w:val="99"/>
    <w:rPr>
      <w:szCs w:val="24"/>
    </w:rPr>
  </w:style>
  <w:style w:type="paragraph" w:customStyle="1" w:styleId="371">
    <w:name w:val="Char Char2 Char"/>
    <w:basedOn w:val="1"/>
    <w:qFormat/>
    <w:uiPriority w:val="99"/>
    <w:pPr>
      <w:widowControl/>
      <w:spacing w:after="160" w:line="240" w:lineRule="exact"/>
      <w:jc w:val="left"/>
    </w:pPr>
    <w:rPr>
      <w:sz w:val="24"/>
      <w:szCs w:val="24"/>
    </w:rPr>
  </w:style>
  <w:style w:type="character" w:customStyle="1" w:styleId="372">
    <w:name w:val="15"/>
    <w:qFormat/>
    <w:uiPriority w:val="99"/>
    <w:rPr>
      <w:rFonts w:ascii="Calibri" w:hAnsi="Calibri"/>
      <w:b/>
    </w:rPr>
  </w:style>
  <w:style w:type="paragraph" w:customStyle="1" w:styleId="373">
    <w:name w:val="YHY"/>
    <w:basedOn w:val="1"/>
    <w:qFormat/>
    <w:uiPriority w:val="99"/>
    <w:pPr>
      <w:spacing w:beforeLines="50" w:afterLines="50" w:line="360" w:lineRule="auto"/>
      <w:ind w:firstLine="200" w:firstLineChars="200"/>
    </w:pPr>
    <w:rPr>
      <w:szCs w:val="24"/>
    </w:rPr>
  </w:style>
  <w:style w:type="character" w:customStyle="1" w:styleId="374">
    <w:name w:val="标题2 Char"/>
    <w:link w:val="375"/>
    <w:qFormat/>
    <w:locked/>
    <w:uiPriority w:val="99"/>
    <w:rPr>
      <w:rFonts w:ascii="方正楷体_GBK" w:eastAsia="方正楷体_GBK"/>
      <w:snapToGrid w:val="0"/>
      <w:sz w:val="32"/>
    </w:rPr>
  </w:style>
  <w:style w:type="paragraph" w:customStyle="1" w:styleId="375">
    <w:name w:val="标题2"/>
    <w:basedOn w:val="1"/>
    <w:next w:val="1"/>
    <w:link w:val="374"/>
    <w:qFormat/>
    <w:uiPriority w:val="99"/>
    <w:pPr>
      <w:autoSpaceDE w:val="0"/>
      <w:autoSpaceDN w:val="0"/>
      <w:snapToGrid w:val="0"/>
      <w:spacing w:line="590" w:lineRule="atLeast"/>
      <w:jc w:val="center"/>
    </w:pPr>
    <w:rPr>
      <w:rFonts w:ascii="方正楷体_GBK" w:hAnsi="Calibri" w:eastAsia="方正楷体_GBK"/>
      <w:kern w:val="0"/>
      <w:sz w:val="32"/>
    </w:rPr>
  </w:style>
  <w:style w:type="paragraph" w:customStyle="1" w:styleId="376">
    <w:name w:val="四级标题1.1.1.1"/>
    <w:basedOn w:val="1"/>
    <w:next w:val="1"/>
    <w:uiPriority w:val="99"/>
    <w:pPr>
      <w:keepNext/>
      <w:keepLines/>
      <w:widowControl/>
      <w:adjustRightInd w:val="0"/>
      <w:spacing w:before="40" w:after="40" w:line="360" w:lineRule="auto"/>
      <w:ind w:firstLine="200" w:firstLineChars="200"/>
      <w:outlineLvl w:val="3"/>
    </w:pPr>
    <w:rPr>
      <w:rFonts w:eastAsia="仿宋_GB2312" w:cs="宋体"/>
      <w:b/>
      <w:kern w:val="0"/>
      <w:sz w:val="24"/>
      <w:szCs w:val="28"/>
    </w:rPr>
  </w:style>
  <w:style w:type="paragraph" w:customStyle="1" w:styleId="377">
    <w:name w:val="Char Char3 Char Char Char Char Char Char Char Char Char Char Char Char"/>
    <w:basedOn w:val="1"/>
    <w:qFormat/>
    <w:uiPriority w:val="99"/>
    <w:rPr>
      <w:rFonts w:ascii="Tahoma" w:hAnsi="Tahoma"/>
      <w:sz w:val="24"/>
    </w:rPr>
  </w:style>
  <w:style w:type="paragraph" w:customStyle="1" w:styleId="378">
    <w:name w:val="黑体"/>
    <w:basedOn w:val="1"/>
    <w:uiPriority w:val="99"/>
    <w:rPr>
      <w:sz w:val="44"/>
      <w:szCs w:val="44"/>
    </w:rPr>
  </w:style>
  <w:style w:type="table" w:customStyle="1" w:styleId="379">
    <w:name w:val="网格型2"/>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80">
    <w:name w:val="网格型3"/>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1">
    <w:name w:val="网格型4"/>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200</Pages>
  <Words>22091</Word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2018-06-04T09:08:00Z</dcterms:created>
  <dc:creator>qzsgsj</dc:creator>
  <cp:lastModifiedBy>NCH</cp:lastModifiedBy>
  <cp:lastPrinted>2018-06-04T09:31:00Z</cp:lastPrinted>
  <dcterms:modified xsi:type="dcterms:W3CDTF">2023-05-30T02:38:23Z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