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Calibri" w:hAnsi="Calibri" w:eastAsia="方正小标宋_GBK" w:cs="Times New Roman"/>
          <w:color w:val="FF0000"/>
          <w:spacing w:val="160"/>
          <w:sz w:val="72"/>
          <w:szCs w:val="72"/>
        </w:rPr>
      </w:pPr>
      <w:bookmarkStart w:id="0" w:name="_GoBack"/>
      <w:bookmarkEnd w:id="0"/>
      <w:r>
        <w:rPr>
          <w:rFonts w:ascii="Calibri" w:hAnsi="Calibri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ascii="Calibri" w:hAnsi="Calibri" w:eastAsia="方正小标宋_GBK" w:cs="Times New Roman"/>
          <w:color w:val="FF0000"/>
          <w:spacing w:val="160"/>
          <w:sz w:val="72"/>
          <w:szCs w:val="72"/>
        </w:rPr>
      </w:pPr>
      <w:r>
        <w:rPr>
          <w:rFonts w:ascii="Calibri" w:hAnsi="Calibri" w:eastAsia="方正小标宋_GBK" w:cs="Times New Roman"/>
          <w:color w:val="FF0000"/>
          <w:sz w:val="72"/>
          <w:szCs w:val="72"/>
        </w:rPr>
        <w:t>住房和城乡建设</w:t>
      </w:r>
      <w:r>
        <w:rPr>
          <w:rFonts w:hint="eastAsia" w:ascii="Calibri" w:hAnsi="Calibri" w:eastAsia="方正小标宋_GBK" w:cs="Times New Roman"/>
          <w:color w:val="FF0000"/>
          <w:sz w:val="72"/>
          <w:szCs w:val="72"/>
        </w:rPr>
        <w:t>局</w:t>
      </w:r>
      <w:r>
        <w:rPr>
          <w:rFonts w:ascii="Calibri" w:hAnsi="Calibri" w:eastAsia="方正小标宋_GBK" w:cs="Times New Roman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ascii="Calibri" w:hAnsi="Calibri" w:eastAsia="方正大标宋简体" w:cs="Times New Roman"/>
          <w:sz w:val="24"/>
          <w:szCs w:val="32"/>
        </w:rPr>
      </w:pPr>
    </w:p>
    <w:p>
      <w:pPr>
        <w:spacing w:line="360" w:lineRule="exact"/>
        <w:jc w:val="center"/>
        <w:rPr>
          <w:rFonts w:ascii="Calibri" w:hAnsi="Calibri" w:eastAsia="方正大标宋简体" w:cs="Times New Roman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ascii="Calibri" w:hAnsi="Calibri" w:eastAsia="方正仿宋_GBK" w:cs="Times New Roman"/>
          <w:sz w:val="32"/>
          <w:szCs w:val="32"/>
        </w:rPr>
      </w:pPr>
      <w:r>
        <w:rPr>
          <w:rFonts w:ascii="Calibri" w:hAnsi="Calibri" w:eastAsia="方正仿宋_GBK" w:cs="Times New Roman"/>
          <w:sz w:val="32"/>
          <w:szCs w:val="32"/>
        </w:rPr>
        <w:t>钦建</w:t>
      </w:r>
      <w:r>
        <w:rPr>
          <w:rFonts w:hint="eastAsia" w:ascii="Calibri" w:hAnsi="Calibri" w:eastAsia="方正仿宋_GBK" w:cs="Times New Roman"/>
          <w:sz w:val="32"/>
          <w:szCs w:val="32"/>
          <w:lang w:eastAsia="zh-CN"/>
        </w:rPr>
        <w:t>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Calibri" w:hAnsi="Calibri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仿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Calibri" w:hAnsi="Calibri" w:eastAsia="方正仿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钦州市住房和城乡建设局关于印发《钦州市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  <w:lang w:val="en-US" w:eastAsia="zh-CN"/>
        </w:rPr>
        <w:t>建筑业企业诚信综合评价办法（试行）》的通知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自贸区钦州港片区自然资源和建设局，各县（区）住房城乡建设局，各建筑业企业，各有关单位：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现将《钦州市建筑业企业诚信综合评价办法（试行）》印发给你们，请结合实际认真贯彻执行。</w:t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64" w:firstLineChars="200"/>
        <w:jc w:val="center"/>
        <w:textAlignment w:val="auto"/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 xml:space="preserve">               </w:t>
      </w:r>
      <w:r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>钦州市住房和城乡建设局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3652" w:firstLineChars="1100"/>
        <w:jc w:val="both"/>
        <w:textAlignment w:val="auto"/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 xml:space="preserve">       2022年6月</w:t>
      </w:r>
      <w:r>
        <w:rPr>
          <w:rFonts w:hint="eastAsia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>21</w:t>
      </w:r>
      <w:r>
        <w:rPr>
          <w:rFonts w:hint="default" w:ascii="Times New Roman" w:hAnsi="Times New Roman" w:eastAsia="方正仿宋_GBK" w:cs="Times New Roman"/>
          <w:spacing w:val="6"/>
          <w:kern w:val="0"/>
          <w:sz w:val="32"/>
          <w:szCs w:val="32"/>
          <w:lang w:val="en-US" w:eastAsia="zh-CN" w:bidi="ar-SA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280" w:firstLineChars="1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公开 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280" w:firstLineChars="100"/>
        <w:rPr>
          <w:rFonts w:hint="eastAsia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0C72"/>
    <w:rsid w:val="02A40775"/>
    <w:rsid w:val="137923A4"/>
    <w:rsid w:val="1B0D23F0"/>
    <w:rsid w:val="23276BA0"/>
    <w:rsid w:val="28F2449B"/>
    <w:rsid w:val="29FD4FA8"/>
    <w:rsid w:val="34C45124"/>
    <w:rsid w:val="36B722E0"/>
    <w:rsid w:val="3E324209"/>
    <w:rsid w:val="42C64558"/>
    <w:rsid w:val="45E23DB0"/>
    <w:rsid w:val="4F072625"/>
    <w:rsid w:val="5A534622"/>
    <w:rsid w:val="76CC5871"/>
    <w:rsid w:val="7DDE4125"/>
    <w:rsid w:val="7E450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20" w:lineRule="atLeast"/>
      <w:outlineLvl w:val="2"/>
    </w:pPr>
    <w:rPr>
      <w:rFonts w:eastAsia="方正楷体_GBK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样式"/>
    <w:basedOn w:val="1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8">
    <w:name w:val="大标题样式"/>
    <w:basedOn w:val="1"/>
    <w:qFormat/>
    <w:uiPriority w:val="0"/>
    <w:pPr>
      <w:spacing w:line="660" w:lineRule="exact"/>
      <w:jc w:val="center"/>
    </w:pPr>
    <w:rPr>
      <w:rFonts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2021-08-24T02:22:00Z</dcterms:created>
  <dc:creator>郝妞妞是个好妞妞</dc:creator>
  <cp:lastModifiedBy>Administrator</cp:lastModifiedBy>
  <cp:lastPrinted>2022-05-19T03:42:00Z</cp:lastPrinted>
  <dcterms:modified xsi:type="dcterms:W3CDTF">2022-06-30T08:36:22Z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9823AA420FE647CA9C639C331C52F26B</vt:lpwstr>
  </property>
  <property fmtid="{D5CDD505-2E9C-101B-9397-08002B2CF9AE}" pid="4" name="KSOSaveFontToCloudKey">
    <vt:lpwstr>723373740_btnclosed</vt:lpwstr>
  </property>
</Properties>
</file>