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color w:val="auto"/>
          <w:spacing w:val="0"/>
          <w:sz w:val="32"/>
          <w:szCs w:val="32"/>
          <w:lang w:val="en-US" w:eastAsia="zh-CN"/>
        </w:rPr>
      </w:pPr>
      <w:bookmarkStart w:id="0" w:name="_GoBack"/>
      <w:bookmarkEnd w:id="0"/>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钦州市关于扩大有效投资十条措施</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pacing w:val="0"/>
          <w:kern w:val="0"/>
          <w:sz w:val="32"/>
          <w:szCs w:val="32"/>
          <w:lang w:val="en-US" w:eastAsia="zh-CN" w:bidi="ar"/>
        </w:rPr>
      </w:pPr>
      <w:r>
        <w:rPr>
          <w:rFonts w:hint="eastAsia" w:ascii="楷体_GB2312" w:hAnsi="楷体_GB2312" w:eastAsia="楷体_GB2312" w:cs="楷体_GB2312"/>
          <w:b/>
          <w:bCs/>
          <w:color w:val="auto"/>
          <w:spacing w:val="0"/>
          <w:kern w:val="0"/>
          <w:sz w:val="32"/>
          <w:szCs w:val="32"/>
          <w:lang w:val="en-US" w:eastAsia="zh-CN" w:bidi="ar"/>
        </w:rPr>
        <w:t>（征求意见稿）</w:t>
      </w:r>
    </w:p>
    <w:p>
      <w:pPr>
        <w:keepNext w:val="0"/>
        <w:keepLines w:val="0"/>
        <w:pageBreakBefore w:val="0"/>
        <w:shd w:val="clear"/>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auto"/>
          <w:spacing w:val="0"/>
          <w:kern w:val="0"/>
          <w:sz w:val="32"/>
          <w:szCs w:val="32"/>
          <w:lang w:val="en-US" w:eastAsia="zh-CN" w:bidi="ar"/>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仿宋_GB2312" w:cs="Times New Roman"/>
          <w:color w:val="auto"/>
          <w:spacing w:val="0"/>
          <w:sz w:val="32"/>
          <w:szCs w:val="32"/>
          <w:u w:val="none"/>
          <w:lang w:eastAsia="zh-CN"/>
        </w:rPr>
        <w:t>为贯彻落实《国务院办公厅关于进一步盘活存量资产扩大有效投资的意见》（国办发〔2022〕19号）、《广西壮族自治区人民政府办公厅关于印发加快推进重大项目建设扩大有效投资十条措施的通知》（桂政办发〔2022〕37号）等文件精神，</w:t>
      </w:r>
      <w:r>
        <w:rPr>
          <w:rFonts w:hint="default" w:ascii="Times New Roman" w:hAnsi="Times New Roman" w:eastAsia="仿宋_GB2312" w:cs="Times New Roman"/>
          <w:i w:val="0"/>
          <w:iCs w:val="0"/>
          <w:caps w:val="0"/>
          <w:color w:val="auto"/>
          <w:spacing w:val="0"/>
          <w:sz w:val="32"/>
          <w:szCs w:val="32"/>
          <w:u w:val="none"/>
          <w:shd w:val="clear" w:fill="FFFFFF"/>
        </w:rPr>
        <w:t>全力打好稳投资增后劲攻坚战，</w:t>
      </w:r>
      <w:r>
        <w:rPr>
          <w:rFonts w:hint="default" w:ascii="Times New Roman" w:hAnsi="Times New Roman" w:eastAsia="仿宋_GB2312" w:cs="Times New Roman"/>
          <w:i w:val="0"/>
          <w:iCs w:val="0"/>
          <w:caps w:val="0"/>
          <w:color w:val="auto"/>
          <w:spacing w:val="0"/>
          <w:sz w:val="32"/>
          <w:szCs w:val="32"/>
          <w:u w:val="none"/>
          <w:shd w:val="clear" w:fill="FFFFFF"/>
          <w:lang w:eastAsia="zh-CN"/>
        </w:rPr>
        <w:t>进一步拓宽项目投资渠道、合理扩大有效投资，</w:t>
      </w:r>
      <w:r>
        <w:rPr>
          <w:rFonts w:hint="default" w:ascii="Times New Roman" w:hAnsi="Times New Roman" w:eastAsia="仿宋_GB2312" w:cs="Times New Roman"/>
          <w:i w:val="0"/>
          <w:iCs w:val="0"/>
          <w:caps w:val="0"/>
          <w:color w:val="auto"/>
          <w:spacing w:val="0"/>
          <w:sz w:val="32"/>
          <w:szCs w:val="32"/>
          <w:u w:val="none"/>
          <w:shd w:val="clear" w:fill="FFFFFF"/>
        </w:rPr>
        <w:t>努力实现投资预期目标，制定如下措施。</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u w:val="none"/>
          <w:lang w:val="en-US" w:eastAsia="zh-CN"/>
        </w:rPr>
      </w:pPr>
      <w:r>
        <w:rPr>
          <w:rFonts w:hint="default" w:ascii="Times New Roman" w:hAnsi="Times New Roman" w:eastAsia="黑体" w:cs="Times New Roman"/>
          <w:color w:val="auto"/>
          <w:spacing w:val="0"/>
          <w:sz w:val="32"/>
          <w:szCs w:val="32"/>
          <w:u w:val="none"/>
          <w:lang w:eastAsia="zh-CN"/>
        </w:rPr>
        <w:t>一、全力落实</w:t>
      </w:r>
      <w:r>
        <w:rPr>
          <w:rFonts w:hint="default" w:ascii="Times New Roman" w:hAnsi="Times New Roman" w:eastAsia="黑体" w:cs="Times New Roman"/>
          <w:color w:val="auto"/>
          <w:spacing w:val="0"/>
          <w:sz w:val="32"/>
          <w:szCs w:val="32"/>
          <w:u w:val="none"/>
          <w:lang w:val="en-US" w:eastAsia="zh-CN"/>
        </w:rPr>
        <w:t>2022</w:t>
      </w:r>
      <w:r>
        <w:rPr>
          <w:rFonts w:hint="default" w:ascii="Times New Roman" w:hAnsi="Times New Roman" w:eastAsia="黑体" w:cs="Times New Roman"/>
          <w:color w:val="auto"/>
          <w:spacing w:val="0"/>
          <w:sz w:val="32"/>
          <w:szCs w:val="32"/>
          <w:u w:val="none"/>
          <w:lang w:eastAsia="zh-CN"/>
        </w:rPr>
        <w:t>年投资目标</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kern w:val="0"/>
          <w:sz w:val="32"/>
          <w:szCs w:val="32"/>
          <w:u w:val="none"/>
          <w:lang w:val="en-US" w:eastAsia="zh-CN" w:bidi="ar"/>
        </w:rPr>
        <w:t>（一）</w:t>
      </w:r>
      <w:r>
        <w:rPr>
          <w:rFonts w:hint="eastAsia" w:ascii="Times New Roman" w:hAnsi="Times New Roman" w:eastAsia="楷体_GB2312" w:cs="Times New Roman"/>
          <w:b/>
          <w:bCs/>
          <w:color w:val="auto"/>
          <w:spacing w:val="0"/>
          <w:kern w:val="0"/>
          <w:sz w:val="32"/>
          <w:szCs w:val="32"/>
          <w:u w:val="none"/>
          <w:lang w:val="en-US" w:eastAsia="zh-CN" w:bidi="ar"/>
        </w:rPr>
        <w:t>继续争取作为</w:t>
      </w:r>
      <w:r>
        <w:rPr>
          <w:rFonts w:hint="default" w:ascii="Times New Roman" w:hAnsi="Times New Roman" w:eastAsia="楷体_GB2312" w:cs="Times New Roman"/>
          <w:b/>
          <w:bCs/>
          <w:color w:val="auto"/>
          <w:spacing w:val="0"/>
          <w:kern w:val="0"/>
          <w:sz w:val="32"/>
          <w:szCs w:val="32"/>
          <w:u w:val="none"/>
          <w:lang w:val="en-US" w:eastAsia="zh-CN" w:bidi="ar"/>
        </w:rPr>
        <w:t>2022年度扩大有效投资先进市。</w:t>
      </w:r>
      <w:r>
        <w:rPr>
          <w:rFonts w:hint="default" w:ascii="Times New Roman" w:hAnsi="Times New Roman" w:eastAsia="仿宋_GB2312" w:cs="Times New Roman"/>
          <w:color w:val="auto"/>
          <w:spacing w:val="0"/>
          <w:sz w:val="32"/>
          <w:szCs w:val="32"/>
          <w:u w:val="none"/>
          <w:lang w:val="en-US" w:eastAsia="zh-CN"/>
        </w:rPr>
        <w:t>力争2022年固定资产投资增速、民间投资增速、制造业投资增速、中央预算内投资项目</w:t>
      </w:r>
      <w:r>
        <w:rPr>
          <w:rFonts w:hint="eastAsia" w:ascii="Times New Roman" w:hAnsi="Times New Roman" w:eastAsia="仿宋_GB2312" w:cs="Times New Roman"/>
          <w:color w:val="auto"/>
          <w:spacing w:val="0"/>
          <w:sz w:val="32"/>
          <w:szCs w:val="32"/>
          <w:u w:val="none"/>
          <w:lang w:val="en-US" w:eastAsia="zh-CN"/>
        </w:rPr>
        <w:t>总投资完成率</w:t>
      </w:r>
      <w:r>
        <w:rPr>
          <w:rFonts w:hint="default" w:ascii="Times New Roman" w:hAnsi="Times New Roman" w:eastAsia="仿宋_GB2312" w:cs="Times New Roman"/>
          <w:color w:val="auto"/>
          <w:spacing w:val="0"/>
          <w:sz w:val="32"/>
          <w:szCs w:val="32"/>
          <w:u w:val="none"/>
          <w:lang w:val="en-US" w:eastAsia="zh-CN"/>
        </w:rPr>
        <w:t>和支付率、政府专项债券项目开工率和支付率</w:t>
      </w:r>
      <w:r>
        <w:rPr>
          <w:rFonts w:hint="eastAsia" w:ascii="Times New Roman" w:hAnsi="Times New Roman" w:eastAsia="仿宋_GB2312" w:cs="Times New Roman"/>
          <w:color w:val="auto"/>
          <w:spacing w:val="0"/>
          <w:sz w:val="32"/>
          <w:szCs w:val="32"/>
          <w:u w:val="none"/>
          <w:lang w:val="en-US" w:eastAsia="zh-CN"/>
        </w:rPr>
        <w:t>、自治区层面统筹推进重大项目实际完成投资总量和投资同比增长率等指标，确保</w:t>
      </w:r>
      <w:r>
        <w:rPr>
          <w:rFonts w:hint="default" w:ascii="Times New Roman" w:hAnsi="Times New Roman" w:eastAsia="仿宋_GB2312" w:cs="Times New Roman"/>
          <w:color w:val="auto"/>
          <w:spacing w:val="0"/>
          <w:sz w:val="32"/>
          <w:szCs w:val="32"/>
          <w:u w:val="none"/>
          <w:lang w:val="en-US" w:eastAsia="zh-CN"/>
        </w:rPr>
        <w:t>排名</w:t>
      </w:r>
      <w:r>
        <w:rPr>
          <w:rFonts w:hint="eastAsia" w:ascii="Times New Roman" w:hAnsi="Times New Roman" w:eastAsia="仿宋_GB2312" w:cs="Times New Roman"/>
          <w:color w:val="auto"/>
          <w:spacing w:val="0"/>
          <w:sz w:val="32"/>
          <w:szCs w:val="32"/>
          <w:u w:val="none"/>
          <w:lang w:val="en-US" w:eastAsia="zh-CN"/>
        </w:rPr>
        <w:t>均在</w:t>
      </w:r>
      <w:r>
        <w:rPr>
          <w:rFonts w:hint="default" w:ascii="Times New Roman" w:hAnsi="Times New Roman" w:eastAsia="仿宋_GB2312" w:cs="Times New Roman"/>
          <w:color w:val="auto"/>
          <w:spacing w:val="0"/>
          <w:sz w:val="32"/>
          <w:szCs w:val="32"/>
          <w:u w:val="none"/>
          <w:lang w:val="en-US" w:eastAsia="zh-CN"/>
        </w:rPr>
        <w:t>全区前5位</w:t>
      </w:r>
      <w:r>
        <w:rPr>
          <w:rFonts w:hint="eastAsia" w:ascii="Times New Roman" w:hAnsi="Times New Roman" w:eastAsia="仿宋_GB2312" w:cs="Times New Roman"/>
          <w:color w:val="auto"/>
          <w:spacing w:val="0"/>
          <w:sz w:val="32"/>
          <w:szCs w:val="32"/>
          <w:u w:val="none"/>
          <w:lang w:val="en-US" w:eastAsia="zh-CN"/>
        </w:rPr>
        <w:t>、力争前3位，</w:t>
      </w:r>
      <w:r>
        <w:rPr>
          <w:rFonts w:hint="default" w:ascii="Times New Roman" w:hAnsi="Times New Roman" w:eastAsia="仿宋_GB2312" w:cs="Times New Roman"/>
          <w:color w:val="auto"/>
          <w:spacing w:val="0"/>
          <w:sz w:val="32"/>
          <w:szCs w:val="32"/>
          <w:u w:val="none"/>
          <w:lang w:val="en-US" w:eastAsia="zh-CN"/>
        </w:rPr>
        <w:t>每月对各项指标进度情况进行总结研判。</w:t>
      </w:r>
      <w:r>
        <w:rPr>
          <w:rFonts w:hint="default" w:ascii="Times New Roman" w:hAnsi="Times New Roman" w:eastAsia="仿宋_GB2312" w:cs="Times New Roman"/>
          <w:b/>
          <w:bCs w:val="0"/>
          <w:color w:val="auto"/>
          <w:spacing w:val="0"/>
          <w:sz w:val="32"/>
          <w:szCs w:val="32"/>
          <w:u w:val="none"/>
          <w:lang w:val="en-US" w:eastAsia="zh-CN"/>
        </w:rPr>
        <w:t>（市发展改革委、工业和信息化局、财政局牵头，</w:t>
      </w:r>
      <w:r>
        <w:rPr>
          <w:rFonts w:hint="eastAsia" w:ascii="Times New Roman" w:hAnsi="Times New Roman" w:eastAsia="仿宋_GB2312" w:cs="Times New Roman"/>
          <w:b/>
          <w:bCs w:val="0"/>
          <w:color w:val="auto"/>
          <w:spacing w:val="0"/>
          <w:sz w:val="32"/>
          <w:szCs w:val="32"/>
          <w:u w:val="none"/>
          <w:lang w:val="en-US" w:eastAsia="zh-CN"/>
        </w:rPr>
        <w:t>自贸区钦州港片区经发局、财政金融局、工高局，</w:t>
      </w:r>
      <w:r>
        <w:rPr>
          <w:rFonts w:hint="default" w:ascii="Times New Roman" w:hAnsi="Times New Roman" w:eastAsia="仿宋_GB2312" w:cs="Times New Roman"/>
          <w:b/>
          <w:bCs w:val="0"/>
          <w:color w:val="auto"/>
          <w:spacing w:val="0"/>
          <w:sz w:val="32"/>
          <w:szCs w:val="32"/>
          <w:u w:val="none"/>
          <w:lang w:val="en-US" w:eastAsia="zh-CN"/>
        </w:rPr>
        <w:t>各县</w:t>
      </w:r>
      <w:r>
        <w:rPr>
          <w:rFonts w:hint="eastAsia" w:ascii="Times New Roman" w:hAnsi="Times New Roman" w:eastAsia="仿宋_GB2312" w:cs="Times New Roman"/>
          <w:b/>
          <w:bCs w:val="0"/>
          <w:color w:val="auto"/>
          <w:spacing w:val="0"/>
          <w:sz w:val="32"/>
          <w:szCs w:val="32"/>
          <w:u w:val="none"/>
          <w:lang w:val="en-US" w:eastAsia="zh-CN"/>
        </w:rPr>
        <w:t>区人民政府</w:t>
      </w:r>
      <w:r>
        <w:rPr>
          <w:rFonts w:hint="default" w:ascii="Times New Roman" w:hAnsi="Times New Roman" w:eastAsia="仿宋_GB2312" w:cs="Times New Roman"/>
          <w:b/>
          <w:bCs w:val="0"/>
          <w:color w:val="auto"/>
          <w:spacing w:val="0"/>
          <w:sz w:val="32"/>
          <w:szCs w:val="32"/>
          <w:u w:val="none"/>
          <w:lang w:val="en-US" w:eastAsia="zh-CN"/>
        </w:rPr>
        <w:t>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auto"/>
          <w:spacing w:val="0"/>
          <w:sz w:val="32"/>
          <w:szCs w:val="32"/>
          <w:u w:val="none"/>
          <w:lang w:eastAsia="zh-CN"/>
        </w:rPr>
      </w:pPr>
      <w:r>
        <w:rPr>
          <w:rFonts w:hint="default" w:ascii="Times New Roman" w:hAnsi="Times New Roman" w:eastAsia="楷体_GB2312" w:cs="Times New Roman"/>
          <w:b/>
          <w:bCs/>
          <w:color w:val="auto"/>
          <w:spacing w:val="0"/>
          <w:kern w:val="0"/>
          <w:sz w:val="32"/>
          <w:szCs w:val="32"/>
          <w:u w:val="none"/>
          <w:lang w:val="en-US" w:eastAsia="zh-CN" w:bidi="ar"/>
        </w:rPr>
        <w:t>（二）压实投资目标任务。</w:t>
      </w:r>
      <w:r>
        <w:rPr>
          <w:rFonts w:hint="default" w:ascii="Times New Roman" w:hAnsi="Times New Roman" w:eastAsia="仿宋_GB2312" w:cs="Times New Roman"/>
          <w:color w:val="auto"/>
          <w:spacing w:val="0"/>
          <w:sz w:val="32"/>
          <w:szCs w:val="32"/>
          <w:u w:val="none"/>
          <w:lang w:eastAsia="zh-CN"/>
        </w:rPr>
        <w:t>对照</w:t>
      </w:r>
      <w:r>
        <w:rPr>
          <w:rFonts w:hint="default" w:ascii="Times New Roman" w:hAnsi="Times New Roman" w:eastAsia="仿宋_GB2312" w:cs="Times New Roman"/>
          <w:color w:val="auto"/>
          <w:spacing w:val="0"/>
          <w:sz w:val="32"/>
          <w:szCs w:val="32"/>
          <w:u w:val="none"/>
          <w:lang w:val="en-US" w:eastAsia="zh-CN"/>
        </w:rPr>
        <w:t>2022年全市固定资产投资增长1</w:t>
      </w:r>
      <w:r>
        <w:rPr>
          <w:rFonts w:hint="eastAsia" w:ascii="Times New Roman" w:hAnsi="Times New Roman" w:eastAsia="仿宋_GB2312" w:cs="Times New Roman"/>
          <w:color w:val="auto"/>
          <w:spacing w:val="0"/>
          <w:sz w:val="32"/>
          <w:szCs w:val="32"/>
          <w:u w:val="none"/>
          <w:lang w:val="en-US" w:eastAsia="zh-CN"/>
        </w:rPr>
        <w:t>5</w:t>
      </w:r>
      <w:r>
        <w:rPr>
          <w:rFonts w:hint="default" w:ascii="Times New Roman" w:hAnsi="Times New Roman" w:eastAsia="仿宋_GB2312" w:cs="Times New Roman"/>
          <w:color w:val="auto"/>
          <w:spacing w:val="0"/>
          <w:sz w:val="32"/>
          <w:szCs w:val="32"/>
          <w:u w:val="none"/>
          <w:lang w:val="en-US" w:eastAsia="zh-CN"/>
        </w:rPr>
        <w:t>%、工业投资增长</w:t>
      </w:r>
      <w:r>
        <w:rPr>
          <w:rFonts w:hint="eastAsia" w:ascii="Times New Roman" w:hAnsi="Times New Roman" w:eastAsia="仿宋_GB2312" w:cs="Times New Roman"/>
          <w:color w:val="auto"/>
          <w:spacing w:val="0"/>
          <w:sz w:val="32"/>
          <w:szCs w:val="32"/>
          <w:u w:val="none"/>
          <w:lang w:val="en-US" w:eastAsia="zh-CN"/>
        </w:rPr>
        <w:t>30</w:t>
      </w:r>
      <w:r>
        <w:rPr>
          <w:rFonts w:hint="default" w:ascii="Times New Roman" w:hAnsi="Times New Roman" w:eastAsia="仿宋_GB2312" w:cs="Times New Roman"/>
          <w:color w:val="auto"/>
          <w:spacing w:val="0"/>
          <w:sz w:val="32"/>
          <w:szCs w:val="32"/>
          <w:u w:val="none"/>
          <w:lang w:val="en-US" w:eastAsia="zh-CN"/>
        </w:rPr>
        <w:t>%目标，按月细化分解下半年投资任务到各辖区和行业部门。每月至少召开一次投资运行调度会，及时协调解决投资运行存在问题。</w:t>
      </w:r>
      <w:r>
        <w:rPr>
          <w:rFonts w:hint="default" w:ascii="Times New Roman" w:hAnsi="Times New Roman" w:eastAsia="仿宋_GB2312" w:cs="Times New Roman"/>
          <w:b/>
          <w:bCs w:val="0"/>
          <w:color w:val="auto"/>
          <w:spacing w:val="0"/>
          <w:sz w:val="32"/>
          <w:szCs w:val="32"/>
          <w:u w:val="none"/>
          <w:lang w:val="en-US" w:eastAsia="zh-CN"/>
        </w:rPr>
        <w:t>（市发展改革委牵头，</w:t>
      </w:r>
      <w:r>
        <w:rPr>
          <w:rFonts w:hint="eastAsia" w:ascii="Times New Roman" w:hAnsi="Times New Roman" w:eastAsia="仿宋_GB2312" w:cs="Times New Roman"/>
          <w:b/>
          <w:bCs w:val="0"/>
          <w:color w:val="auto"/>
          <w:spacing w:val="0"/>
          <w:sz w:val="32"/>
          <w:szCs w:val="32"/>
          <w:u w:val="none"/>
          <w:lang w:val="en-US" w:eastAsia="zh-CN"/>
        </w:rPr>
        <w:t>市工业和信息化局、市交通运输局、市住房和城乡建设局以及自贸区钦州港片区管委，</w:t>
      </w:r>
      <w:r>
        <w:rPr>
          <w:rFonts w:hint="default" w:ascii="Times New Roman" w:hAnsi="Times New Roman" w:eastAsia="仿宋_GB2312" w:cs="Times New Roman"/>
          <w:b/>
          <w:bCs w:val="0"/>
          <w:color w:val="auto"/>
          <w:spacing w:val="0"/>
          <w:sz w:val="32"/>
          <w:szCs w:val="32"/>
          <w:u w:val="none"/>
          <w:lang w:val="en-US" w:eastAsia="zh-CN"/>
        </w:rPr>
        <w:t>各县</w:t>
      </w:r>
      <w:r>
        <w:rPr>
          <w:rFonts w:hint="eastAsia" w:ascii="Times New Roman" w:hAnsi="Times New Roman" w:eastAsia="仿宋_GB2312" w:cs="Times New Roman"/>
          <w:b/>
          <w:bCs w:val="0"/>
          <w:color w:val="auto"/>
          <w:spacing w:val="0"/>
          <w:sz w:val="32"/>
          <w:szCs w:val="32"/>
          <w:u w:val="none"/>
          <w:lang w:val="en-US" w:eastAsia="zh-CN"/>
        </w:rPr>
        <w:t>区</w:t>
      </w:r>
      <w:r>
        <w:rPr>
          <w:rFonts w:hint="default" w:ascii="Times New Roman" w:hAnsi="Times New Roman" w:eastAsia="仿宋_GB2312" w:cs="Times New Roman"/>
          <w:b/>
          <w:bCs w:val="0"/>
          <w:color w:val="auto"/>
          <w:spacing w:val="0"/>
          <w:sz w:val="32"/>
          <w:szCs w:val="32"/>
          <w:u w:val="none"/>
          <w:lang w:val="en-US" w:eastAsia="zh-CN"/>
        </w:rPr>
        <w:t>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auto"/>
          <w:spacing w:val="0"/>
          <w:sz w:val="32"/>
          <w:szCs w:val="32"/>
          <w:u w:val="none"/>
          <w:lang w:eastAsia="zh-CN"/>
        </w:rPr>
      </w:pPr>
      <w:r>
        <w:rPr>
          <w:rFonts w:hint="default" w:ascii="Times New Roman" w:hAnsi="Times New Roman" w:eastAsia="楷体_GB2312" w:cs="Times New Roman"/>
          <w:b/>
          <w:bCs/>
          <w:color w:val="auto"/>
          <w:spacing w:val="0"/>
          <w:kern w:val="0"/>
          <w:sz w:val="32"/>
          <w:szCs w:val="32"/>
          <w:u w:val="none"/>
          <w:lang w:val="en-US" w:eastAsia="zh-CN" w:bidi="ar"/>
        </w:rPr>
        <w:t>（三）</w:t>
      </w:r>
      <w:r>
        <w:rPr>
          <w:rFonts w:hint="eastAsia" w:ascii="Times New Roman" w:hAnsi="Times New Roman" w:eastAsia="楷体_GB2312" w:cs="Times New Roman"/>
          <w:b/>
          <w:bCs/>
          <w:color w:val="auto"/>
          <w:spacing w:val="0"/>
          <w:kern w:val="0"/>
          <w:sz w:val="32"/>
          <w:szCs w:val="32"/>
          <w:u w:val="none"/>
          <w:lang w:val="en-US" w:eastAsia="zh-CN" w:bidi="ar"/>
        </w:rPr>
        <w:t>继续打好投资项目“入库攻坚”行动</w:t>
      </w:r>
      <w:r>
        <w:rPr>
          <w:rFonts w:hint="default" w:ascii="Times New Roman" w:hAnsi="Times New Roman" w:eastAsia="楷体_GB2312" w:cs="Times New Roman"/>
          <w:b/>
          <w:bCs/>
          <w:color w:val="auto"/>
          <w:spacing w:val="0"/>
          <w:kern w:val="0"/>
          <w:sz w:val="32"/>
          <w:szCs w:val="32"/>
          <w:u w:val="none"/>
          <w:lang w:val="en-US" w:eastAsia="zh-CN" w:bidi="ar"/>
        </w:rPr>
        <w:t>。</w:t>
      </w:r>
      <w:r>
        <w:rPr>
          <w:rFonts w:hint="default" w:ascii="Times New Roman" w:hAnsi="Times New Roman" w:eastAsia="仿宋_GB2312" w:cs="Times New Roman"/>
          <w:color w:val="auto"/>
          <w:spacing w:val="0"/>
          <w:sz w:val="32"/>
          <w:szCs w:val="32"/>
          <w:u w:val="none"/>
          <w:lang w:eastAsia="zh-CN"/>
        </w:rPr>
        <w:t>建立新开工项目入统对接协调机制，每月</w:t>
      </w:r>
      <w:r>
        <w:rPr>
          <w:rFonts w:hint="eastAsia" w:ascii="Times New Roman" w:hAnsi="Times New Roman" w:eastAsia="仿宋_GB2312" w:cs="Times New Roman"/>
          <w:color w:val="auto"/>
          <w:spacing w:val="0"/>
          <w:sz w:val="32"/>
          <w:szCs w:val="32"/>
          <w:u w:val="none"/>
          <w:lang w:val="en-US" w:eastAsia="zh-CN"/>
        </w:rPr>
        <w:t>5</w:t>
      </w:r>
      <w:r>
        <w:rPr>
          <w:rFonts w:hint="default" w:ascii="Times New Roman" w:hAnsi="Times New Roman" w:eastAsia="仿宋_GB2312" w:cs="Times New Roman"/>
          <w:color w:val="auto"/>
          <w:spacing w:val="0"/>
          <w:sz w:val="32"/>
          <w:szCs w:val="32"/>
          <w:u w:val="none"/>
          <w:lang w:val="en-US" w:eastAsia="zh-CN"/>
        </w:rPr>
        <w:t>日前</w:t>
      </w:r>
      <w:r>
        <w:rPr>
          <w:rFonts w:hint="default" w:ascii="Times New Roman" w:hAnsi="Times New Roman" w:eastAsia="仿宋_GB2312" w:cs="Times New Roman"/>
          <w:color w:val="auto"/>
          <w:spacing w:val="0"/>
          <w:sz w:val="32"/>
          <w:szCs w:val="32"/>
          <w:u w:val="none"/>
          <w:lang w:eastAsia="zh-CN"/>
        </w:rPr>
        <w:t>组织各相关单位对接一次新开工项目入统工作</w:t>
      </w:r>
      <w:r>
        <w:rPr>
          <w:rFonts w:hint="eastAsia" w:ascii="Times New Roman" w:hAnsi="Times New Roman" w:eastAsia="仿宋_GB2312" w:cs="Times New Roman"/>
          <w:color w:val="auto"/>
          <w:spacing w:val="0"/>
          <w:sz w:val="32"/>
          <w:szCs w:val="32"/>
          <w:u w:val="none"/>
          <w:lang w:eastAsia="zh-CN"/>
        </w:rPr>
        <w:t>，确保符合入库条件全部新企业新项目在</w:t>
      </w:r>
      <w:r>
        <w:rPr>
          <w:rFonts w:hint="eastAsia" w:ascii="Times New Roman" w:hAnsi="Times New Roman" w:eastAsia="仿宋_GB2312" w:cs="Times New Roman"/>
          <w:color w:val="auto"/>
          <w:spacing w:val="0"/>
          <w:sz w:val="32"/>
          <w:szCs w:val="32"/>
          <w:u w:val="none"/>
          <w:lang w:val="en-US" w:eastAsia="zh-CN"/>
        </w:rPr>
        <w:t>8日前由企业提交规范、完整材料到项目所在地辖区县级统计部门申报入库，确保复核入库条件的全部老企业新项目在15日前由企业提交规范、完整材料到项目所在地辖区县级统计部门申报入库。</w:t>
      </w:r>
      <w:r>
        <w:rPr>
          <w:rFonts w:hint="default" w:ascii="Times New Roman" w:hAnsi="Times New Roman" w:eastAsia="仿宋_GB2312" w:cs="Times New Roman"/>
          <w:color w:val="auto"/>
          <w:spacing w:val="0"/>
          <w:sz w:val="32"/>
          <w:szCs w:val="32"/>
          <w:u w:val="none"/>
          <w:lang w:eastAsia="zh-CN"/>
        </w:rPr>
        <w:t>发现符合入统条件未申报入统项目，督促项目单位及时</w:t>
      </w:r>
      <w:r>
        <w:rPr>
          <w:rFonts w:hint="eastAsia" w:ascii="Times New Roman" w:hAnsi="Times New Roman" w:eastAsia="仿宋_GB2312" w:cs="Times New Roman"/>
          <w:color w:val="auto"/>
          <w:spacing w:val="0"/>
          <w:sz w:val="32"/>
          <w:szCs w:val="32"/>
          <w:u w:val="none"/>
          <w:lang w:eastAsia="zh-CN"/>
        </w:rPr>
        <w:t>提交规范材料申报入库</w:t>
      </w:r>
      <w:r>
        <w:rPr>
          <w:rFonts w:hint="default" w:ascii="Times New Roman" w:hAnsi="Times New Roman" w:eastAsia="仿宋_GB2312" w:cs="Times New Roman"/>
          <w:color w:val="auto"/>
          <w:spacing w:val="0"/>
          <w:sz w:val="32"/>
          <w:szCs w:val="32"/>
          <w:u w:val="none"/>
          <w:lang w:eastAsia="zh-CN"/>
        </w:rPr>
        <w:t>。</w:t>
      </w:r>
      <w:r>
        <w:rPr>
          <w:rFonts w:hint="eastAsia" w:ascii="Times New Roman" w:hAnsi="Times New Roman" w:eastAsia="仿宋_GB2312" w:cs="Times New Roman"/>
          <w:color w:val="auto"/>
          <w:spacing w:val="0"/>
          <w:sz w:val="32"/>
          <w:szCs w:val="32"/>
          <w:u w:val="none"/>
          <w:lang w:eastAsia="zh-CN"/>
        </w:rPr>
        <w:t>新入库项目根据依法依规和材料收集合法性、便利性的原则，建筑安装工程填报依据尽量优先选择形象进度法，确实难以收集形象进度法材料的项目，选择财务支出法</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b/>
          <w:bCs w:val="0"/>
          <w:color w:val="auto"/>
          <w:spacing w:val="0"/>
          <w:sz w:val="32"/>
          <w:szCs w:val="32"/>
          <w:u w:val="none"/>
          <w:lang w:val="en-US" w:eastAsia="zh-CN"/>
        </w:rPr>
        <w:t>（市发展改革委、市统计局牵头，</w:t>
      </w:r>
      <w:r>
        <w:rPr>
          <w:rFonts w:hint="eastAsia" w:ascii="Times New Roman" w:hAnsi="Times New Roman" w:eastAsia="仿宋_GB2312" w:cs="Times New Roman"/>
          <w:b/>
          <w:bCs w:val="0"/>
          <w:color w:val="auto"/>
          <w:spacing w:val="0"/>
          <w:sz w:val="32"/>
          <w:szCs w:val="32"/>
          <w:u w:val="none"/>
          <w:lang w:val="en-US" w:eastAsia="zh-CN"/>
        </w:rPr>
        <w:t>自贸区钦州港片区经发局、工高局以及</w:t>
      </w:r>
      <w:r>
        <w:rPr>
          <w:rFonts w:hint="default" w:ascii="Times New Roman" w:hAnsi="Times New Roman" w:eastAsia="仿宋_GB2312" w:cs="Times New Roman"/>
          <w:b/>
          <w:bCs w:val="0"/>
          <w:color w:val="auto"/>
          <w:spacing w:val="0"/>
          <w:sz w:val="32"/>
          <w:szCs w:val="32"/>
          <w:u w:val="none"/>
          <w:lang w:val="en-US" w:eastAsia="zh-CN"/>
        </w:rPr>
        <w:t>各县区</w:t>
      </w:r>
      <w:r>
        <w:rPr>
          <w:rFonts w:hint="eastAsia" w:ascii="Times New Roman" w:hAnsi="Times New Roman" w:eastAsia="仿宋_GB2312" w:cs="Times New Roman"/>
          <w:b/>
          <w:bCs w:val="0"/>
          <w:color w:val="auto"/>
          <w:spacing w:val="0"/>
          <w:sz w:val="32"/>
          <w:szCs w:val="32"/>
          <w:u w:val="none"/>
          <w:lang w:val="en-US" w:eastAsia="zh-CN"/>
        </w:rPr>
        <w:t>人民政府</w:t>
      </w:r>
      <w:r>
        <w:rPr>
          <w:rFonts w:hint="default" w:ascii="Times New Roman" w:hAnsi="Times New Roman" w:eastAsia="仿宋_GB2312" w:cs="Times New Roman"/>
          <w:b/>
          <w:bCs w:val="0"/>
          <w:color w:val="auto"/>
          <w:spacing w:val="0"/>
          <w:sz w:val="32"/>
          <w:szCs w:val="32"/>
          <w:u w:val="none"/>
          <w:lang w:val="en-US" w:eastAsia="zh-CN"/>
        </w:rPr>
        <w:t>配合）</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lang w:eastAsia="zh-CN"/>
        </w:rPr>
      </w:pPr>
      <w:r>
        <w:rPr>
          <w:rFonts w:hint="eastAsia" w:ascii="Times New Roman" w:hAnsi="Times New Roman" w:eastAsia="楷体_GB2312" w:cs="Times New Roman"/>
          <w:b/>
          <w:bCs/>
          <w:color w:val="auto"/>
          <w:spacing w:val="0"/>
          <w:kern w:val="0"/>
          <w:sz w:val="32"/>
          <w:szCs w:val="32"/>
          <w:u w:val="none"/>
          <w:lang w:val="en-US" w:eastAsia="zh-CN" w:bidi="ar"/>
        </w:rPr>
        <w:t>（四）紧盯龙头项目实施</w:t>
      </w:r>
      <w:r>
        <w:rPr>
          <w:rFonts w:hint="default" w:ascii="Times New Roman" w:hAnsi="Times New Roman" w:eastAsia="楷体_GB2312" w:cs="Times New Roman"/>
          <w:b/>
          <w:bCs/>
          <w:color w:val="auto"/>
          <w:spacing w:val="0"/>
          <w:kern w:val="0"/>
          <w:sz w:val="32"/>
          <w:szCs w:val="32"/>
          <w:u w:val="none"/>
          <w:lang w:val="en-US" w:eastAsia="zh-CN" w:bidi="ar"/>
        </w:rPr>
        <w:t>进度。</w:t>
      </w:r>
      <w:r>
        <w:rPr>
          <w:rFonts w:hint="eastAsia" w:ascii="Times New Roman" w:hAnsi="Times New Roman" w:eastAsia="仿宋_GB2312" w:cs="Times New Roman"/>
          <w:color w:val="auto"/>
          <w:spacing w:val="0"/>
          <w:sz w:val="32"/>
          <w:szCs w:val="32"/>
          <w:u w:val="none"/>
          <w:lang w:val="en-US" w:eastAsia="zh-CN"/>
        </w:rPr>
        <w:t>梳理</w:t>
      </w:r>
      <w:r>
        <w:rPr>
          <w:rFonts w:hint="default" w:ascii="Times New Roman" w:hAnsi="Times New Roman" w:eastAsia="仿宋_GB2312" w:cs="Times New Roman"/>
          <w:color w:val="auto"/>
          <w:spacing w:val="0"/>
          <w:sz w:val="32"/>
          <w:szCs w:val="32"/>
          <w:u w:val="none"/>
          <w:lang w:val="en-US" w:eastAsia="zh-CN"/>
        </w:rPr>
        <w:t>2022年</w:t>
      </w:r>
      <w:r>
        <w:rPr>
          <w:rFonts w:hint="eastAsia" w:ascii="Times New Roman" w:hAnsi="Times New Roman" w:eastAsia="仿宋_GB2312" w:cs="Times New Roman"/>
          <w:color w:val="auto"/>
          <w:spacing w:val="0"/>
          <w:sz w:val="32"/>
          <w:szCs w:val="32"/>
          <w:u w:val="none"/>
          <w:lang w:val="en-US" w:eastAsia="zh-CN"/>
        </w:rPr>
        <w:t>上半年</w:t>
      </w:r>
      <w:r>
        <w:rPr>
          <w:rFonts w:hint="default" w:ascii="Times New Roman" w:hAnsi="Times New Roman" w:eastAsia="仿宋_GB2312" w:cs="Times New Roman"/>
          <w:color w:val="auto"/>
          <w:spacing w:val="0"/>
          <w:sz w:val="32"/>
          <w:szCs w:val="32"/>
          <w:u w:val="none"/>
          <w:lang w:val="en-US" w:eastAsia="zh-CN"/>
        </w:rPr>
        <w:t>投资完成</w:t>
      </w:r>
      <w:r>
        <w:rPr>
          <w:rFonts w:hint="eastAsia" w:ascii="Times New Roman" w:hAnsi="Times New Roman" w:eastAsia="仿宋_GB2312" w:cs="Times New Roman"/>
          <w:color w:val="auto"/>
          <w:spacing w:val="0"/>
          <w:sz w:val="32"/>
          <w:szCs w:val="32"/>
          <w:u w:val="none"/>
          <w:lang w:val="en-US" w:eastAsia="zh-CN"/>
        </w:rPr>
        <w:t>额度</w:t>
      </w:r>
      <w:r>
        <w:rPr>
          <w:rFonts w:hint="default" w:ascii="Times New Roman" w:hAnsi="Times New Roman" w:eastAsia="仿宋_GB2312" w:cs="Times New Roman"/>
          <w:color w:val="auto"/>
          <w:spacing w:val="0"/>
          <w:sz w:val="32"/>
          <w:szCs w:val="32"/>
          <w:u w:val="none"/>
          <w:lang w:val="en-US" w:eastAsia="zh-CN"/>
        </w:rPr>
        <w:t>排</w:t>
      </w:r>
      <w:r>
        <w:rPr>
          <w:rFonts w:hint="eastAsia" w:ascii="Times New Roman" w:hAnsi="Times New Roman" w:eastAsia="仿宋_GB2312" w:cs="Times New Roman"/>
          <w:color w:val="auto"/>
          <w:spacing w:val="0"/>
          <w:sz w:val="32"/>
          <w:szCs w:val="32"/>
          <w:u w:val="none"/>
          <w:lang w:val="en-US" w:eastAsia="zh-CN"/>
        </w:rPr>
        <w:t>名</w:t>
      </w:r>
      <w:r>
        <w:rPr>
          <w:rFonts w:hint="default" w:ascii="Times New Roman" w:hAnsi="Times New Roman" w:eastAsia="仿宋_GB2312" w:cs="Times New Roman"/>
          <w:color w:val="auto"/>
          <w:spacing w:val="0"/>
          <w:sz w:val="32"/>
          <w:szCs w:val="32"/>
          <w:u w:val="none"/>
          <w:lang w:val="en-US" w:eastAsia="zh-CN"/>
        </w:rPr>
        <w:t>前</w:t>
      </w:r>
      <w:r>
        <w:rPr>
          <w:rFonts w:hint="eastAsia" w:ascii="Times New Roman" w:hAnsi="Times New Roman" w:eastAsia="仿宋_GB2312" w:cs="Times New Roman"/>
          <w:color w:val="auto"/>
          <w:spacing w:val="0"/>
          <w:sz w:val="32"/>
          <w:szCs w:val="32"/>
          <w:u w:val="none"/>
          <w:lang w:val="en-US" w:eastAsia="zh-CN"/>
        </w:rPr>
        <w:t>2</w:t>
      </w:r>
      <w:r>
        <w:rPr>
          <w:rFonts w:hint="default" w:ascii="Times New Roman" w:hAnsi="Times New Roman" w:eastAsia="仿宋_GB2312" w:cs="Times New Roman"/>
          <w:color w:val="auto"/>
          <w:spacing w:val="0"/>
          <w:sz w:val="32"/>
          <w:szCs w:val="32"/>
          <w:u w:val="none"/>
          <w:lang w:val="en-US" w:eastAsia="zh-CN"/>
        </w:rPr>
        <w:t>0位的重大项目，每月开展一次现场走访服务，</w:t>
      </w:r>
      <w:r>
        <w:rPr>
          <w:rFonts w:hint="default" w:ascii="Times New Roman" w:hAnsi="Times New Roman" w:eastAsia="仿宋_GB2312" w:cs="Times New Roman"/>
          <w:color w:val="auto"/>
          <w:spacing w:val="0"/>
          <w:sz w:val="32"/>
          <w:szCs w:val="32"/>
          <w:u w:val="none"/>
        </w:rPr>
        <w:t>积极帮助落实建筑砂石、钢材等建材供应，加强供水、供电、供气、通讯、交通保障，确保项目施工建设顺利推进。</w:t>
      </w:r>
      <w:r>
        <w:rPr>
          <w:rFonts w:hint="default" w:ascii="Times New Roman" w:hAnsi="Times New Roman" w:eastAsia="仿宋_GB2312" w:cs="Times New Roman"/>
          <w:b/>
          <w:bCs w:val="0"/>
          <w:color w:val="auto"/>
          <w:spacing w:val="0"/>
          <w:kern w:val="0"/>
          <w:sz w:val="32"/>
          <w:szCs w:val="32"/>
          <w:u w:val="none"/>
          <w:lang w:val="en-US" w:eastAsia="zh-CN" w:bidi="ar"/>
        </w:rPr>
        <w:t>（</w:t>
      </w:r>
      <w:r>
        <w:rPr>
          <w:rFonts w:hint="eastAsia" w:ascii="Times New Roman" w:hAnsi="Times New Roman" w:eastAsia="仿宋_GB2312" w:cs="Times New Roman"/>
          <w:b/>
          <w:bCs w:val="0"/>
          <w:color w:val="auto"/>
          <w:spacing w:val="0"/>
          <w:kern w:val="0"/>
          <w:sz w:val="32"/>
          <w:szCs w:val="32"/>
          <w:u w:val="none"/>
          <w:lang w:val="en-US" w:eastAsia="zh-CN" w:bidi="ar"/>
        </w:rPr>
        <w:t>自贸区钦州港片区管委，各县区人民政府</w:t>
      </w:r>
      <w:r>
        <w:rPr>
          <w:rFonts w:hint="default" w:ascii="Times New Roman" w:hAnsi="Times New Roman" w:eastAsia="仿宋_GB2312" w:cs="Times New Roman"/>
          <w:b/>
          <w:bCs w:val="0"/>
          <w:color w:val="auto"/>
          <w:spacing w:val="0"/>
          <w:kern w:val="0"/>
          <w:sz w:val="32"/>
          <w:szCs w:val="32"/>
          <w:u w:val="none"/>
          <w:lang w:val="en-US" w:eastAsia="zh-CN" w:bidi="ar"/>
        </w:rPr>
        <w:t>牵头，相关项目责任单位配合）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u w:val="none"/>
          <w:lang w:val="en-US" w:eastAsia="zh-CN"/>
        </w:rPr>
      </w:pPr>
      <w:r>
        <w:rPr>
          <w:rFonts w:hint="default" w:ascii="Times New Roman" w:hAnsi="Times New Roman" w:eastAsia="黑体" w:cs="Times New Roman"/>
          <w:color w:val="auto"/>
          <w:spacing w:val="0"/>
          <w:sz w:val="32"/>
          <w:szCs w:val="32"/>
          <w:u w:val="none"/>
          <w:lang w:val="en-US" w:eastAsia="zh-CN"/>
        </w:rPr>
        <w:t>二、用好财政资金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_GB2312" w:cs="Times New Roman"/>
          <w:b/>
          <w:bCs w:val="0"/>
          <w:color w:val="auto"/>
          <w:spacing w:val="0"/>
          <w:sz w:val="32"/>
          <w:szCs w:val="32"/>
          <w:u w:val="none"/>
          <w:lang w:eastAsia="zh-CN"/>
        </w:rPr>
        <w:t>（五）提速政府专项债券使用进度。</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强化政府专项债券使用监管和进度监测，压实项目业主专项债券使用主体责任，形成更多实物工作量。力争2022年上半年发行的专项债券于2022年8月前基本使用完毕。</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（市财政局牵头，</w:t>
      </w:r>
      <w:r>
        <w:rPr>
          <w:rFonts w:hint="eastAsia" w:ascii="Times New Roman" w:hAnsi="Times New Roman" w:eastAsia="仿宋_GB2312" w:cs="Times New Roman"/>
          <w:b/>
          <w:bCs w:val="0"/>
          <w:i w:val="0"/>
          <w:iCs w:val="0"/>
          <w:caps w:val="0"/>
          <w:color w:val="auto"/>
          <w:spacing w:val="0"/>
          <w:sz w:val="32"/>
          <w:szCs w:val="32"/>
          <w:u w:val="none"/>
          <w:shd w:val="clear" w:fill="FFFFFF"/>
          <w:lang w:val="en-US" w:eastAsia="zh-CN"/>
        </w:rPr>
        <w:t>市</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发展改革委、工业和信息化局</w:t>
      </w:r>
      <w:r>
        <w:rPr>
          <w:rFonts w:hint="eastAsia" w:ascii="Times New Roman" w:hAnsi="Times New Roman" w:eastAsia="仿宋_GB2312" w:cs="Times New Roman"/>
          <w:b/>
          <w:bCs w:val="0"/>
          <w:i w:val="0"/>
          <w:iCs w:val="0"/>
          <w:caps w:val="0"/>
          <w:color w:val="auto"/>
          <w:spacing w:val="0"/>
          <w:sz w:val="32"/>
          <w:szCs w:val="32"/>
          <w:u w:val="none"/>
          <w:shd w:val="clear" w:fill="FFFFFF"/>
          <w:lang w:val="en-US" w:eastAsia="zh-CN"/>
        </w:rPr>
        <w:t>以及</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各项目责任单位配合）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_GB2312" w:cs="Times New Roman"/>
          <w:b/>
          <w:bCs w:val="0"/>
          <w:i w:val="0"/>
          <w:iCs w:val="0"/>
          <w:caps w:val="0"/>
          <w:color w:val="auto"/>
          <w:spacing w:val="0"/>
          <w:sz w:val="32"/>
          <w:szCs w:val="32"/>
          <w:u w:val="none"/>
          <w:shd w:val="clear" w:fill="FFFFFF"/>
          <w:lang w:val="en-US" w:eastAsia="zh-CN"/>
        </w:rPr>
        <w:t>（六）继续积极争取政府专项债券。</w:t>
      </w:r>
      <w:r>
        <w:rPr>
          <w:rFonts w:hint="default" w:ascii="Times New Roman" w:hAnsi="Times New Roman" w:eastAsia="仿宋_GB2312" w:cs="Times New Roman"/>
          <w:i w:val="0"/>
          <w:iCs w:val="0"/>
          <w:caps w:val="0"/>
          <w:color w:val="auto"/>
          <w:spacing w:val="0"/>
          <w:kern w:val="2"/>
          <w:sz w:val="32"/>
          <w:szCs w:val="32"/>
          <w:u w:val="none"/>
          <w:shd w:val="clear" w:fill="FFFFFF"/>
          <w:lang w:val="en-US" w:eastAsia="zh-CN" w:bidi="ar-SA"/>
        </w:rPr>
        <w:t>积极探索符合专项债券发行使用条件的新型基础设施、新能源等项目谋划储备工作，6月底前完成</w:t>
      </w:r>
      <w:r>
        <w:rPr>
          <w:rFonts w:hint="eastAsia" w:ascii="Times New Roman" w:hAnsi="Times New Roman" w:eastAsia="仿宋_GB2312" w:cs="Times New Roman"/>
          <w:i w:val="0"/>
          <w:iCs w:val="0"/>
          <w:caps w:val="0"/>
          <w:color w:val="auto"/>
          <w:spacing w:val="0"/>
          <w:kern w:val="2"/>
          <w:sz w:val="32"/>
          <w:szCs w:val="32"/>
          <w:u w:val="none"/>
          <w:shd w:val="clear" w:fill="FFFFFF"/>
          <w:lang w:val="en-US" w:eastAsia="zh-CN" w:bidi="ar-SA"/>
        </w:rPr>
        <w:t>2022年第三批次和</w:t>
      </w:r>
      <w:r>
        <w:rPr>
          <w:rFonts w:hint="default" w:ascii="Times New Roman" w:hAnsi="Times New Roman" w:eastAsia="仿宋_GB2312" w:cs="Times New Roman"/>
          <w:i w:val="0"/>
          <w:iCs w:val="0"/>
          <w:caps w:val="0"/>
          <w:color w:val="auto"/>
          <w:spacing w:val="0"/>
          <w:kern w:val="2"/>
          <w:sz w:val="32"/>
          <w:szCs w:val="32"/>
          <w:u w:val="none"/>
          <w:shd w:val="clear" w:fill="FFFFFF"/>
          <w:lang w:val="en-US" w:eastAsia="zh-CN" w:bidi="ar-SA"/>
        </w:rPr>
        <w:t>2023年提前批次专项债券项目储备工作，指导项目加快完善项目前期工作材料，力争更多项目在8月底前通过尽职调查。</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（市财政局、发展改革委、工业和信息化局牵头，各县区、园区和相关项目责任单位配合）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val="0"/>
          <w:color w:val="auto"/>
          <w:spacing w:val="0"/>
          <w:sz w:val="32"/>
          <w:szCs w:val="32"/>
          <w:u w:val="none"/>
        </w:rPr>
      </w:pPr>
      <w:r>
        <w:rPr>
          <w:rFonts w:hint="default" w:ascii="Times New Roman" w:hAnsi="Times New Roman" w:eastAsia="楷体_GB2312" w:cs="Times New Roman"/>
          <w:b/>
          <w:bCs w:val="0"/>
          <w:i w:val="0"/>
          <w:iCs w:val="0"/>
          <w:caps w:val="0"/>
          <w:color w:val="auto"/>
          <w:spacing w:val="0"/>
          <w:sz w:val="32"/>
          <w:szCs w:val="32"/>
          <w:u w:val="none"/>
          <w:shd w:val="clear" w:fill="FFFFFF"/>
          <w:lang w:val="en-US" w:eastAsia="zh-CN"/>
        </w:rPr>
        <w:t>（七）</w:t>
      </w:r>
      <w:r>
        <w:rPr>
          <w:rFonts w:hint="default" w:ascii="Times New Roman" w:hAnsi="Times New Roman" w:eastAsia="楷体_GB2312" w:cs="Times New Roman"/>
          <w:b/>
          <w:bCs w:val="0"/>
          <w:i w:val="0"/>
          <w:iCs w:val="0"/>
          <w:caps w:val="0"/>
          <w:color w:val="auto"/>
          <w:spacing w:val="0"/>
          <w:sz w:val="32"/>
          <w:szCs w:val="32"/>
          <w:u w:val="none"/>
          <w:shd w:val="clear" w:fill="FFFFFF"/>
        </w:rPr>
        <w:t>积极争取中央预算内投资项目</w:t>
      </w:r>
      <w:r>
        <w:rPr>
          <w:rFonts w:hint="default" w:ascii="Times New Roman" w:hAnsi="Times New Roman" w:eastAsia="楷体_GB2312" w:cs="Times New Roman"/>
          <w:b/>
          <w:bCs w:val="0"/>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力争获得2022年中央预算内投资</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u w:val="none"/>
          <w:shd w:val="clear" w:fill="FFFFFF"/>
        </w:rPr>
        <w:t>亿元以上，第一时间分解下达投资计划，督促项目在投资计划下达3个月内开工建设，加快项目建设进度和资金支付，力争2022年底前中央预算内资金支付率达到85%以上。</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w:t>
      </w:r>
      <w:r>
        <w:rPr>
          <w:rStyle w:val="11"/>
          <w:rFonts w:hint="default" w:ascii="Times New Roman" w:hAnsi="Times New Roman" w:eastAsia="仿宋_GB2312" w:cs="Times New Roman"/>
          <w:b/>
          <w:bCs w:val="0"/>
          <w:i w:val="0"/>
          <w:iCs w:val="0"/>
          <w:caps w:val="0"/>
          <w:color w:val="auto"/>
          <w:spacing w:val="0"/>
          <w:sz w:val="32"/>
          <w:szCs w:val="32"/>
          <w:u w:val="none"/>
          <w:shd w:val="clear" w:fill="FFFFFF"/>
          <w:lang w:eastAsia="zh-CN"/>
        </w:rPr>
        <w:t>市</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发展改革委、财政</w:t>
      </w:r>
      <w:r>
        <w:rPr>
          <w:rStyle w:val="11"/>
          <w:rFonts w:hint="default" w:ascii="Times New Roman" w:hAnsi="Times New Roman" w:eastAsia="仿宋_GB2312" w:cs="Times New Roman"/>
          <w:b/>
          <w:bCs w:val="0"/>
          <w:i w:val="0"/>
          <w:iCs w:val="0"/>
          <w:caps w:val="0"/>
          <w:color w:val="auto"/>
          <w:spacing w:val="0"/>
          <w:sz w:val="32"/>
          <w:szCs w:val="32"/>
          <w:u w:val="none"/>
          <w:shd w:val="clear" w:fill="FFFFFF"/>
          <w:lang w:eastAsia="zh-CN"/>
        </w:rPr>
        <w:t>局</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牵头，</w:t>
      </w:r>
      <w:r>
        <w:rPr>
          <w:rStyle w:val="11"/>
          <w:rFonts w:hint="default" w:ascii="Times New Roman" w:hAnsi="Times New Roman" w:eastAsia="仿宋_GB2312" w:cs="Times New Roman"/>
          <w:b/>
          <w:bCs w:val="0"/>
          <w:i w:val="0"/>
          <w:iCs w:val="0"/>
          <w:caps w:val="0"/>
          <w:color w:val="auto"/>
          <w:spacing w:val="0"/>
          <w:sz w:val="32"/>
          <w:szCs w:val="32"/>
          <w:u w:val="none"/>
          <w:shd w:val="clear" w:fill="FFFFFF"/>
          <w:lang w:eastAsia="zh-CN"/>
        </w:rPr>
        <w:t>相关项目责任单位</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lang w:eastAsia="zh-CN"/>
        </w:rPr>
      </w:pPr>
      <w:r>
        <w:rPr>
          <w:rFonts w:hint="default" w:ascii="Times New Roman" w:hAnsi="Times New Roman" w:eastAsia="楷体_GB2312" w:cs="Times New Roman"/>
          <w:b/>
          <w:bCs w:val="0"/>
          <w:color w:val="auto"/>
          <w:spacing w:val="0"/>
          <w:sz w:val="32"/>
          <w:szCs w:val="32"/>
          <w:u w:val="none"/>
          <w:lang w:eastAsia="zh-CN"/>
        </w:rPr>
        <w:t>（</w:t>
      </w:r>
      <w:r>
        <w:rPr>
          <w:rFonts w:hint="eastAsia" w:ascii="Times New Roman" w:hAnsi="Times New Roman" w:eastAsia="楷体_GB2312" w:cs="Times New Roman"/>
          <w:b/>
          <w:bCs w:val="0"/>
          <w:color w:val="auto"/>
          <w:spacing w:val="0"/>
          <w:sz w:val="32"/>
          <w:szCs w:val="32"/>
          <w:u w:val="none"/>
          <w:lang w:eastAsia="zh-CN"/>
        </w:rPr>
        <w:t>八</w:t>
      </w:r>
      <w:r>
        <w:rPr>
          <w:rFonts w:hint="default" w:ascii="Times New Roman" w:hAnsi="Times New Roman" w:eastAsia="楷体_GB2312" w:cs="Times New Roman"/>
          <w:b/>
          <w:bCs w:val="0"/>
          <w:color w:val="auto"/>
          <w:spacing w:val="0"/>
          <w:sz w:val="32"/>
          <w:szCs w:val="32"/>
          <w:u w:val="none"/>
          <w:lang w:eastAsia="zh-CN"/>
        </w:rPr>
        <w:t>）积极争取上级转移支付资金。</w:t>
      </w:r>
      <w:r>
        <w:rPr>
          <w:rFonts w:hint="default" w:ascii="Times New Roman" w:hAnsi="Times New Roman" w:eastAsia="仿宋_GB2312" w:cs="Times New Roman"/>
          <w:i w:val="0"/>
          <w:iCs w:val="0"/>
          <w:caps w:val="0"/>
          <w:color w:val="auto"/>
          <w:spacing w:val="0"/>
          <w:sz w:val="32"/>
          <w:szCs w:val="32"/>
          <w:u w:val="none"/>
          <w:shd w:val="clear" w:fill="FFFFFF"/>
          <w:lang w:eastAsia="zh-CN"/>
        </w:rPr>
        <w:t>力争年内全市争取上级转移支付资金总量同比增长6%以上。将争取上级转移支付资金工作纳入绩效考评指标，根据争取上级转移支付资金任务完成情况给予加分、扣分。</w:t>
      </w:r>
      <w:r>
        <w:rPr>
          <w:rFonts w:hint="default" w:ascii="Times New Roman" w:hAnsi="Times New Roman" w:eastAsia="仿宋_GB2312" w:cs="Times New Roman"/>
          <w:b/>
          <w:bCs w:val="0"/>
          <w:color w:val="auto"/>
          <w:spacing w:val="0"/>
          <w:sz w:val="32"/>
          <w:szCs w:val="32"/>
          <w:u w:val="none"/>
          <w:lang w:eastAsia="zh-CN"/>
        </w:rPr>
        <w:t>（各县区、园区和相关项目责任单位牵头，市绩效办、财政局配合）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_GB2312" w:cs="Times New Roman"/>
          <w:b/>
          <w:bCs w:val="0"/>
          <w:color w:val="auto"/>
          <w:spacing w:val="0"/>
          <w:sz w:val="32"/>
          <w:szCs w:val="32"/>
          <w:u w:val="none"/>
          <w:lang w:eastAsia="zh-CN"/>
        </w:rPr>
      </w:pPr>
      <w:r>
        <w:rPr>
          <w:rFonts w:hint="default" w:ascii="Times New Roman" w:hAnsi="Times New Roman" w:eastAsia="楷体_GB2312" w:cs="Times New Roman"/>
          <w:b/>
          <w:bCs w:val="0"/>
          <w:i w:val="0"/>
          <w:iCs w:val="0"/>
          <w:caps w:val="0"/>
          <w:color w:val="auto"/>
          <w:spacing w:val="0"/>
          <w:sz w:val="32"/>
          <w:szCs w:val="32"/>
          <w:u w:val="none"/>
          <w:shd w:val="clear" w:fill="FFFFFF"/>
        </w:rPr>
        <w:t>（</w:t>
      </w:r>
      <w:r>
        <w:rPr>
          <w:rFonts w:hint="eastAsia" w:ascii="Times New Roman" w:hAnsi="Times New Roman" w:eastAsia="楷体_GB2312" w:cs="Times New Roman"/>
          <w:b/>
          <w:bCs w:val="0"/>
          <w:i w:val="0"/>
          <w:iCs w:val="0"/>
          <w:caps w:val="0"/>
          <w:color w:val="auto"/>
          <w:spacing w:val="0"/>
          <w:sz w:val="32"/>
          <w:szCs w:val="32"/>
          <w:u w:val="none"/>
          <w:shd w:val="clear" w:fill="FFFFFF"/>
          <w:lang w:eastAsia="zh-CN"/>
        </w:rPr>
        <w:t>九</w:t>
      </w:r>
      <w:r>
        <w:rPr>
          <w:rFonts w:hint="default" w:ascii="Times New Roman" w:hAnsi="Times New Roman" w:eastAsia="楷体_GB2312" w:cs="Times New Roman"/>
          <w:b/>
          <w:bCs w:val="0"/>
          <w:i w:val="0"/>
          <w:iCs w:val="0"/>
          <w:caps w:val="0"/>
          <w:color w:val="auto"/>
          <w:spacing w:val="0"/>
          <w:sz w:val="32"/>
          <w:szCs w:val="32"/>
          <w:u w:val="none"/>
          <w:shd w:val="clear" w:fill="FFFFFF"/>
        </w:rPr>
        <w:t>）加大资金统筹力度，大力支持项目建设。</w:t>
      </w:r>
      <w:r>
        <w:rPr>
          <w:rFonts w:hint="default" w:ascii="Times New Roman" w:hAnsi="Times New Roman" w:eastAsia="仿宋_GB2312" w:cs="Times New Roman"/>
          <w:i w:val="0"/>
          <w:iCs w:val="0"/>
          <w:caps w:val="0"/>
          <w:color w:val="auto"/>
          <w:spacing w:val="0"/>
          <w:sz w:val="32"/>
          <w:szCs w:val="32"/>
          <w:u w:val="none"/>
          <w:shd w:val="clear" w:fill="FFFFFF"/>
          <w:lang w:eastAsia="zh-CN"/>
        </w:rPr>
        <w:t>进一步压减一般性财政支出，加大资金统筹力度，大力支持项目建设，确保政府出资按施工进度及时拨付到位。对市委市政府已明确出资但资金拨付未按施工进度到位的项目，由市财政部门牵头，按既定的资金渠道，在6月底前按项目施工进度及时拨付到位。</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w:t>
      </w:r>
      <w:r>
        <w:rPr>
          <w:rStyle w:val="11"/>
          <w:rFonts w:hint="default" w:ascii="Times New Roman" w:hAnsi="Times New Roman" w:eastAsia="仿宋_GB2312" w:cs="Times New Roman"/>
          <w:b/>
          <w:bCs w:val="0"/>
          <w:i w:val="0"/>
          <w:iCs w:val="0"/>
          <w:caps w:val="0"/>
          <w:color w:val="auto"/>
          <w:spacing w:val="0"/>
          <w:sz w:val="32"/>
          <w:szCs w:val="32"/>
          <w:u w:val="none"/>
          <w:shd w:val="clear" w:fill="FFFFFF"/>
          <w:lang w:eastAsia="zh-CN"/>
        </w:rPr>
        <w:t>市</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财政</w:t>
      </w:r>
      <w:r>
        <w:rPr>
          <w:rStyle w:val="11"/>
          <w:rFonts w:hint="default" w:ascii="Times New Roman" w:hAnsi="Times New Roman" w:eastAsia="仿宋_GB2312" w:cs="Times New Roman"/>
          <w:b/>
          <w:bCs w:val="0"/>
          <w:i w:val="0"/>
          <w:iCs w:val="0"/>
          <w:caps w:val="0"/>
          <w:color w:val="auto"/>
          <w:spacing w:val="0"/>
          <w:sz w:val="32"/>
          <w:szCs w:val="32"/>
          <w:u w:val="none"/>
          <w:shd w:val="clear" w:fill="FFFFFF"/>
          <w:lang w:eastAsia="zh-CN"/>
        </w:rPr>
        <w:t>局</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牵头负责，各有关部门配合）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highlight w:val="none"/>
          <w:u w:val="none"/>
          <w:lang w:val="en-US" w:eastAsia="zh-CN"/>
        </w:rPr>
      </w:pPr>
      <w:r>
        <w:rPr>
          <w:rFonts w:hint="default" w:ascii="Times New Roman" w:hAnsi="Times New Roman" w:eastAsia="黑体" w:cs="Times New Roman"/>
          <w:color w:val="auto"/>
          <w:spacing w:val="0"/>
          <w:sz w:val="32"/>
          <w:szCs w:val="32"/>
          <w:highlight w:val="none"/>
          <w:u w:val="none"/>
          <w:lang w:val="en-US" w:eastAsia="zh-CN"/>
        </w:rPr>
        <w:t>三、盘活存量资产</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_GB2312" w:cs="Times New Roman"/>
          <w:b/>
          <w:bCs w:val="0"/>
          <w:i w:val="0"/>
          <w:iCs w:val="0"/>
          <w:caps w:val="0"/>
          <w:color w:val="auto"/>
          <w:spacing w:val="0"/>
          <w:sz w:val="32"/>
          <w:szCs w:val="32"/>
          <w:u w:val="none"/>
          <w:shd w:val="clear" w:fill="FFFFFF"/>
          <w:lang w:val="en-US" w:eastAsia="zh-CN"/>
        </w:rPr>
        <w:t>（十）加快推进国有存量资产盘活。</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各责任单位</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组织对</w:t>
      </w:r>
      <w:r>
        <w:rPr>
          <w:rFonts w:hint="eastAsia" w:ascii="Times New Roman" w:hAnsi="Times New Roman" w:eastAsia="仿宋_GB2312" w:cs="Times New Roman"/>
          <w:i w:val="0"/>
          <w:iCs w:val="0"/>
          <w:caps w:val="0"/>
          <w:color w:val="auto"/>
          <w:spacing w:val="0"/>
          <w:sz w:val="32"/>
          <w:szCs w:val="32"/>
          <w:u w:val="none"/>
          <w:shd w:val="clear" w:fill="FFFFFF"/>
          <w:lang w:val="en-US" w:eastAsia="zh-CN"/>
        </w:rPr>
        <w:t>辖区范围的</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国有资产情况进行梳理，并按照国家支持盘活资产重点方向的交通、水利、清洁能源、保障性租赁住房、水电气热等市政设施、生态环保、产业园区、仓储物流、旅游、新型基础设施等领域，分别建立存量资产目录。针对存量资产项目具体情况，分类落实各项盘活条件，制定我市国有存量资产盘活方案。</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（市</w:t>
      </w:r>
      <w:r>
        <w:rPr>
          <w:rFonts w:hint="eastAsia" w:ascii="Times New Roman" w:hAnsi="Times New Roman" w:eastAsia="仿宋_GB2312" w:cs="Times New Roman"/>
          <w:b/>
          <w:bCs w:val="0"/>
          <w:i w:val="0"/>
          <w:iCs w:val="0"/>
          <w:caps w:val="0"/>
          <w:color w:val="auto"/>
          <w:spacing w:val="0"/>
          <w:sz w:val="32"/>
          <w:szCs w:val="32"/>
          <w:u w:val="none"/>
          <w:shd w:val="clear" w:fill="FFFFFF"/>
          <w:lang w:val="en-US" w:eastAsia="zh-CN"/>
        </w:rPr>
        <w:t>财政局、市</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国资委</w:t>
      </w:r>
      <w:r>
        <w:rPr>
          <w:rFonts w:hint="eastAsia" w:ascii="Times New Roman" w:hAnsi="Times New Roman" w:eastAsia="仿宋_GB2312" w:cs="Times New Roman"/>
          <w:b/>
          <w:bCs w:val="0"/>
          <w:i w:val="0"/>
          <w:iCs w:val="0"/>
          <w:caps w:val="0"/>
          <w:color w:val="auto"/>
          <w:spacing w:val="0"/>
          <w:sz w:val="32"/>
          <w:szCs w:val="32"/>
          <w:u w:val="none"/>
          <w:shd w:val="clear" w:fill="FFFFFF"/>
          <w:lang w:val="en-US" w:eastAsia="zh-CN"/>
        </w:rPr>
        <w:t>按职责分别</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负责</w:t>
      </w:r>
      <w:r>
        <w:rPr>
          <w:rFonts w:hint="eastAsia" w:ascii="Times New Roman" w:hAnsi="Times New Roman" w:eastAsia="仿宋_GB2312" w:cs="Times New Roman"/>
          <w:b/>
          <w:bCs w:val="0"/>
          <w:i w:val="0"/>
          <w:iCs w:val="0"/>
          <w:caps w:val="0"/>
          <w:color w:val="auto"/>
          <w:spacing w:val="0"/>
          <w:sz w:val="32"/>
          <w:szCs w:val="32"/>
          <w:u w:val="none"/>
          <w:shd w:val="clear" w:fill="FFFFFF"/>
          <w:lang w:val="en-US" w:eastAsia="zh-CN"/>
        </w:rPr>
        <w:t>市本级</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w:t>
      </w:r>
      <w:r>
        <w:rPr>
          <w:rFonts w:hint="eastAsia" w:ascii="Times New Roman" w:hAnsi="Times New Roman" w:eastAsia="仿宋_GB2312" w:cs="Times New Roman"/>
          <w:b/>
          <w:bCs w:val="0"/>
          <w:i w:val="0"/>
          <w:iCs w:val="0"/>
          <w:caps w:val="0"/>
          <w:color w:val="auto"/>
          <w:spacing w:val="0"/>
          <w:sz w:val="32"/>
          <w:szCs w:val="32"/>
          <w:u w:val="none"/>
          <w:shd w:val="clear" w:fill="FFFFFF"/>
          <w:lang w:val="en-US" w:eastAsia="zh-CN"/>
        </w:rPr>
        <w:t>各县区人民政府负责辖区，</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各有关单位配合）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_GB2312" w:cs="Times New Roman"/>
          <w:b/>
          <w:bCs w:val="0"/>
          <w:i w:val="0"/>
          <w:iCs w:val="0"/>
          <w:caps w:val="0"/>
          <w:color w:val="auto"/>
          <w:spacing w:val="0"/>
          <w:sz w:val="32"/>
          <w:szCs w:val="32"/>
          <w:u w:val="none"/>
          <w:shd w:val="clear" w:fill="FFFFFF"/>
          <w:lang w:val="en-US" w:eastAsia="zh-CN"/>
        </w:rPr>
        <w:t>（十</w:t>
      </w:r>
      <w:r>
        <w:rPr>
          <w:rFonts w:hint="eastAsia" w:ascii="Times New Roman" w:hAnsi="Times New Roman" w:eastAsia="楷体_GB2312" w:cs="Times New Roman"/>
          <w:b/>
          <w:bCs w:val="0"/>
          <w:i w:val="0"/>
          <w:iCs w:val="0"/>
          <w:caps w:val="0"/>
          <w:color w:val="auto"/>
          <w:spacing w:val="0"/>
          <w:sz w:val="32"/>
          <w:szCs w:val="32"/>
          <w:u w:val="none"/>
          <w:shd w:val="clear" w:fill="FFFFFF"/>
          <w:lang w:val="en-US" w:eastAsia="zh-CN"/>
        </w:rPr>
        <w:t>一</w:t>
      </w:r>
      <w:r>
        <w:rPr>
          <w:rFonts w:hint="default" w:ascii="Times New Roman" w:hAnsi="Times New Roman" w:eastAsia="楷体_GB2312" w:cs="Times New Roman"/>
          <w:b/>
          <w:bCs w:val="0"/>
          <w:i w:val="0"/>
          <w:iCs w:val="0"/>
          <w:caps w:val="0"/>
          <w:color w:val="auto"/>
          <w:spacing w:val="0"/>
          <w:sz w:val="32"/>
          <w:szCs w:val="32"/>
          <w:u w:val="none"/>
          <w:shd w:val="clear" w:fill="FFFFFF"/>
          <w:lang w:val="en-US" w:eastAsia="zh-CN"/>
        </w:rPr>
        <w:t>）用好盘活存量资产国家支持政策。</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抓住政策窗口，对产权不明晰的项目加快办理相关产权登记；对项目前期工作手续不齐全的项目，按照有关规定补办相关手续，加快履行竣工验收、收费标准核定等程序；按相关程序及时调整盘活存量资产过程中需调整的相关规划或土地、海域用途。</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（市国资委</w:t>
      </w:r>
      <w:r>
        <w:rPr>
          <w:rFonts w:hint="eastAsia" w:ascii="Times New Roman" w:hAnsi="Times New Roman" w:eastAsia="仿宋_GB2312" w:cs="Times New Roman"/>
          <w:b/>
          <w:bCs w:val="0"/>
          <w:i w:val="0"/>
          <w:iCs w:val="0"/>
          <w:caps w:val="0"/>
          <w:color w:val="auto"/>
          <w:spacing w:val="0"/>
          <w:sz w:val="32"/>
          <w:szCs w:val="32"/>
          <w:u w:val="none"/>
          <w:shd w:val="clear" w:fill="FFFFFF"/>
          <w:lang w:val="en-US" w:eastAsia="zh-CN"/>
        </w:rPr>
        <w:t>，各县区人民政府，</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各审批</w:t>
      </w:r>
      <w:r>
        <w:rPr>
          <w:rFonts w:hint="eastAsia" w:ascii="Times New Roman" w:hAnsi="Times New Roman" w:eastAsia="仿宋_GB2312" w:cs="Times New Roman"/>
          <w:b/>
          <w:bCs w:val="0"/>
          <w:i w:val="0"/>
          <w:iCs w:val="0"/>
          <w:caps w:val="0"/>
          <w:color w:val="auto"/>
          <w:spacing w:val="0"/>
          <w:sz w:val="32"/>
          <w:szCs w:val="32"/>
          <w:u w:val="none"/>
          <w:shd w:val="clear" w:fill="FFFFFF"/>
          <w:lang w:val="en-US" w:eastAsia="zh-CN"/>
        </w:rPr>
        <w:t>职责</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单位按职能负责）</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rPr>
      </w:pPr>
      <w:r>
        <w:rPr>
          <w:rFonts w:hint="default" w:ascii="Times New Roman" w:hAnsi="Times New Roman" w:eastAsia="楷体_GB2312" w:cs="Times New Roman"/>
          <w:b/>
          <w:bCs/>
          <w:i w:val="0"/>
          <w:iCs w:val="0"/>
          <w:caps w:val="0"/>
          <w:color w:val="auto"/>
          <w:spacing w:val="0"/>
          <w:sz w:val="32"/>
          <w:szCs w:val="32"/>
          <w:u w:val="none"/>
          <w:shd w:val="clear" w:fill="FFFFFF"/>
          <w:lang w:val="en-US" w:eastAsia="zh-CN"/>
        </w:rPr>
        <w:t>（十</w:t>
      </w:r>
      <w:r>
        <w:rPr>
          <w:rFonts w:hint="eastAsia" w:ascii="Times New Roman" w:hAnsi="Times New Roman" w:eastAsia="楷体_GB2312" w:cs="Times New Roman"/>
          <w:b/>
          <w:bCs/>
          <w:i w:val="0"/>
          <w:iCs w:val="0"/>
          <w:caps w:val="0"/>
          <w:color w:val="auto"/>
          <w:spacing w:val="0"/>
          <w:sz w:val="32"/>
          <w:szCs w:val="32"/>
          <w:u w:val="none"/>
          <w:shd w:val="clear" w:fill="FFFFFF"/>
          <w:lang w:val="en-US" w:eastAsia="zh-CN"/>
        </w:rPr>
        <w:t>二</w:t>
      </w:r>
      <w:r>
        <w:rPr>
          <w:rFonts w:hint="default" w:ascii="Times New Roman" w:hAnsi="Times New Roman" w:eastAsia="楷体_GB2312" w:cs="Times New Roman"/>
          <w:b/>
          <w:bCs/>
          <w:i w:val="0"/>
          <w:iCs w:val="0"/>
          <w:caps w:val="0"/>
          <w:color w:val="auto"/>
          <w:spacing w:val="0"/>
          <w:sz w:val="32"/>
          <w:szCs w:val="32"/>
          <w:u w:val="none"/>
          <w:shd w:val="clear" w:fill="FFFFFF"/>
          <w:lang w:val="en-US" w:eastAsia="zh-CN"/>
        </w:rPr>
        <w:t>）积极申报基础设施REITs试点项目。</w:t>
      </w:r>
      <w:r>
        <w:rPr>
          <w:rFonts w:hint="default" w:ascii="Times New Roman" w:hAnsi="Times New Roman" w:eastAsia="仿宋_GB2312" w:cs="Times New Roman"/>
          <w:sz w:val="32"/>
          <w:szCs w:val="32"/>
          <w:u w:val="none"/>
          <w:lang w:val="en-US" w:eastAsia="zh-CN"/>
        </w:rPr>
        <w:t>加快推进基础设施REITs试点项目储备工作，鼓励企业梳理优质资产</w:t>
      </w:r>
      <w:r>
        <w:rPr>
          <w:rFonts w:hint="eastAsia" w:ascii="Times New Roman" w:hAnsi="Times New Roman" w:eastAsia="仿宋_GB2312" w:cs="Times New Roman"/>
          <w:sz w:val="32"/>
          <w:szCs w:val="32"/>
          <w:u w:val="none"/>
          <w:lang w:val="en-US" w:eastAsia="zh-CN"/>
        </w:rPr>
        <w:t>积极</w:t>
      </w:r>
      <w:r>
        <w:rPr>
          <w:rFonts w:hint="default" w:ascii="Times New Roman" w:hAnsi="Times New Roman" w:eastAsia="仿宋_GB2312" w:cs="Times New Roman"/>
          <w:sz w:val="32"/>
          <w:szCs w:val="32"/>
          <w:u w:val="none"/>
          <w:lang w:val="en-US" w:eastAsia="zh-CN"/>
        </w:rPr>
        <w:t>参与基础设施REITs试点</w:t>
      </w:r>
      <w:r>
        <w:rPr>
          <w:rFonts w:hint="eastAsia" w:ascii="Times New Roman" w:hAnsi="Times New Roman" w:eastAsia="仿宋_GB2312" w:cs="Times New Roman"/>
          <w:sz w:val="32"/>
          <w:szCs w:val="32"/>
          <w:u w:val="none"/>
          <w:lang w:val="en-US" w:eastAsia="zh-CN"/>
        </w:rPr>
        <w:t>工作，力争获得自治区前期工作经费支持，并策划包装将自贸区钦州港片区辖区内项目推选为全区首个</w:t>
      </w:r>
      <w:r>
        <w:rPr>
          <w:rFonts w:hint="default" w:ascii="Times New Roman" w:hAnsi="Times New Roman" w:eastAsia="仿宋_GB2312" w:cs="Times New Roman"/>
          <w:sz w:val="32"/>
          <w:szCs w:val="32"/>
          <w:u w:val="none"/>
          <w:lang w:val="en-US" w:eastAsia="zh-CN"/>
        </w:rPr>
        <w:t>基础设施REITs试点</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（市发展改革委牵头，</w:t>
      </w:r>
      <w:r>
        <w:rPr>
          <w:rFonts w:hint="eastAsia" w:ascii="Times New Roman" w:hAnsi="Times New Roman" w:eastAsia="仿宋_GB2312" w:cs="Times New Roman"/>
          <w:b/>
          <w:bCs w:val="0"/>
          <w:i w:val="0"/>
          <w:iCs w:val="0"/>
          <w:caps w:val="0"/>
          <w:color w:val="auto"/>
          <w:spacing w:val="0"/>
          <w:sz w:val="32"/>
          <w:szCs w:val="32"/>
          <w:u w:val="none"/>
          <w:shd w:val="clear" w:fill="FFFFFF"/>
          <w:lang w:val="en-US" w:eastAsia="zh-CN"/>
        </w:rPr>
        <w:t>自贸区钦州港片区经发局、财政金融局以及各市直</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平台公司配合）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i w:val="0"/>
          <w:iCs w:val="0"/>
          <w:caps w:val="0"/>
          <w:color w:val="auto"/>
          <w:spacing w:val="0"/>
          <w:sz w:val="32"/>
          <w:szCs w:val="32"/>
          <w:u w:val="none"/>
          <w:shd w:val="clear" w:fill="FFFFFF"/>
          <w:lang w:val="en-US" w:eastAsia="zh-CN"/>
        </w:rPr>
      </w:pPr>
      <w:r>
        <w:rPr>
          <w:rFonts w:hint="default" w:ascii="Times New Roman" w:hAnsi="Times New Roman" w:eastAsia="楷体_GB2312" w:cs="Times New Roman"/>
          <w:b/>
          <w:bCs w:val="0"/>
          <w:i w:val="0"/>
          <w:iCs w:val="0"/>
          <w:caps w:val="0"/>
          <w:color w:val="auto"/>
          <w:spacing w:val="0"/>
          <w:sz w:val="32"/>
          <w:szCs w:val="32"/>
          <w:u w:val="none"/>
          <w:shd w:val="clear" w:fill="FFFFFF"/>
          <w:lang w:val="en-US" w:eastAsia="zh-CN"/>
        </w:rPr>
        <w:t>（十</w:t>
      </w:r>
      <w:r>
        <w:rPr>
          <w:rFonts w:hint="eastAsia" w:ascii="Times New Roman" w:hAnsi="Times New Roman" w:eastAsia="楷体_GB2312" w:cs="Times New Roman"/>
          <w:b/>
          <w:bCs w:val="0"/>
          <w:i w:val="0"/>
          <w:iCs w:val="0"/>
          <w:caps w:val="0"/>
          <w:color w:val="auto"/>
          <w:spacing w:val="0"/>
          <w:sz w:val="32"/>
          <w:szCs w:val="32"/>
          <w:u w:val="none"/>
          <w:shd w:val="clear" w:fill="FFFFFF"/>
          <w:lang w:val="en-US" w:eastAsia="zh-CN"/>
        </w:rPr>
        <w:t>三</w:t>
      </w:r>
      <w:r>
        <w:rPr>
          <w:rFonts w:hint="default" w:ascii="Times New Roman" w:hAnsi="Times New Roman" w:eastAsia="楷体_GB2312" w:cs="Times New Roman"/>
          <w:b/>
          <w:bCs w:val="0"/>
          <w:i w:val="0"/>
          <w:iCs w:val="0"/>
          <w:caps w:val="0"/>
          <w:color w:val="auto"/>
          <w:spacing w:val="0"/>
          <w:sz w:val="32"/>
          <w:szCs w:val="32"/>
          <w:u w:val="none"/>
          <w:shd w:val="clear" w:fill="FFFFFF"/>
          <w:lang w:val="en-US" w:eastAsia="zh-CN"/>
        </w:rPr>
        <w:t>）进一步扩大PPP项目投资规模。</w:t>
      </w:r>
      <w:r>
        <w:rPr>
          <w:rFonts w:hint="default" w:ascii="Times New Roman" w:hAnsi="Times New Roman" w:eastAsia="仿宋_GB2312" w:cs="Times New Roman"/>
          <w:i w:val="0"/>
          <w:iCs w:val="0"/>
          <w:caps w:val="0"/>
          <w:color w:val="auto"/>
          <w:spacing w:val="0"/>
          <w:sz w:val="32"/>
          <w:szCs w:val="32"/>
          <w:u w:val="none"/>
          <w:shd w:val="clear" w:fill="FFFFFF"/>
          <w:lang w:val="en-US" w:eastAsia="zh-CN"/>
        </w:rPr>
        <w:t>推动广西钦州市海洋生态保护修复项目等一批PPP项目年内全面开工建设。</w:t>
      </w:r>
      <w:r>
        <w:rPr>
          <w:rFonts w:hint="default" w:ascii="Times New Roman" w:hAnsi="Times New Roman" w:eastAsia="仿宋_GB2312" w:cs="Times New Roman"/>
          <w:b/>
          <w:bCs w:val="0"/>
          <w:i w:val="0"/>
          <w:iCs w:val="0"/>
          <w:caps w:val="0"/>
          <w:color w:val="auto"/>
          <w:spacing w:val="0"/>
          <w:sz w:val="32"/>
          <w:szCs w:val="32"/>
          <w:u w:val="none"/>
          <w:shd w:val="clear" w:fill="FFFFFF"/>
          <w:lang w:val="en-US" w:eastAsia="zh-CN"/>
        </w:rPr>
        <w:t>（市财政局牵头，市发展改革委、各项目责任单位配合）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u w:val="none"/>
          <w:lang w:val="en-US" w:eastAsia="zh-CN"/>
        </w:rPr>
      </w:pPr>
      <w:r>
        <w:rPr>
          <w:rFonts w:hint="default" w:ascii="Times New Roman" w:hAnsi="Times New Roman" w:eastAsia="黑体" w:cs="Times New Roman"/>
          <w:color w:val="auto"/>
          <w:spacing w:val="0"/>
          <w:sz w:val="32"/>
          <w:szCs w:val="32"/>
          <w:u w:val="none"/>
          <w:lang w:val="en-US" w:eastAsia="zh-CN"/>
        </w:rPr>
        <w:t>四、创新投融资机制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楷体_GB2312" w:cs="Times New Roman"/>
          <w:b/>
          <w:bCs/>
          <w:i w:val="0"/>
          <w:iCs w:val="0"/>
          <w:caps w:val="0"/>
          <w:color w:val="auto"/>
          <w:spacing w:val="0"/>
          <w:sz w:val="32"/>
          <w:szCs w:val="32"/>
          <w:u w:val="none"/>
          <w:shd w:val="clear" w:fill="FFFFFF"/>
        </w:rPr>
        <w:t>（十</w:t>
      </w:r>
      <w:r>
        <w:rPr>
          <w:rFonts w:hint="eastAsia" w:ascii="Times New Roman" w:hAnsi="Times New Roman" w:eastAsia="楷体_GB2312" w:cs="Times New Roman"/>
          <w:b/>
          <w:bCs/>
          <w:i w:val="0"/>
          <w:iCs w:val="0"/>
          <w:caps w:val="0"/>
          <w:color w:val="auto"/>
          <w:spacing w:val="0"/>
          <w:sz w:val="32"/>
          <w:szCs w:val="32"/>
          <w:u w:val="none"/>
          <w:shd w:val="clear" w:fill="FFFFFF"/>
          <w:lang w:eastAsia="zh-CN"/>
        </w:rPr>
        <w:t>四</w:t>
      </w:r>
      <w:r>
        <w:rPr>
          <w:rFonts w:hint="default" w:ascii="Times New Roman" w:hAnsi="Times New Roman" w:eastAsia="楷体_GB2312" w:cs="Times New Roman"/>
          <w:b/>
          <w:bCs/>
          <w:i w:val="0"/>
          <w:iCs w:val="0"/>
          <w:caps w:val="0"/>
          <w:color w:val="auto"/>
          <w:spacing w:val="0"/>
          <w:sz w:val="32"/>
          <w:szCs w:val="32"/>
          <w:u w:val="none"/>
          <w:shd w:val="clear" w:fill="FFFFFF"/>
        </w:rPr>
        <w:t>）引导金融机构积极扩大贷款规模</w:t>
      </w:r>
      <w:r>
        <w:rPr>
          <w:rFonts w:hint="default" w:ascii="Times New Roman" w:hAnsi="Times New Roman" w:eastAsia="楷体_GB2312" w:cs="Times New Roman"/>
          <w:b/>
          <w:bCs/>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lang w:eastAsia="zh-CN"/>
        </w:rPr>
        <w:t>力争全年投放</w:t>
      </w:r>
      <w:r>
        <w:rPr>
          <w:rFonts w:hint="default" w:ascii="Times New Roman" w:hAnsi="Times New Roman" w:eastAsia="仿宋_GB2312" w:cs="Times New Roman"/>
          <w:i w:val="0"/>
          <w:iCs w:val="0"/>
          <w:caps w:val="0"/>
          <w:color w:val="auto"/>
          <w:spacing w:val="0"/>
          <w:sz w:val="32"/>
          <w:szCs w:val="32"/>
          <w:u w:val="none"/>
          <w:shd w:val="clear" w:fill="FFFFFF"/>
        </w:rPr>
        <w:t>“桂惠贷”</w:t>
      </w:r>
      <w:r>
        <w:rPr>
          <w:rFonts w:hint="eastAsia" w:ascii="Times New Roman" w:hAnsi="Times New Roman" w:eastAsia="仿宋_GB2312" w:cs="Times New Roman"/>
          <w:i w:val="0"/>
          <w:iCs w:val="0"/>
          <w:caps w:val="0"/>
          <w:color w:val="auto"/>
          <w:spacing w:val="0"/>
          <w:sz w:val="32"/>
          <w:szCs w:val="32"/>
          <w:u w:val="none"/>
          <w:shd w:val="clear"/>
          <w:lang w:val="en-US" w:eastAsia="zh-CN"/>
        </w:rPr>
        <w:t>150</w:t>
      </w:r>
      <w:r>
        <w:rPr>
          <w:rFonts w:hint="default" w:ascii="Times New Roman" w:hAnsi="Times New Roman" w:eastAsia="仿宋_GB2312" w:cs="Times New Roman"/>
          <w:i w:val="0"/>
          <w:iCs w:val="0"/>
          <w:caps w:val="0"/>
          <w:color w:val="auto"/>
          <w:spacing w:val="0"/>
          <w:sz w:val="32"/>
          <w:szCs w:val="32"/>
          <w:u w:val="none"/>
          <w:shd w:val="clear"/>
          <w:lang w:val="en-US" w:eastAsia="zh-CN"/>
        </w:rPr>
        <w:t>亿元，</w:t>
      </w:r>
      <w:r>
        <w:rPr>
          <w:rFonts w:hint="default" w:ascii="Times New Roman" w:hAnsi="Times New Roman" w:eastAsia="仿宋_GB2312" w:cs="Times New Roman"/>
          <w:i w:val="0"/>
          <w:iCs w:val="0"/>
          <w:caps w:val="0"/>
          <w:color w:val="auto"/>
          <w:spacing w:val="0"/>
          <w:sz w:val="32"/>
          <w:szCs w:val="32"/>
          <w:u w:val="none"/>
          <w:shd w:val="clear"/>
        </w:rPr>
        <w:t>通过“桂惠贷”撬动银行新增贷款</w:t>
      </w:r>
      <w:r>
        <w:rPr>
          <w:rFonts w:hint="eastAsia" w:ascii="Times New Roman" w:hAnsi="Times New Roman" w:eastAsia="仿宋_GB2312" w:cs="Times New Roman"/>
          <w:i w:val="0"/>
          <w:iCs w:val="0"/>
          <w:caps w:val="0"/>
          <w:color w:val="auto"/>
          <w:spacing w:val="0"/>
          <w:sz w:val="32"/>
          <w:szCs w:val="32"/>
          <w:u w:val="none"/>
          <w:shd w:val="clear"/>
          <w:lang w:val="en-US" w:eastAsia="zh-CN"/>
        </w:rPr>
        <w:t>25</w:t>
      </w:r>
      <w:r>
        <w:rPr>
          <w:rFonts w:hint="default" w:ascii="Times New Roman" w:hAnsi="Times New Roman" w:eastAsia="仿宋_GB2312" w:cs="Times New Roman"/>
          <w:i w:val="0"/>
          <w:iCs w:val="0"/>
          <w:caps w:val="0"/>
          <w:color w:val="auto"/>
          <w:spacing w:val="0"/>
          <w:sz w:val="32"/>
          <w:szCs w:val="32"/>
          <w:u w:val="none"/>
          <w:shd w:val="clear"/>
        </w:rPr>
        <w:t>亿</w:t>
      </w:r>
      <w:r>
        <w:rPr>
          <w:rFonts w:hint="default" w:ascii="Times New Roman" w:hAnsi="Times New Roman" w:eastAsia="仿宋_GB2312" w:cs="Times New Roman"/>
          <w:i w:val="0"/>
          <w:iCs w:val="0"/>
          <w:caps w:val="0"/>
          <w:color w:val="auto"/>
          <w:spacing w:val="0"/>
          <w:sz w:val="32"/>
          <w:szCs w:val="32"/>
          <w:u w:val="none"/>
          <w:shd w:val="clear" w:fill="FFFFFF"/>
        </w:rPr>
        <w:t>元以上。</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（人民银行钦州市中心支行、钦州银保监分局、市财政局牵头负责）</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eastAsia="zh-CN"/>
        </w:rPr>
        <w:t>（十</w:t>
      </w:r>
      <w:r>
        <w:rPr>
          <w:rFonts w:hint="eastAsia" w:ascii="Times New Roman" w:hAnsi="Times New Roman" w:eastAsia="楷体_GB2312" w:cs="Times New Roman"/>
          <w:b/>
          <w:bCs/>
          <w:color w:val="auto"/>
          <w:spacing w:val="0"/>
          <w:sz w:val="32"/>
          <w:szCs w:val="32"/>
          <w:u w:val="none"/>
          <w:lang w:eastAsia="zh-CN"/>
        </w:rPr>
        <w:t>五</w:t>
      </w:r>
      <w:r>
        <w:rPr>
          <w:rFonts w:hint="default" w:ascii="Times New Roman" w:hAnsi="Times New Roman" w:eastAsia="楷体_GB2312" w:cs="Times New Roman"/>
          <w:b/>
          <w:bCs/>
          <w:color w:val="auto"/>
          <w:spacing w:val="0"/>
          <w:sz w:val="32"/>
          <w:szCs w:val="32"/>
          <w:u w:val="none"/>
          <w:lang w:eastAsia="zh-CN"/>
        </w:rPr>
        <w:t>）</w:t>
      </w:r>
      <w:r>
        <w:rPr>
          <w:rFonts w:hint="default" w:ascii="Times New Roman" w:hAnsi="Times New Roman" w:eastAsia="楷体_GB2312" w:cs="Times New Roman"/>
          <w:b/>
          <w:bCs/>
          <w:color w:val="auto"/>
          <w:spacing w:val="0"/>
          <w:sz w:val="32"/>
          <w:szCs w:val="32"/>
          <w:u w:val="none"/>
          <w:lang w:val="en-US" w:eastAsia="zh-CN"/>
        </w:rPr>
        <w:t>争取政策性银行和国外优惠贷款。</w:t>
      </w:r>
      <w:r>
        <w:rPr>
          <w:rFonts w:hint="default" w:ascii="Times New Roman" w:hAnsi="Times New Roman" w:eastAsia="仿宋_GB2312" w:cs="Times New Roman"/>
          <w:color w:val="auto"/>
          <w:spacing w:val="0"/>
          <w:sz w:val="32"/>
          <w:szCs w:val="32"/>
          <w:u w:val="none"/>
          <w:lang w:val="en-US" w:eastAsia="zh-CN"/>
        </w:rPr>
        <w:t>充分利用政策性开放银行投放更多更长期限贷款的机遇，积极争取国开行、农发行贷款支持，加快推动一批水利、物流、公路等项目建设。</w:t>
      </w:r>
      <w:r>
        <w:rPr>
          <w:rFonts w:hint="default" w:ascii="Times New Roman" w:hAnsi="Times New Roman" w:eastAsia="仿宋_GB2312" w:cs="Times New Roman"/>
          <w:b/>
          <w:bCs w:val="0"/>
          <w:color w:val="auto"/>
          <w:spacing w:val="0"/>
          <w:sz w:val="32"/>
          <w:szCs w:val="32"/>
          <w:u w:val="none"/>
          <w:lang w:val="en-US" w:eastAsia="zh-CN"/>
        </w:rPr>
        <w:t>（人民银行钦州市中心支行、钦州银保监分局、市财政局牵头，</w:t>
      </w:r>
      <w:r>
        <w:rPr>
          <w:rFonts w:hint="eastAsia" w:ascii="Times New Roman" w:hAnsi="Times New Roman" w:eastAsia="仿宋_GB2312" w:cs="Times New Roman"/>
          <w:b/>
          <w:bCs w:val="0"/>
          <w:color w:val="auto"/>
          <w:spacing w:val="0"/>
          <w:sz w:val="32"/>
          <w:szCs w:val="32"/>
          <w:u w:val="none"/>
          <w:lang w:val="en-US" w:eastAsia="zh-CN"/>
        </w:rPr>
        <w:t>市</w:t>
      </w:r>
      <w:r>
        <w:rPr>
          <w:rFonts w:hint="default" w:ascii="Times New Roman" w:hAnsi="Times New Roman" w:eastAsia="仿宋_GB2312" w:cs="Times New Roman"/>
          <w:b/>
          <w:bCs w:val="0"/>
          <w:color w:val="auto"/>
          <w:spacing w:val="0"/>
          <w:sz w:val="32"/>
          <w:szCs w:val="32"/>
          <w:u w:val="none"/>
          <w:lang w:val="en-US" w:eastAsia="zh-CN"/>
        </w:rPr>
        <w:t>发展改革委</w:t>
      </w:r>
      <w:r>
        <w:rPr>
          <w:rFonts w:hint="eastAsia" w:ascii="Times New Roman" w:hAnsi="Times New Roman" w:eastAsia="仿宋_GB2312" w:cs="Times New Roman"/>
          <w:b/>
          <w:bCs w:val="0"/>
          <w:color w:val="auto"/>
          <w:spacing w:val="0"/>
          <w:sz w:val="32"/>
          <w:szCs w:val="32"/>
          <w:u w:val="none"/>
          <w:lang w:val="en-US" w:eastAsia="zh-CN"/>
        </w:rPr>
        <w:t>以及</w:t>
      </w:r>
      <w:r>
        <w:rPr>
          <w:rFonts w:hint="default" w:ascii="Times New Roman" w:hAnsi="Times New Roman" w:eastAsia="仿宋_GB2312" w:cs="Times New Roman"/>
          <w:b/>
          <w:bCs w:val="0"/>
          <w:color w:val="auto"/>
          <w:spacing w:val="0"/>
          <w:sz w:val="32"/>
          <w:szCs w:val="32"/>
          <w:u w:val="none"/>
          <w:lang w:val="en-US" w:eastAsia="zh-CN"/>
        </w:rPr>
        <w:t>各项目责任单位配合）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 xml:space="preserve">    </w:t>
      </w:r>
      <w:r>
        <w:rPr>
          <w:rFonts w:hint="default" w:ascii="Times New Roman" w:hAnsi="Times New Roman" w:eastAsia="楷体_GB2312" w:cs="Times New Roman"/>
          <w:b/>
          <w:bCs/>
          <w:color w:val="auto"/>
          <w:spacing w:val="0"/>
          <w:sz w:val="32"/>
          <w:szCs w:val="32"/>
          <w:u w:val="none"/>
          <w:lang w:val="en-US" w:eastAsia="zh-CN"/>
        </w:rPr>
        <w:t>（十</w:t>
      </w:r>
      <w:r>
        <w:rPr>
          <w:rFonts w:hint="eastAsia" w:ascii="Times New Roman" w:hAnsi="Times New Roman" w:eastAsia="楷体_GB2312" w:cs="Times New Roman"/>
          <w:b/>
          <w:bCs/>
          <w:color w:val="auto"/>
          <w:spacing w:val="0"/>
          <w:sz w:val="32"/>
          <w:szCs w:val="32"/>
          <w:u w:val="none"/>
          <w:lang w:val="en-US" w:eastAsia="zh-CN"/>
        </w:rPr>
        <w:t>六</w:t>
      </w:r>
      <w:r>
        <w:rPr>
          <w:rFonts w:hint="default" w:ascii="Times New Roman" w:hAnsi="Times New Roman" w:eastAsia="楷体_GB2312" w:cs="Times New Roman"/>
          <w:b/>
          <w:bCs/>
          <w:color w:val="auto"/>
          <w:spacing w:val="0"/>
          <w:sz w:val="32"/>
          <w:szCs w:val="32"/>
          <w:u w:val="none"/>
          <w:lang w:val="en-US" w:eastAsia="zh-CN"/>
        </w:rPr>
        <w:t>）持续组织开展政金企对接活动。</w:t>
      </w:r>
      <w:r>
        <w:rPr>
          <w:rFonts w:hint="default" w:ascii="Times New Roman" w:hAnsi="Times New Roman" w:eastAsia="仿宋_GB2312" w:cs="Times New Roman"/>
          <w:color w:val="auto"/>
          <w:spacing w:val="0"/>
          <w:sz w:val="32"/>
          <w:szCs w:val="32"/>
          <w:u w:val="none"/>
          <w:lang w:val="en-US" w:eastAsia="zh-CN"/>
        </w:rPr>
        <w:t>每</w:t>
      </w:r>
      <w:r>
        <w:rPr>
          <w:rFonts w:hint="eastAsia" w:ascii="Times New Roman" w:hAnsi="Times New Roman" w:eastAsia="仿宋_GB2312" w:cs="Times New Roman"/>
          <w:color w:val="auto"/>
          <w:spacing w:val="0"/>
          <w:sz w:val="32"/>
          <w:szCs w:val="32"/>
          <w:u w:val="none"/>
          <w:lang w:val="en-US" w:eastAsia="zh-CN"/>
        </w:rPr>
        <w:t>季度</w:t>
      </w:r>
      <w:r>
        <w:rPr>
          <w:rFonts w:hint="default" w:ascii="Times New Roman" w:hAnsi="Times New Roman" w:eastAsia="仿宋_GB2312" w:cs="Times New Roman"/>
          <w:color w:val="auto"/>
          <w:spacing w:val="0"/>
          <w:sz w:val="32"/>
          <w:szCs w:val="32"/>
          <w:u w:val="none"/>
          <w:lang w:val="en-US" w:eastAsia="zh-CN"/>
        </w:rPr>
        <w:t>组织开展一次政金企对接会，帮助重点企业</w:t>
      </w:r>
      <w:r>
        <w:rPr>
          <w:rFonts w:hint="default" w:ascii="Times New Roman" w:hAnsi="Times New Roman" w:eastAsia="仿宋_GB2312" w:cs="Times New Roman"/>
          <w:color w:val="auto"/>
          <w:spacing w:val="0"/>
          <w:sz w:val="32"/>
          <w:szCs w:val="32"/>
          <w:highlight w:val="none"/>
          <w:u w:val="none"/>
          <w:lang w:val="en-US" w:eastAsia="zh-CN"/>
        </w:rPr>
        <w:t>、重点项目解决融资难问题。</w:t>
      </w:r>
      <w:r>
        <w:rPr>
          <w:rFonts w:hint="default" w:ascii="Times New Roman" w:hAnsi="Times New Roman" w:eastAsia="仿宋_GB2312" w:cs="Times New Roman"/>
          <w:b/>
          <w:bCs w:val="0"/>
          <w:color w:val="auto"/>
          <w:spacing w:val="0"/>
          <w:sz w:val="32"/>
          <w:szCs w:val="32"/>
          <w:u w:val="none"/>
          <w:lang w:val="en-US" w:eastAsia="zh-CN"/>
        </w:rPr>
        <w:t>（市财政局、人民银行钦州市中心支行、钦州银保监分局、市发展改革委、工业和信息化局、交通运输局牵头，各行业主管部门、各县区园区配合）</w:t>
      </w:r>
    </w:p>
    <w:p>
      <w:pPr>
        <w:keepNext w:val="0"/>
        <w:keepLines w:val="0"/>
        <w:pageBreakBefore w:val="0"/>
        <w:numPr>
          <w:ilvl w:val="0"/>
          <w:numId w:val="1"/>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u w:val="none"/>
          <w:lang w:val="en-US" w:eastAsia="zh-CN"/>
        </w:rPr>
      </w:pPr>
      <w:r>
        <w:rPr>
          <w:rFonts w:hint="default" w:ascii="Times New Roman" w:hAnsi="Times New Roman" w:eastAsia="黑体" w:cs="Times New Roman"/>
          <w:color w:val="auto"/>
          <w:spacing w:val="0"/>
          <w:sz w:val="32"/>
          <w:szCs w:val="32"/>
          <w:u w:val="none"/>
          <w:lang w:val="en-US" w:eastAsia="zh-CN"/>
        </w:rPr>
        <w:t>不断优化投资环境</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highlight w:val="none"/>
          <w:u w:val="none"/>
          <w:lang w:eastAsia="zh-CN"/>
        </w:rPr>
      </w:pPr>
      <w:r>
        <w:rPr>
          <w:rFonts w:hint="eastAsia" w:ascii="Times New Roman" w:hAnsi="Times New Roman" w:eastAsia="楷体_GB2312" w:cs="Times New Roman"/>
          <w:b/>
          <w:bCs/>
          <w:color w:val="auto"/>
          <w:spacing w:val="0"/>
          <w:sz w:val="32"/>
          <w:szCs w:val="32"/>
          <w:u w:val="none"/>
          <w:lang w:val="en-US" w:eastAsia="zh-CN"/>
        </w:rPr>
        <w:t xml:space="preserve">    </w:t>
      </w:r>
      <w:r>
        <w:rPr>
          <w:rFonts w:hint="default" w:ascii="Times New Roman" w:hAnsi="Times New Roman" w:eastAsia="楷体_GB2312" w:cs="Times New Roman"/>
          <w:b/>
          <w:bCs/>
          <w:color w:val="auto"/>
          <w:spacing w:val="0"/>
          <w:sz w:val="32"/>
          <w:szCs w:val="32"/>
          <w:u w:val="none"/>
          <w:lang w:val="en-US" w:eastAsia="zh-CN"/>
        </w:rPr>
        <w:t>（十</w:t>
      </w:r>
      <w:r>
        <w:rPr>
          <w:rFonts w:hint="eastAsia" w:ascii="Times New Roman" w:hAnsi="Times New Roman" w:eastAsia="楷体_GB2312" w:cs="Times New Roman"/>
          <w:b/>
          <w:bCs/>
          <w:color w:val="auto"/>
          <w:spacing w:val="0"/>
          <w:sz w:val="32"/>
          <w:szCs w:val="32"/>
          <w:u w:val="none"/>
          <w:lang w:val="en-US" w:eastAsia="zh-CN"/>
        </w:rPr>
        <w:t>七</w:t>
      </w:r>
      <w:r>
        <w:rPr>
          <w:rFonts w:hint="default" w:ascii="Times New Roman" w:hAnsi="Times New Roman" w:eastAsia="楷体_GB2312" w:cs="Times New Roman"/>
          <w:b/>
          <w:bCs/>
          <w:color w:val="auto"/>
          <w:spacing w:val="0"/>
          <w:sz w:val="32"/>
          <w:szCs w:val="32"/>
          <w:u w:val="none"/>
          <w:lang w:val="en-US" w:eastAsia="zh-CN"/>
        </w:rPr>
        <w:t>）不断提升审批效能。</w:t>
      </w:r>
      <w:r>
        <w:rPr>
          <w:rFonts w:hint="default" w:ascii="Times New Roman" w:hAnsi="Times New Roman" w:eastAsia="仿宋_GB2312" w:cs="Times New Roman"/>
          <w:color w:val="auto"/>
          <w:spacing w:val="0"/>
          <w:sz w:val="32"/>
          <w:szCs w:val="32"/>
          <w:highlight w:val="none"/>
          <w:u w:val="none"/>
          <w:lang w:eastAsia="zh-CN"/>
        </w:rPr>
        <w:t>进一步简化项目立项程序，列入市政府批准的相关规划（包括实施方案、行动计划等）的审批类项目，视为已立项，其它审批类项目符合国家产业政策即可批复立项。对企业投资的备案类项目，在市场准入负面清单之外的，开工前涉及的各项审批手续（除能评、环评外），书面承诺并取得用地手续后即可开工建设。</w:t>
      </w:r>
      <w:r>
        <w:rPr>
          <w:rFonts w:hint="default" w:ascii="Times New Roman" w:hAnsi="Times New Roman" w:eastAsia="仿宋_GB2312" w:cs="Times New Roman"/>
          <w:b/>
          <w:bCs w:val="0"/>
          <w:color w:val="auto"/>
          <w:spacing w:val="0"/>
          <w:sz w:val="32"/>
          <w:szCs w:val="32"/>
          <w:u w:val="none"/>
          <w:lang w:val="en-US" w:eastAsia="zh-CN"/>
        </w:rPr>
        <w:t>（</w:t>
      </w:r>
      <w:r>
        <w:rPr>
          <w:rFonts w:hint="eastAsia" w:ascii="Times New Roman" w:hAnsi="Times New Roman" w:eastAsia="仿宋_GB2312" w:cs="Times New Roman"/>
          <w:b/>
          <w:bCs w:val="0"/>
          <w:color w:val="auto"/>
          <w:spacing w:val="0"/>
          <w:sz w:val="32"/>
          <w:szCs w:val="32"/>
          <w:u w:val="none"/>
          <w:lang w:val="en-US" w:eastAsia="zh-CN"/>
        </w:rPr>
        <w:t>市发展改革委、市行政</w:t>
      </w:r>
      <w:r>
        <w:rPr>
          <w:rFonts w:hint="default" w:ascii="Times New Roman" w:hAnsi="Times New Roman" w:eastAsia="仿宋_GB2312" w:cs="Times New Roman"/>
          <w:b/>
          <w:bCs w:val="0"/>
          <w:color w:val="auto"/>
          <w:spacing w:val="0"/>
          <w:sz w:val="32"/>
          <w:szCs w:val="32"/>
          <w:u w:val="none"/>
          <w:lang w:val="en-US" w:eastAsia="zh-CN"/>
        </w:rPr>
        <w:t>审批</w:t>
      </w:r>
      <w:r>
        <w:rPr>
          <w:rFonts w:hint="eastAsia" w:ascii="Times New Roman" w:hAnsi="Times New Roman" w:eastAsia="仿宋_GB2312" w:cs="Times New Roman"/>
          <w:b/>
          <w:bCs w:val="0"/>
          <w:color w:val="auto"/>
          <w:spacing w:val="0"/>
          <w:sz w:val="32"/>
          <w:szCs w:val="32"/>
          <w:u w:val="none"/>
          <w:lang w:val="en-US" w:eastAsia="zh-CN"/>
        </w:rPr>
        <w:t>局牵头，各职责部门根据职责配合</w:t>
      </w:r>
      <w:r>
        <w:rPr>
          <w:rFonts w:hint="default" w:ascii="Times New Roman" w:hAnsi="Times New Roman" w:eastAsia="仿宋_GB2312" w:cs="Times New Roman"/>
          <w:b/>
          <w:bCs w:val="0"/>
          <w:color w:val="auto"/>
          <w:spacing w:val="0"/>
          <w:sz w:val="32"/>
          <w:szCs w:val="32"/>
          <w:u w:val="none"/>
          <w:lang w:val="en-US" w:eastAsia="zh-CN"/>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u w:val="none"/>
          <w:lang w:val="en-US" w:eastAsia="zh-CN"/>
        </w:rPr>
        <w:t>（</w:t>
      </w:r>
      <w:r>
        <w:rPr>
          <w:rFonts w:hint="eastAsia" w:ascii="Times New Roman" w:hAnsi="Times New Roman" w:eastAsia="楷体_GB2312" w:cs="Times New Roman"/>
          <w:b/>
          <w:bCs/>
          <w:color w:val="auto"/>
          <w:spacing w:val="0"/>
          <w:sz w:val="32"/>
          <w:szCs w:val="32"/>
          <w:u w:val="none"/>
          <w:lang w:val="en-US" w:eastAsia="zh-CN"/>
        </w:rPr>
        <w:t>十八</w:t>
      </w:r>
      <w:r>
        <w:rPr>
          <w:rFonts w:hint="default" w:ascii="Times New Roman" w:hAnsi="Times New Roman" w:eastAsia="楷体_GB2312" w:cs="Times New Roman"/>
          <w:b/>
          <w:bCs/>
          <w:color w:val="auto"/>
          <w:spacing w:val="0"/>
          <w:sz w:val="32"/>
          <w:szCs w:val="32"/>
          <w:u w:val="none"/>
          <w:lang w:val="en-US" w:eastAsia="zh-CN"/>
        </w:rPr>
        <w:t>）加快“三区三线”划定。</w:t>
      </w:r>
      <w:r>
        <w:rPr>
          <w:rFonts w:hint="default" w:ascii="Times New Roman" w:hAnsi="Times New Roman" w:eastAsia="仿宋_GB2312" w:cs="Times New Roman"/>
          <w:i w:val="0"/>
          <w:iCs w:val="0"/>
          <w:caps w:val="0"/>
          <w:color w:val="auto"/>
          <w:spacing w:val="0"/>
          <w:sz w:val="32"/>
          <w:szCs w:val="32"/>
          <w:u w:val="none"/>
          <w:shd w:val="clear" w:fill="FFFFFF"/>
        </w:rPr>
        <w:t>全面加强项目立项和选址选线等前期阶段各部门协同会商，加快完成“三区三线”划定，同步加快推进国土空间规划编制。</w:t>
      </w:r>
      <w:r>
        <w:rPr>
          <w:rFonts w:hint="default" w:ascii="Times New Roman" w:hAnsi="Times New Roman" w:eastAsia="仿宋_GB2312" w:cs="Times New Roman"/>
          <w:b/>
          <w:bCs w:val="0"/>
          <w:color w:val="auto"/>
          <w:spacing w:val="0"/>
          <w:sz w:val="32"/>
          <w:szCs w:val="32"/>
          <w:u w:val="none"/>
          <w:lang w:val="en-US" w:eastAsia="zh-CN"/>
        </w:rPr>
        <w:t>（市自然资源局牵头，市相关部门、各县区、园区配合）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u w:val="none"/>
          <w:lang w:val="en-US" w:eastAsia="zh-CN"/>
        </w:rPr>
        <w:t>（</w:t>
      </w:r>
      <w:r>
        <w:rPr>
          <w:rFonts w:hint="eastAsia" w:ascii="Times New Roman" w:hAnsi="Times New Roman" w:eastAsia="楷体_GB2312" w:cs="Times New Roman"/>
          <w:b/>
          <w:bCs/>
          <w:color w:val="auto"/>
          <w:spacing w:val="0"/>
          <w:sz w:val="32"/>
          <w:szCs w:val="32"/>
          <w:u w:val="none"/>
          <w:lang w:val="en-US" w:eastAsia="zh-CN"/>
        </w:rPr>
        <w:t>十九</w:t>
      </w:r>
      <w:r>
        <w:rPr>
          <w:rFonts w:hint="default" w:ascii="Times New Roman" w:hAnsi="Times New Roman" w:eastAsia="楷体_GB2312" w:cs="Times New Roman"/>
          <w:b/>
          <w:bCs/>
          <w:color w:val="auto"/>
          <w:spacing w:val="0"/>
          <w:sz w:val="32"/>
          <w:szCs w:val="32"/>
          <w:u w:val="none"/>
          <w:lang w:val="en-US" w:eastAsia="zh-CN"/>
        </w:rPr>
        <w:t>）加强重大项目用地、用林保障。</w:t>
      </w:r>
      <w:r>
        <w:rPr>
          <w:rFonts w:hint="default" w:ascii="Times New Roman" w:hAnsi="Times New Roman" w:eastAsia="仿宋_GB2312" w:cs="Times New Roman"/>
          <w:color w:val="auto"/>
          <w:spacing w:val="0"/>
          <w:sz w:val="32"/>
          <w:szCs w:val="32"/>
          <w:highlight w:val="none"/>
          <w:u w:val="none"/>
          <w:lang w:eastAsia="zh-CN"/>
        </w:rPr>
        <w:t>争取更多项目纳入自治区统筹推进重大项目和“双百双新”重大项目，加快落实已列入项目用地、用林指标审批手续。积极申请自治区调剂安排耕地占补指标。</w:t>
      </w:r>
      <w:r>
        <w:rPr>
          <w:rFonts w:hint="default" w:ascii="Times New Roman" w:hAnsi="Times New Roman" w:eastAsia="仿宋_GB2312" w:cs="Times New Roman"/>
          <w:b/>
          <w:bCs w:val="0"/>
          <w:color w:val="auto"/>
          <w:spacing w:val="0"/>
          <w:sz w:val="32"/>
          <w:szCs w:val="32"/>
          <w:u w:val="none"/>
          <w:lang w:val="en-US" w:eastAsia="zh-CN"/>
        </w:rPr>
        <w:t>（市发展改革委、工业和信息化局牵头，市自然资源局、林业局、各县区、园区配合）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u w:val="none"/>
          <w:lang w:val="en-US" w:eastAsia="zh-CN"/>
        </w:rPr>
        <w:t>（二十）加强重大项目能耗保障。</w:t>
      </w:r>
      <w:r>
        <w:rPr>
          <w:rFonts w:hint="default" w:ascii="Times New Roman" w:hAnsi="Times New Roman" w:eastAsia="仿宋_GB2312" w:cs="Times New Roman"/>
          <w:color w:val="auto"/>
          <w:spacing w:val="0"/>
          <w:sz w:val="32"/>
          <w:szCs w:val="32"/>
          <w:highlight w:val="none"/>
          <w:u w:val="none"/>
          <w:lang w:val="en-US" w:eastAsia="zh-CN"/>
        </w:rPr>
        <w:t>统筹指导重大项目做好能评报告和能评审查工作。对能耗强度符合要求的重大项目，积极向自治区发展改革委争取尽快取得项目节能报告批复。</w:t>
      </w:r>
      <w:r>
        <w:rPr>
          <w:rFonts w:hint="default" w:ascii="Times New Roman" w:hAnsi="Times New Roman" w:eastAsia="仿宋_GB2312" w:cs="Times New Roman"/>
          <w:i w:val="0"/>
          <w:iCs w:val="0"/>
          <w:caps w:val="0"/>
          <w:color w:val="auto"/>
          <w:spacing w:val="0"/>
          <w:sz w:val="32"/>
          <w:szCs w:val="32"/>
          <w:u w:val="none"/>
          <w:shd w:val="clear" w:fill="FFFFFF"/>
        </w:rPr>
        <w:t>继续积极申请国家重大项目能耗单列。</w:t>
      </w:r>
      <w:r>
        <w:rPr>
          <w:rFonts w:hint="default" w:ascii="Times New Roman" w:hAnsi="Times New Roman" w:eastAsia="仿宋_GB2312" w:cs="Times New Roman"/>
          <w:b/>
          <w:bCs w:val="0"/>
          <w:color w:val="auto"/>
          <w:spacing w:val="0"/>
          <w:sz w:val="32"/>
          <w:szCs w:val="32"/>
          <w:u w:val="none"/>
          <w:lang w:val="en-US" w:eastAsia="zh-CN"/>
        </w:rPr>
        <w:t>（市发展改革委牵头，市工业和信息化局，各县区园区配合）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u w:val="none"/>
          <w:lang w:val="en-US" w:eastAsia="zh-CN"/>
        </w:rPr>
      </w:pPr>
      <w:r>
        <w:rPr>
          <w:rFonts w:hint="default" w:ascii="Times New Roman" w:hAnsi="Times New Roman" w:eastAsia="黑体" w:cs="Times New Roman"/>
          <w:color w:val="auto"/>
          <w:spacing w:val="0"/>
          <w:sz w:val="32"/>
          <w:szCs w:val="32"/>
          <w:u w:val="none"/>
          <w:lang w:val="en-US" w:eastAsia="zh-CN"/>
        </w:rPr>
        <w:t>六、加强招商引资</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760"/>
        <w:textAlignment w:val="auto"/>
        <w:rPr>
          <w:rStyle w:val="11"/>
          <w:rFonts w:hint="default" w:ascii="Times New Roman" w:hAnsi="Times New Roman" w:eastAsia="仿宋_GB2312" w:cs="Times New Roman"/>
          <w:b w:val="0"/>
          <w:bCs/>
          <w:i w:val="0"/>
          <w:iCs w:val="0"/>
          <w:caps w:val="0"/>
          <w:color w:val="auto"/>
          <w:spacing w:val="0"/>
          <w:sz w:val="32"/>
          <w:szCs w:val="32"/>
          <w:u w:val="none"/>
          <w:shd w:val="clear" w:fill="FFFFFF"/>
        </w:rPr>
      </w:pPr>
      <w:r>
        <w:rPr>
          <w:rFonts w:hint="default" w:ascii="Times New Roman" w:hAnsi="Times New Roman" w:eastAsia="楷体_GB2312" w:cs="Times New Roman"/>
          <w:b/>
          <w:bCs/>
          <w:color w:val="auto"/>
          <w:spacing w:val="0"/>
          <w:sz w:val="32"/>
          <w:szCs w:val="32"/>
          <w:u w:val="none"/>
          <w:lang w:val="en-US" w:eastAsia="zh-CN"/>
        </w:rPr>
        <w:t>（二十</w:t>
      </w:r>
      <w:r>
        <w:rPr>
          <w:rFonts w:hint="eastAsia" w:ascii="Times New Roman" w:hAnsi="Times New Roman" w:eastAsia="楷体_GB2312" w:cs="Times New Roman"/>
          <w:b/>
          <w:bCs/>
          <w:color w:val="auto"/>
          <w:spacing w:val="0"/>
          <w:sz w:val="32"/>
          <w:szCs w:val="32"/>
          <w:u w:val="none"/>
          <w:lang w:val="en-US" w:eastAsia="zh-CN"/>
        </w:rPr>
        <w:t>一</w:t>
      </w:r>
      <w:r>
        <w:rPr>
          <w:rFonts w:hint="default" w:ascii="Times New Roman" w:hAnsi="Times New Roman" w:eastAsia="楷体_GB2312" w:cs="Times New Roman"/>
          <w:b/>
          <w:bCs/>
          <w:color w:val="auto"/>
          <w:spacing w:val="0"/>
          <w:sz w:val="32"/>
          <w:szCs w:val="32"/>
          <w:u w:val="none"/>
          <w:lang w:val="en-US" w:eastAsia="zh-CN"/>
        </w:rPr>
        <w:t>）巩固和提升常态化驻点招商。</w:t>
      </w:r>
      <w:r>
        <w:rPr>
          <w:rFonts w:hint="default" w:ascii="Times New Roman" w:hAnsi="Times New Roman" w:eastAsia="仿宋_GB2312" w:cs="Times New Roman"/>
          <w:i w:val="0"/>
          <w:iCs w:val="0"/>
          <w:caps w:val="0"/>
          <w:color w:val="auto"/>
          <w:spacing w:val="0"/>
          <w:sz w:val="32"/>
          <w:szCs w:val="32"/>
          <w:u w:val="none"/>
          <w:shd w:val="clear" w:fill="FFFFFF"/>
        </w:rPr>
        <w:t>落实应对疫情冲击抓好招商引资工作措施，开展</w:t>
      </w:r>
      <w:r>
        <w:rPr>
          <w:rFonts w:hint="eastAsia"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招商引资政策落实年</w:t>
      </w:r>
      <w:r>
        <w:rPr>
          <w:rFonts w:hint="eastAsia"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活动，举办60场以上招商推介活动，推出20个以上</w:t>
      </w:r>
      <w:r>
        <w:rPr>
          <w:rFonts w:hint="eastAsia"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签约供地即开工</w:t>
      </w:r>
      <w:r>
        <w:rPr>
          <w:rFonts w:hint="eastAsia" w:ascii="Times New Roman" w:hAnsi="Times New Roman" w:eastAsia="仿宋_GB2312" w:cs="Times New Roman"/>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产业招商项目。</w:t>
      </w:r>
      <w:r>
        <w:rPr>
          <w:rFonts w:hint="default" w:ascii="Times New Roman" w:hAnsi="Times New Roman" w:eastAsia="仿宋_GB2312" w:cs="Times New Roman"/>
          <w:b/>
          <w:bCs w:val="0"/>
          <w:color w:val="auto"/>
          <w:spacing w:val="0"/>
          <w:sz w:val="32"/>
          <w:szCs w:val="32"/>
          <w:u w:val="none"/>
          <w:lang w:val="en-US" w:eastAsia="zh-CN"/>
        </w:rPr>
        <w:t>（市投资促进局牵头；市发展改革委、工业和信息化局、商务局，市工商联、市国资委等有关部门及各县区园区配合）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楷体_GB2312" w:cs="Times New Roman"/>
          <w:b/>
          <w:bCs/>
          <w:i w:val="0"/>
          <w:iCs w:val="0"/>
          <w:caps w:val="0"/>
          <w:color w:val="auto"/>
          <w:spacing w:val="0"/>
          <w:sz w:val="32"/>
          <w:szCs w:val="32"/>
          <w:u w:val="none"/>
          <w:shd w:val="clear" w:fill="FFFFFF"/>
        </w:rPr>
        <w:t>（</w:t>
      </w:r>
      <w:r>
        <w:rPr>
          <w:rFonts w:hint="default" w:ascii="Times New Roman" w:hAnsi="Times New Roman" w:eastAsia="楷体_GB2312" w:cs="Times New Roman"/>
          <w:b/>
          <w:bCs/>
          <w:i w:val="0"/>
          <w:iCs w:val="0"/>
          <w:caps w:val="0"/>
          <w:color w:val="auto"/>
          <w:spacing w:val="0"/>
          <w:sz w:val="32"/>
          <w:szCs w:val="32"/>
          <w:u w:val="none"/>
          <w:shd w:val="clear" w:fill="FFFFFF"/>
          <w:lang w:eastAsia="zh-CN"/>
        </w:rPr>
        <w:t>二</w:t>
      </w:r>
      <w:r>
        <w:rPr>
          <w:rFonts w:hint="default" w:ascii="Times New Roman" w:hAnsi="Times New Roman" w:eastAsia="楷体_GB2312" w:cs="Times New Roman"/>
          <w:b/>
          <w:bCs/>
          <w:i w:val="0"/>
          <w:iCs w:val="0"/>
          <w:caps w:val="0"/>
          <w:color w:val="auto"/>
          <w:spacing w:val="0"/>
          <w:sz w:val="32"/>
          <w:szCs w:val="32"/>
          <w:u w:val="none"/>
          <w:shd w:val="clear" w:fill="FFFFFF"/>
        </w:rPr>
        <w:t>十</w:t>
      </w:r>
      <w:r>
        <w:rPr>
          <w:rFonts w:hint="eastAsia" w:ascii="Times New Roman" w:hAnsi="Times New Roman" w:eastAsia="楷体_GB2312" w:cs="Times New Roman"/>
          <w:b/>
          <w:bCs/>
          <w:i w:val="0"/>
          <w:iCs w:val="0"/>
          <w:caps w:val="0"/>
          <w:color w:val="auto"/>
          <w:spacing w:val="0"/>
          <w:sz w:val="32"/>
          <w:szCs w:val="32"/>
          <w:u w:val="none"/>
          <w:shd w:val="clear" w:fill="FFFFFF"/>
          <w:lang w:eastAsia="zh-CN"/>
        </w:rPr>
        <w:t>二</w:t>
      </w:r>
      <w:r>
        <w:rPr>
          <w:rFonts w:hint="default" w:ascii="Times New Roman" w:hAnsi="Times New Roman" w:eastAsia="楷体_GB2312" w:cs="Times New Roman"/>
          <w:b/>
          <w:bCs/>
          <w:i w:val="0"/>
          <w:iCs w:val="0"/>
          <w:caps w:val="0"/>
          <w:color w:val="auto"/>
          <w:spacing w:val="0"/>
          <w:sz w:val="32"/>
          <w:szCs w:val="32"/>
          <w:u w:val="none"/>
          <w:shd w:val="clear" w:fill="FFFFFF"/>
        </w:rPr>
        <w:t>）建立招商引资工业项目前期工作协同推进机制</w:t>
      </w:r>
      <w:r>
        <w:rPr>
          <w:rFonts w:hint="default" w:ascii="Times New Roman" w:hAnsi="Times New Roman" w:eastAsia="楷体_GB2312" w:cs="Times New Roman"/>
          <w:b/>
          <w:bCs/>
          <w:i w:val="0"/>
          <w:iCs w:val="0"/>
          <w:caps w:val="0"/>
          <w:color w:val="auto"/>
          <w:spacing w:val="0"/>
          <w:sz w:val="32"/>
          <w:szCs w:val="32"/>
          <w:u w:val="none"/>
          <w:shd w:val="clear" w:fill="FFFFFF"/>
          <w:lang w:eastAsia="zh-CN"/>
        </w:rPr>
        <w:t>。</w:t>
      </w:r>
      <w:r>
        <w:rPr>
          <w:rFonts w:hint="default" w:ascii="Times New Roman" w:hAnsi="Times New Roman" w:eastAsia="仿宋_GB2312" w:cs="Times New Roman"/>
          <w:i w:val="0"/>
          <w:iCs w:val="0"/>
          <w:caps w:val="0"/>
          <w:color w:val="auto"/>
          <w:spacing w:val="0"/>
          <w:sz w:val="32"/>
          <w:szCs w:val="32"/>
          <w:u w:val="none"/>
          <w:shd w:val="clear" w:fill="FFFFFF"/>
        </w:rPr>
        <w:t>项目签约完成后</w:t>
      </w:r>
      <w:r>
        <w:rPr>
          <w:rFonts w:hint="default" w:ascii="Times New Roman" w:hAnsi="Times New Roman" w:eastAsia="仿宋_GB2312" w:cs="Times New Roman"/>
          <w:i w:val="0"/>
          <w:iCs w:val="0"/>
          <w:caps w:val="0"/>
          <w:color w:val="auto"/>
          <w:spacing w:val="0"/>
          <w:sz w:val="32"/>
          <w:szCs w:val="32"/>
          <w:u w:val="none"/>
          <w:shd w:val="clear" w:fill="FFFFFF"/>
          <w:lang w:eastAsia="zh-CN"/>
        </w:rPr>
        <w:t>各审批部门提前介入指导开展项目前期工作，推行联评联审，</w:t>
      </w:r>
      <w:r>
        <w:rPr>
          <w:rFonts w:hint="default" w:ascii="Times New Roman" w:hAnsi="Times New Roman" w:eastAsia="仿宋_GB2312" w:cs="Times New Roman"/>
          <w:i w:val="0"/>
          <w:iCs w:val="0"/>
          <w:caps w:val="0"/>
          <w:color w:val="auto"/>
          <w:spacing w:val="0"/>
          <w:sz w:val="32"/>
          <w:szCs w:val="32"/>
          <w:u w:val="none"/>
          <w:shd w:val="clear" w:fill="FFFFFF"/>
        </w:rPr>
        <w:t>促进项目尽快落地开工。</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w:t>
      </w:r>
      <w:r>
        <w:rPr>
          <w:rStyle w:val="11"/>
          <w:rFonts w:hint="default" w:ascii="Times New Roman" w:hAnsi="Times New Roman" w:eastAsia="仿宋_GB2312" w:cs="Times New Roman"/>
          <w:b/>
          <w:bCs w:val="0"/>
          <w:i w:val="0"/>
          <w:iCs w:val="0"/>
          <w:caps w:val="0"/>
          <w:color w:val="auto"/>
          <w:spacing w:val="0"/>
          <w:sz w:val="32"/>
          <w:szCs w:val="32"/>
          <w:u w:val="none"/>
          <w:shd w:val="clear" w:fill="FFFFFF"/>
          <w:lang w:eastAsia="zh-CN"/>
        </w:rPr>
        <w:t>市</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投资促进局、</w:t>
      </w:r>
      <w:r>
        <w:rPr>
          <w:rStyle w:val="11"/>
          <w:rFonts w:hint="default" w:ascii="Times New Roman" w:hAnsi="Times New Roman" w:eastAsia="仿宋_GB2312" w:cs="Times New Roman"/>
          <w:b/>
          <w:bCs w:val="0"/>
          <w:i w:val="0"/>
          <w:iCs w:val="0"/>
          <w:caps w:val="0"/>
          <w:color w:val="auto"/>
          <w:spacing w:val="0"/>
          <w:sz w:val="32"/>
          <w:szCs w:val="32"/>
          <w:u w:val="none"/>
          <w:shd w:val="clear" w:fill="FFFFFF"/>
          <w:lang w:eastAsia="zh-CN"/>
        </w:rPr>
        <w:t>各审批部门</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负责）</w:t>
      </w:r>
    </w:p>
    <w:p>
      <w:pPr>
        <w:keepNext w:val="0"/>
        <w:keepLines w:val="0"/>
        <w:pageBreakBefore w:val="0"/>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rPr>
      </w:pPr>
      <w:r>
        <w:rPr>
          <w:rFonts w:hint="default" w:ascii="Times New Roman" w:hAnsi="Times New Roman" w:eastAsia="楷体_GB2312" w:cs="Times New Roman"/>
          <w:b/>
          <w:bCs/>
          <w:color w:val="auto"/>
          <w:spacing w:val="0"/>
          <w:sz w:val="32"/>
          <w:szCs w:val="32"/>
          <w:u w:val="none"/>
          <w:lang w:val="en-US" w:eastAsia="zh-CN"/>
        </w:rPr>
        <w:t>（二十</w:t>
      </w:r>
      <w:r>
        <w:rPr>
          <w:rFonts w:hint="eastAsia" w:ascii="Times New Roman" w:hAnsi="Times New Roman" w:eastAsia="楷体_GB2312" w:cs="Times New Roman"/>
          <w:b/>
          <w:bCs/>
          <w:color w:val="auto"/>
          <w:spacing w:val="0"/>
          <w:sz w:val="32"/>
          <w:szCs w:val="32"/>
          <w:u w:val="none"/>
          <w:lang w:val="en-US" w:eastAsia="zh-CN"/>
        </w:rPr>
        <w:t>三</w:t>
      </w:r>
      <w:r>
        <w:rPr>
          <w:rFonts w:hint="default" w:ascii="Times New Roman" w:hAnsi="Times New Roman" w:eastAsia="楷体_GB2312" w:cs="Times New Roman"/>
          <w:b/>
          <w:bCs/>
          <w:color w:val="auto"/>
          <w:spacing w:val="0"/>
          <w:sz w:val="32"/>
          <w:szCs w:val="32"/>
          <w:u w:val="none"/>
          <w:lang w:val="en-US" w:eastAsia="zh-CN"/>
        </w:rPr>
        <w:t>）</w:t>
      </w:r>
      <w:r>
        <w:rPr>
          <w:rFonts w:hint="default" w:ascii="Times New Roman" w:hAnsi="Times New Roman" w:eastAsia="楷体_GB2312" w:cs="Times New Roman"/>
          <w:b/>
          <w:bCs/>
          <w:color w:val="auto"/>
          <w:spacing w:val="0"/>
          <w:sz w:val="32"/>
          <w:szCs w:val="32"/>
          <w:u w:val="none"/>
        </w:rPr>
        <w:t>积极培育市场化招商力量</w:t>
      </w:r>
      <w:r>
        <w:rPr>
          <w:rFonts w:hint="default" w:ascii="Times New Roman" w:hAnsi="Times New Roman" w:eastAsia="楷体_GB2312" w:cs="Times New Roman"/>
          <w:b/>
          <w:bCs/>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用好</w:t>
      </w:r>
      <w:r>
        <w:rPr>
          <w:rFonts w:hint="default" w:ascii="Times New Roman" w:hAnsi="Times New Roman" w:eastAsia="仿宋_GB2312" w:cs="Times New Roman"/>
          <w:color w:val="auto"/>
          <w:spacing w:val="0"/>
          <w:sz w:val="32"/>
          <w:szCs w:val="32"/>
          <w:u w:val="none"/>
          <w:lang w:eastAsia="zh-CN"/>
        </w:rPr>
        <w:t>本地企业</w:t>
      </w:r>
      <w:r>
        <w:rPr>
          <w:rFonts w:hint="default" w:ascii="Times New Roman" w:hAnsi="Times New Roman" w:eastAsia="仿宋_GB2312" w:cs="Times New Roman"/>
          <w:color w:val="auto"/>
          <w:spacing w:val="0"/>
          <w:sz w:val="32"/>
          <w:szCs w:val="32"/>
          <w:u w:val="none"/>
        </w:rPr>
        <w:t>、</w:t>
      </w:r>
      <w:r>
        <w:rPr>
          <w:rFonts w:hint="default" w:ascii="Times New Roman" w:hAnsi="Times New Roman" w:eastAsia="仿宋_GB2312" w:cs="Times New Roman"/>
          <w:color w:val="auto"/>
          <w:spacing w:val="0"/>
          <w:sz w:val="32"/>
          <w:szCs w:val="32"/>
          <w:u w:val="none"/>
          <w:lang w:eastAsia="zh-CN"/>
        </w:rPr>
        <w:t>各类</w:t>
      </w:r>
      <w:r>
        <w:rPr>
          <w:rFonts w:hint="default" w:ascii="Times New Roman" w:hAnsi="Times New Roman" w:eastAsia="仿宋_GB2312" w:cs="Times New Roman"/>
          <w:color w:val="auto"/>
          <w:spacing w:val="0"/>
          <w:sz w:val="32"/>
          <w:szCs w:val="32"/>
          <w:u w:val="none"/>
        </w:rPr>
        <w:t>机构资源，做优做实以商招商、规划招商、资本招商、资源招商。</w:t>
      </w:r>
      <w:r>
        <w:rPr>
          <w:rFonts w:hint="default" w:ascii="Times New Roman" w:hAnsi="Times New Roman" w:eastAsia="方正仿宋_GBK" w:cs="Times New Roman"/>
          <w:b w:val="0"/>
          <w:bCs w:val="0"/>
          <w:color w:val="auto"/>
          <w:spacing w:val="0"/>
          <w:sz w:val="32"/>
          <w:szCs w:val="32"/>
          <w:highlight w:val="none"/>
          <w:u w:val="none"/>
          <w:shd w:val="clear" w:color="auto" w:fill="auto"/>
        </w:rPr>
        <w:t>建设</w:t>
      </w:r>
      <w:r>
        <w:rPr>
          <w:rFonts w:hint="default" w:ascii="Times New Roman" w:hAnsi="Times New Roman" w:eastAsia="方正仿宋_GBK" w:cs="Times New Roman"/>
          <w:b w:val="0"/>
          <w:bCs w:val="0"/>
          <w:color w:val="auto"/>
          <w:spacing w:val="0"/>
          <w:sz w:val="32"/>
          <w:szCs w:val="32"/>
          <w:highlight w:val="none"/>
          <w:u w:val="none"/>
          <w:shd w:val="clear" w:color="auto" w:fill="auto"/>
          <w:lang w:eastAsia="zh-CN"/>
        </w:rPr>
        <w:t>全市项目信息管理</w:t>
      </w:r>
      <w:r>
        <w:rPr>
          <w:rFonts w:hint="default" w:ascii="Times New Roman" w:hAnsi="Times New Roman" w:eastAsia="方正仿宋_GBK" w:cs="Times New Roman"/>
          <w:b w:val="0"/>
          <w:bCs w:val="0"/>
          <w:color w:val="auto"/>
          <w:spacing w:val="0"/>
          <w:sz w:val="32"/>
          <w:szCs w:val="32"/>
          <w:highlight w:val="none"/>
          <w:u w:val="none"/>
          <w:shd w:val="clear" w:color="auto" w:fill="auto"/>
        </w:rPr>
        <w:t>平台，</w:t>
      </w:r>
      <w:r>
        <w:rPr>
          <w:rFonts w:hint="default" w:ascii="Times New Roman" w:hAnsi="Times New Roman" w:eastAsia="仿宋_GB2312" w:cs="Times New Roman"/>
          <w:color w:val="auto"/>
          <w:spacing w:val="0"/>
          <w:sz w:val="32"/>
          <w:szCs w:val="32"/>
          <w:u w:val="none"/>
        </w:rPr>
        <w:t>探索更多“小而精”“专而新”招商场景。</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w:t>
      </w:r>
      <w:r>
        <w:rPr>
          <w:rStyle w:val="11"/>
          <w:rFonts w:hint="default" w:ascii="Times New Roman" w:hAnsi="Times New Roman" w:eastAsia="仿宋_GB2312" w:cs="Times New Roman"/>
          <w:b/>
          <w:bCs w:val="0"/>
          <w:i w:val="0"/>
          <w:iCs w:val="0"/>
          <w:caps w:val="0"/>
          <w:color w:val="auto"/>
          <w:spacing w:val="0"/>
          <w:sz w:val="32"/>
          <w:szCs w:val="32"/>
          <w:u w:val="none"/>
          <w:shd w:val="clear" w:fill="FFFFFF"/>
          <w:lang w:eastAsia="zh-CN"/>
        </w:rPr>
        <w:t>市</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投资促进局</w:t>
      </w:r>
      <w:r>
        <w:rPr>
          <w:rStyle w:val="11"/>
          <w:rFonts w:hint="default" w:ascii="Times New Roman" w:hAnsi="Times New Roman" w:eastAsia="仿宋_GB2312" w:cs="Times New Roman"/>
          <w:b/>
          <w:bCs w:val="0"/>
          <w:i w:val="0"/>
          <w:iCs w:val="0"/>
          <w:caps w:val="0"/>
          <w:color w:val="auto"/>
          <w:spacing w:val="0"/>
          <w:sz w:val="32"/>
          <w:szCs w:val="32"/>
          <w:u w:val="none"/>
          <w:shd w:val="clear" w:fill="FFFFFF"/>
          <w:lang w:eastAsia="zh-CN"/>
        </w:rPr>
        <w:t>牵头，各县区园区配合</w:t>
      </w:r>
      <w:r>
        <w:rPr>
          <w:rStyle w:val="11"/>
          <w:rFonts w:hint="default" w:ascii="Times New Roman" w:hAnsi="Times New Roman" w:eastAsia="仿宋_GB2312" w:cs="Times New Roman"/>
          <w:b/>
          <w:bCs w:val="0"/>
          <w:i w:val="0"/>
          <w:iCs w:val="0"/>
          <w:caps w:val="0"/>
          <w:color w:val="auto"/>
          <w:spacing w:val="0"/>
          <w:sz w:val="32"/>
          <w:szCs w:val="32"/>
          <w:u w:val="none"/>
          <w:shd w:val="clear" w:fill="FFFFFF"/>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u w:val="none"/>
          <w:lang w:val="en-US" w:eastAsia="zh-CN"/>
        </w:rPr>
      </w:pPr>
      <w:r>
        <w:rPr>
          <w:rFonts w:hint="default" w:ascii="Times New Roman" w:hAnsi="Times New Roman" w:eastAsia="黑体" w:cs="Times New Roman"/>
          <w:color w:val="auto"/>
          <w:spacing w:val="0"/>
          <w:sz w:val="32"/>
          <w:szCs w:val="32"/>
          <w:u w:val="none"/>
          <w:lang w:val="en-US" w:eastAsia="zh-CN"/>
        </w:rPr>
        <w:t>七、适度超前开展基础设施投资</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仿宋_GB2312" w:cs="Times New Roman"/>
          <w:color w:val="auto"/>
          <w:spacing w:val="0"/>
          <w:sz w:val="32"/>
          <w:szCs w:val="32"/>
          <w:u w:val="none"/>
          <w:lang w:val="en-US" w:eastAsia="zh-CN"/>
        </w:rPr>
        <w:t xml:space="preserve">    </w:t>
      </w:r>
      <w:r>
        <w:rPr>
          <w:rFonts w:hint="default" w:ascii="Times New Roman" w:hAnsi="Times New Roman" w:eastAsia="楷体_GB2312" w:cs="Times New Roman"/>
          <w:b/>
          <w:bCs/>
          <w:color w:val="auto"/>
          <w:spacing w:val="0"/>
          <w:sz w:val="32"/>
          <w:szCs w:val="32"/>
          <w:u w:val="none"/>
          <w:lang w:val="en-US" w:eastAsia="zh-CN"/>
        </w:rPr>
        <w:t>（二十</w:t>
      </w:r>
      <w:r>
        <w:rPr>
          <w:rFonts w:hint="eastAsia" w:ascii="Times New Roman" w:hAnsi="Times New Roman" w:eastAsia="楷体_GB2312" w:cs="Times New Roman"/>
          <w:b/>
          <w:bCs/>
          <w:color w:val="auto"/>
          <w:spacing w:val="0"/>
          <w:sz w:val="32"/>
          <w:szCs w:val="32"/>
          <w:u w:val="none"/>
          <w:lang w:val="en-US" w:eastAsia="zh-CN"/>
        </w:rPr>
        <w:t>四</w:t>
      </w:r>
      <w:r>
        <w:rPr>
          <w:rFonts w:hint="default" w:ascii="Times New Roman" w:hAnsi="Times New Roman" w:eastAsia="楷体_GB2312" w:cs="Times New Roman"/>
          <w:b/>
          <w:bCs/>
          <w:color w:val="auto"/>
          <w:spacing w:val="0"/>
          <w:sz w:val="32"/>
          <w:szCs w:val="32"/>
          <w:u w:val="none"/>
          <w:lang w:val="en-US" w:eastAsia="zh-CN"/>
        </w:rPr>
        <w:t>）建立全市基础设施重大项目库。</w:t>
      </w:r>
      <w:r>
        <w:rPr>
          <w:rFonts w:hint="default" w:ascii="Times New Roman" w:hAnsi="Times New Roman" w:eastAsia="仿宋_GB2312" w:cs="Times New Roman"/>
          <w:color w:val="auto"/>
          <w:spacing w:val="0"/>
          <w:sz w:val="32"/>
          <w:szCs w:val="32"/>
          <w:u w:val="none"/>
          <w:lang w:val="en-US" w:eastAsia="zh-CN"/>
        </w:rPr>
        <w:t>谋划储备一批“十四五”基础设施项目，争取将更多项目纳入</w:t>
      </w:r>
      <w:r>
        <w:rPr>
          <w:rFonts w:hint="default" w:ascii="Times New Roman" w:hAnsi="Times New Roman" w:eastAsia="仿宋_GB2312" w:cs="Times New Roman"/>
          <w:color w:val="auto"/>
          <w:spacing w:val="0"/>
          <w:kern w:val="0"/>
          <w:sz w:val="32"/>
          <w:szCs w:val="32"/>
          <w:u w:val="none"/>
          <w:lang w:val="en-US" w:eastAsia="zh-CN" w:bidi="ar"/>
        </w:rPr>
        <w:t>国家重大基础设施发展规划、国家“十四五”规划 102 项重大工程和广西基础设施跨越发展实施方案，加快推进项目前期工作，多渠道落实项目资金，推动项目尽快落地。</w:t>
      </w:r>
      <w:r>
        <w:rPr>
          <w:rFonts w:hint="default" w:ascii="Times New Roman" w:hAnsi="Times New Roman" w:eastAsia="仿宋_GB2312" w:cs="Times New Roman"/>
          <w:b/>
          <w:bCs w:val="0"/>
          <w:color w:val="auto"/>
          <w:spacing w:val="0"/>
          <w:kern w:val="0"/>
          <w:sz w:val="32"/>
          <w:szCs w:val="32"/>
          <w:u w:val="none"/>
          <w:lang w:val="en-US" w:eastAsia="zh-CN" w:bidi="ar"/>
        </w:rPr>
        <w:t>（市发展改革委牵头，各行业主管部门，各县区园区配合）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val="en-US" w:eastAsia="zh-CN"/>
        </w:rPr>
        <w:t>（二十</w:t>
      </w:r>
      <w:r>
        <w:rPr>
          <w:rFonts w:hint="eastAsia" w:ascii="Times New Roman" w:hAnsi="Times New Roman" w:eastAsia="楷体_GB2312" w:cs="Times New Roman"/>
          <w:b/>
          <w:bCs/>
          <w:color w:val="auto"/>
          <w:spacing w:val="0"/>
          <w:sz w:val="32"/>
          <w:szCs w:val="32"/>
          <w:u w:val="none"/>
          <w:lang w:val="en-US" w:eastAsia="zh-CN"/>
        </w:rPr>
        <w:t>五</w:t>
      </w:r>
      <w:r>
        <w:rPr>
          <w:rFonts w:hint="default" w:ascii="Times New Roman" w:hAnsi="Times New Roman" w:eastAsia="楷体_GB2312" w:cs="Times New Roman"/>
          <w:b/>
          <w:bCs/>
          <w:color w:val="auto"/>
          <w:spacing w:val="0"/>
          <w:sz w:val="32"/>
          <w:szCs w:val="32"/>
          <w:u w:val="none"/>
          <w:lang w:val="en-US" w:eastAsia="zh-CN"/>
        </w:rPr>
        <w:t>）加快</w:t>
      </w:r>
      <w:r>
        <w:rPr>
          <w:rFonts w:hint="eastAsia" w:ascii="Times New Roman" w:hAnsi="Times New Roman" w:eastAsia="楷体_GB2312" w:cs="Times New Roman"/>
          <w:b/>
          <w:bCs/>
          <w:color w:val="auto"/>
          <w:spacing w:val="0"/>
          <w:sz w:val="32"/>
          <w:szCs w:val="32"/>
          <w:u w:val="none"/>
          <w:lang w:val="en-US" w:eastAsia="zh-CN"/>
        </w:rPr>
        <w:t>产业</w:t>
      </w:r>
      <w:r>
        <w:rPr>
          <w:rFonts w:hint="default" w:ascii="Times New Roman" w:hAnsi="Times New Roman" w:eastAsia="楷体_GB2312" w:cs="Times New Roman"/>
          <w:b/>
          <w:bCs/>
          <w:color w:val="auto"/>
          <w:spacing w:val="0"/>
          <w:sz w:val="32"/>
          <w:szCs w:val="32"/>
          <w:u w:val="none"/>
          <w:lang w:val="en-US" w:eastAsia="zh-CN"/>
        </w:rPr>
        <w:t>园区</w:t>
      </w:r>
      <w:r>
        <w:rPr>
          <w:rFonts w:hint="eastAsia" w:ascii="Times New Roman" w:hAnsi="Times New Roman" w:eastAsia="楷体_GB2312" w:cs="Times New Roman"/>
          <w:b/>
          <w:bCs/>
          <w:color w:val="auto"/>
          <w:spacing w:val="0"/>
          <w:sz w:val="32"/>
          <w:szCs w:val="32"/>
          <w:u w:val="none"/>
          <w:lang w:val="en-US" w:eastAsia="zh-CN"/>
        </w:rPr>
        <w:t>配套</w:t>
      </w:r>
      <w:r>
        <w:rPr>
          <w:rFonts w:hint="default" w:ascii="Times New Roman" w:hAnsi="Times New Roman" w:eastAsia="楷体_GB2312" w:cs="Times New Roman"/>
          <w:b/>
          <w:bCs/>
          <w:color w:val="auto"/>
          <w:spacing w:val="0"/>
          <w:sz w:val="32"/>
          <w:szCs w:val="32"/>
          <w:u w:val="none"/>
          <w:lang w:val="en-US" w:eastAsia="zh-CN"/>
        </w:rPr>
        <w:t>基础设施</w:t>
      </w:r>
      <w:r>
        <w:rPr>
          <w:rFonts w:hint="eastAsia" w:ascii="Times New Roman" w:hAnsi="Times New Roman" w:eastAsia="楷体_GB2312" w:cs="Times New Roman"/>
          <w:b/>
          <w:bCs/>
          <w:color w:val="auto"/>
          <w:spacing w:val="0"/>
          <w:sz w:val="32"/>
          <w:szCs w:val="32"/>
          <w:u w:val="none"/>
          <w:lang w:val="en-US" w:eastAsia="zh-CN"/>
        </w:rPr>
        <w:t>储备。</w:t>
      </w:r>
      <w:r>
        <w:rPr>
          <w:rFonts w:hint="default" w:ascii="Times New Roman" w:hAnsi="Times New Roman" w:eastAsia="仿宋_GB2312" w:cs="Times New Roman"/>
          <w:b w:val="0"/>
          <w:bCs w:val="0"/>
          <w:color w:val="auto"/>
          <w:spacing w:val="0"/>
          <w:sz w:val="32"/>
          <w:szCs w:val="32"/>
          <w:highlight w:val="none"/>
          <w:u w:val="none"/>
          <w:shd w:val="clear"/>
          <w:lang w:val="en-US" w:eastAsia="zh-CN"/>
        </w:rPr>
        <w:t>力争储备项目4</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0</w:t>
      </w:r>
      <w:r>
        <w:rPr>
          <w:rFonts w:hint="default" w:ascii="Times New Roman" w:hAnsi="Times New Roman" w:eastAsia="仿宋_GB2312" w:cs="Times New Roman"/>
          <w:b w:val="0"/>
          <w:bCs w:val="0"/>
          <w:color w:val="auto"/>
          <w:spacing w:val="0"/>
          <w:sz w:val="32"/>
          <w:szCs w:val="32"/>
          <w:highlight w:val="none"/>
          <w:u w:val="none"/>
          <w:shd w:val="clear"/>
          <w:lang w:val="en-US" w:eastAsia="zh-CN"/>
        </w:rPr>
        <w:t>个以上，总投资23</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0</w:t>
      </w:r>
      <w:r>
        <w:rPr>
          <w:rFonts w:hint="default" w:ascii="Times New Roman" w:hAnsi="Times New Roman" w:eastAsia="仿宋_GB2312" w:cs="Times New Roman"/>
          <w:b w:val="0"/>
          <w:bCs w:val="0"/>
          <w:color w:val="auto"/>
          <w:spacing w:val="0"/>
          <w:sz w:val="32"/>
          <w:szCs w:val="32"/>
          <w:highlight w:val="none"/>
          <w:u w:val="none"/>
          <w:shd w:val="clear"/>
          <w:lang w:val="en-US" w:eastAsia="zh-CN"/>
        </w:rPr>
        <w:t>亿元以上，力争2022年争取上级资金90亿元以上。</w:t>
      </w:r>
      <w:r>
        <w:rPr>
          <w:rFonts w:hint="default" w:ascii="Times New Roman" w:hAnsi="Times New Roman" w:eastAsia="仿宋_GB2312" w:cs="Times New Roman"/>
          <w:b/>
          <w:bCs w:val="0"/>
          <w:color w:val="auto"/>
          <w:spacing w:val="0"/>
          <w:kern w:val="0"/>
          <w:sz w:val="32"/>
          <w:szCs w:val="32"/>
          <w:u w:val="none"/>
          <w:lang w:val="en-US" w:eastAsia="zh-CN" w:bidi="ar"/>
        </w:rPr>
        <w:t>（市工业和信息化局牵头，市相关部门、各县区园区配合）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val="en-US" w:eastAsia="zh-CN"/>
        </w:rPr>
        <w:t>（</w:t>
      </w:r>
      <w:r>
        <w:rPr>
          <w:rFonts w:hint="eastAsia" w:ascii="Times New Roman" w:hAnsi="Times New Roman" w:eastAsia="楷体_GB2312" w:cs="Times New Roman"/>
          <w:b/>
          <w:bCs/>
          <w:color w:val="auto"/>
          <w:spacing w:val="0"/>
          <w:sz w:val="32"/>
          <w:szCs w:val="32"/>
          <w:u w:val="none"/>
          <w:lang w:val="en-US" w:eastAsia="zh-CN"/>
        </w:rPr>
        <w:t>二十六</w:t>
      </w:r>
      <w:r>
        <w:rPr>
          <w:rFonts w:hint="default" w:ascii="Times New Roman" w:hAnsi="Times New Roman" w:eastAsia="楷体_GB2312" w:cs="Times New Roman"/>
          <w:b/>
          <w:bCs/>
          <w:color w:val="auto"/>
          <w:spacing w:val="0"/>
          <w:sz w:val="32"/>
          <w:szCs w:val="32"/>
          <w:u w:val="none"/>
          <w:lang w:val="en-US" w:eastAsia="zh-CN"/>
        </w:rPr>
        <w:t>）加快农林水利基础设施建设。</w:t>
      </w:r>
      <w:r>
        <w:rPr>
          <w:rFonts w:hint="default" w:ascii="Times New Roman" w:hAnsi="Times New Roman" w:eastAsia="仿宋_GB2312" w:cs="Times New Roman"/>
          <w:b w:val="0"/>
          <w:bCs w:val="0"/>
          <w:color w:val="auto"/>
          <w:spacing w:val="0"/>
          <w:sz w:val="32"/>
          <w:szCs w:val="32"/>
          <w:highlight w:val="none"/>
          <w:u w:val="none"/>
          <w:shd w:val="clear"/>
          <w:lang w:val="en-US" w:eastAsia="zh-CN"/>
        </w:rPr>
        <w:t>力争储备项目</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15</w:t>
      </w:r>
      <w:r>
        <w:rPr>
          <w:rFonts w:hint="default" w:ascii="Times New Roman" w:hAnsi="Times New Roman" w:eastAsia="仿宋_GB2312" w:cs="Times New Roman"/>
          <w:b w:val="0"/>
          <w:bCs w:val="0"/>
          <w:color w:val="auto"/>
          <w:spacing w:val="0"/>
          <w:sz w:val="32"/>
          <w:szCs w:val="32"/>
          <w:highlight w:val="none"/>
          <w:u w:val="none"/>
          <w:shd w:val="clear"/>
          <w:lang w:val="en-US" w:eastAsia="zh-CN"/>
        </w:rPr>
        <w:t>个以上，总投资</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25</w:t>
      </w:r>
      <w:r>
        <w:rPr>
          <w:rFonts w:hint="default" w:ascii="Times New Roman" w:hAnsi="Times New Roman" w:eastAsia="仿宋_GB2312" w:cs="Times New Roman"/>
          <w:b w:val="0"/>
          <w:bCs w:val="0"/>
          <w:color w:val="auto"/>
          <w:spacing w:val="0"/>
          <w:sz w:val="32"/>
          <w:szCs w:val="32"/>
          <w:highlight w:val="none"/>
          <w:u w:val="none"/>
          <w:shd w:val="clear"/>
          <w:lang w:val="en-US" w:eastAsia="zh-CN"/>
        </w:rPr>
        <w:t>亿元以上，</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力争</w:t>
      </w:r>
      <w:r>
        <w:rPr>
          <w:rFonts w:hint="default" w:ascii="Times New Roman" w:hAnsi="Times New Roman" w:eastAsia="仿宋_GB2312" w:cs="Times New Roman"/>
          <w:b w:val="0"/>
          <w:bCs w:val="0"/>
          <w:color w:val="auto"/>
          <w:spacing w:val="0"/>
          <w:sz w:val="32"/>
          <w:szCs w:val="32"/>
          <w:highlight w:val="none"/>
          <w:u w:val="none"/>
          <w:shd w:val="clear"/>
          <w:lang w:val="en-US" w:eastAsia="zh-CN"/>
        </w:rPr>
        <w:t>202</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2</w:t>
      </w:r>
      <w:r>
        <w:rPr>
          <w:rFonts w:hint="default" w:ascii="Times New Roman" w:hAnsi="Times New Roman" w:eastAsia="仿宋_GB2312" w:cs="Times New Roman"/>
          <w:b w:val="0"/>
          <w:bCs w:val="0"/>
          <w:color w:val="auto"/>
          <w:spacing w:val="0"/>
          <w:sz w:val="32"/>
          <w:szCs w:val="32"/>
          <w:highlight w:val="none"/>
          <w:u w:val="none"/>
          <w:shd w:val="clear"/>
          <w:lang w:val="en-US" w:eastAsia="zh-CN"/>
        </w:rPr>
        <w:t>年争取上级资金</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8</w:t>
      </w:r>
      <w:r>
        <w:rPr>
          <w:rFonts w:hint="default" w:ascii="Times New Roman" w:hAnsi="Times New Roman" w:eastAsia="仿宋_GB2312" w:cs="Times New Roman"/>
          <w:b w:val="0"/>
          <w:bCs w:val="0"/>
          <w:color w:val="auto"/>
          <w:spacing w:val="0"/>
          <w:sz w:val="32"/>
          <w:szCs w:val="32"/>
          <w:highlight w:val="none"/>
          <w:u w:val="none"/>
          <w:shd w:val="clear"/>
          <w:lang w:val="en-US" w:eastAsia="zh-CN"/>
        </w:rPr>
        <w:t>亿元以上。</w:t>
      </w:r>
      <w:r>
        <w:rPr>
          <w:rFonts w:hint="default" w:ascii="Times New Roman" w:hAnsi="Times New Roman" w:eastAsia="仿宋_GB2312" w:cs="Times New Roman"/>
          <w:b/>
          <w:bCs w:val="0"/>
          <w:color w:val="auto"/>
          <w:spacing w:val="0"/>
          <w:kern w:val="0"/>
          <w:sz w:val="32"/>
          <w:szCs w:val="32"/>
          <w:u w:val="none"/>
          <w:lang w:val="en-US" w:eastAsia="zh-CN" w:bidi="ar"/>
        </w:rPr>
        <w:t>（市农业农村局牵头，市相关部门、各县区园区配合）</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2" w:firstLineChars="200"/>
        <w:jc w:val="left"/>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val="en-US" w:eastAsia="zh-CN"/>
        </w:rPr>
        <w:t>（</w:t>
      </w:r>
      <w:r>
        <w:rPr>
          <w:rFonts w:hint="eastAsia" w:ascii="Times New Roman" w:hAnsi="Times New Roman" w:eastAsia="楷体_GB2312" w:cs="Times New Roman"/>
          <w:b/>
          <w:bCs/>
          <w:color w:val="auto"/>
          <w:spacing w:val="0"/>
          <w:sz w:val="32"/>
          <w:szCs w:val="32"/>
          <w:u w:val="none"/>
          <w:lang w:val="en-US" w:eastAsia="zh-CN"/>
        </w:rPr>
        <w:t>二十七</w:t>
      </w:r>
      <w:r>
        <w:rPr>
          <w:rFonts w:hint="default" w:ascii="Times New Roman" w:hAnsi="Times New Roman" w:eastAsia="楷体_GB2312" w:cs="Times New Roman"/>
          <w:b/>
          <w:bCs/>
          <w:color w:val="auto"/>
          <w:spacing w:val="0"/>
          <w:sz w:val="32"/>
          <w:szCs w:val="32"/>
          <w:u w:val="none"/>
          <w:lang w:val="en-US" w:eastAsia="zh-CN"/>
        </w:rPr>
        <w:t>）加快城市更新基础设施建设。</w:t>
      </w:r>
      <w:r>
        <w:rPr>
          <w:rFonts w:hint="default" w:ascii="Times New Roman" w:hAnsi="Times New Roman" w:eastAsia="仿宋_GB2312" w:cs="Times New Roman"/>
          <w:b w:val="0"/>
          <w:bCs w:val="0"/>
          <w:color w:val="auto"/>
          <w:spacing w:val="0"/>
          <w:sz w:val="32"/>
          <w:szCs w:val="32"/>
          <w:highlight w:val="none"/>
          <w:u w:val="none"/>
          <w:shd w:val="clear"/>
          <w:lang w:val="en-US" w:eastAsia="zh-CN"/>
        </w:rPr>
        <w:t>力争储备项目</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30</w:t>
      </w:r>
      <w:r>
        <w:rPr>
          <w:rFonts w:hint="default" w:ascii="Times New Roman" w:hAnsi="Times New Roman" w:eastAsia="仿宋_GB2312" w:cs="Times New Roman"/>
          <w:b w:val="0"/>
          <w:bCs w:val="0"/>
          <w:color w:val="auto"/>
          <w:spacing w:val="0"/>
          <w:sz w:val="32"/>
          <w:szCs w:val="32"/>
          <w:highlight w:val="none"/>
          <w:u w:val="none"/>
          <w:shd w:val="clear"/>
          <w:lang w:val="en-US" w:eastAsia="zh-CN"/>
        </w:rPr>
        <w:t>个以上，总投资6</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5</w:t>
      </w:r>
      <w:r>
        <w:rPr>
          <w:rFonts w:hint="default" w:ascii="Times New Roman" w:hAnsi="Times New Roman" w:eastAsia="仿宋_GB2312" w:cs="Times New Roman"/>
          <w:b w:val="0"/>
          <w:bCs w:val="0"/>
          <w:color w:val="auto"/>
          <w:spacing w:val="0"/>
          <w:sz w:val="32"/>
          <w:szCs w:val="32"/>
          <w:highlight w:val="none"/>
          <w:u w:val="none"/>
          <w:shd w:val="clear"/>
          <w:lang w:val="en-US" w:eastAsia="zh-CN"/>
        </w:rPr>
        <w:t>亿元，力争2022年争取上级资金4亿元以上</w:t>
      </w:r>
      <w:r>
        <w:rPr>
          <w:rFonts w:hint="eastAsia" w:ascii="Times New Roman" w:hAnsi="Times New Roman" w:eastAsia="仿宋_GB2312" w:cs="Times New Roman"/>
          <w:b w:val="0"/>
          <w:bCs w:val="0"/>
          <w:color w:val="auto"/>
          <w:spacing w:val="0"/>
          <w:sz w:val="32"/>
          <w:szCs w:val="32"/>
          <w:highlight w:val="none"/>
          <w:u w:val="none"/>
          <w:shd w:val="clear"/>
          <w:lang w:val="en-US" w:eastAsia="zh-CN"/>
        </w:rPr>
        <w:t>。</w:t>
      </w:r>
      <w:r>
        <w:rPr>
          <w:rFonts w:hint="default" w:ascii="Times New Roman" w:hAnsi="Times New Roman" w:eastAsia="仿宋_GB2312" w:cs="Times New Roman"/>
          <w:b/>
          <w:bCs w:val="0"/>
          <w:color w:val="auto"/>
          <w:spacing w:val="0"/>
          <w:kern w:val="0"/>
          <w:sz w:val="32"/>
          <w:szCs w:val="32"/>
          <w:u w:val="none"/>
          <w:lang w:val="en-US" w:eastAsia="zh-CN" w:bidi="ar"/>
        </w:rPr>
        <w:t>（市住房城乡建设局牵头，市相关部门、各县区配合）</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2" w:firstLineChars="200"/>
        <w:jc w:val="left"/>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val="en-US" w:eastAsia="zh-CN"/>
        </w:rPr>
        <w:t>（</w:t>
      </w:r>
      <w:r>
        <w:rPr>
          <w:rFonts w:hint="eastAsia" w:ascii="Times New Roman" w:hAnsi="Times New Roman" w:eastAsia="楷体_GB2312" w:cs="Times New Roman"/>
          <w:b/>
          <w:bCs/>
          <w:color w:val="auto"/>
          <w:spacing w:val="0"/>
          <w:sz w:val="32"/>
          <w:szCs w:val="32"/>
          <w:u w:val="none"/>
          <w:lang w:val="en-US" w:eastAsia="zh-CN"/>
        </w:rPr>
        <w:t>二十八</w:t>
      </w:r>
      <w:r>
        <w:rPr>
          <w:rFonts w:hint="default" w:ascii="Times New Roman" w:hAnsi="Times New Roman" w:eastAsia="楷体_GB2312" w:cs="Times New Roman"/>
          <w:b/>
          <w:bCs/>
          <w:color w:val="auto"/>
          <w:spacing w:val="0"/>
          <w:sz w:val="32"/>
          <w:szCs w:val="32"/>
          <w:u w:val="none"/>
          <w:lang w:val="en-US" w:eastAsia="zh-CN"/>
        </w:rPr>
        <w:t>）加快交通基础设施建设。</w:t>
      </w:r>
      <w:r>
        <w:rPr>
          <w:rFonts w:hint="default" w:ascii="Times New Roman" w:hAnsi="Times New Roman" w:eastAsia="仿宋_GB2312" w:cs="Times New Roman"/>
          <w:b w:val="0"/>
          <w:bCs w:val="0"/>
          <w:color w:val="auto"/>
          <w:spacing w:val="0"/>
          <w:sz w:val="32"/>
          <w:szCs w:val="32"/>
          <w:highlight w:val="none"/>
          <w:u w:val="none"/>
          <w:shd w:val="clear"/>
          <w:lang w:val="en-US" w:eastAsia="zh-CN"/>
        </w:rPr>
        <w:t>力争储备国省干线公路及其他路网项目8个和一批农村公路项目，年度计划总投资18 亿元，力争2022年争取上级资金5亿元以上。</w:t>
      </w:r>
      <w:r>
        <w:rPr>
          <w:rFonts w:hint="default" w:ascii="Times New Roman" w:hAnsi="Times New Roman" w:eastAsia="仿宋_GB2312" w:cs="Times New Roman"/>
          <w:b/>
          <w:bCs w:val="0"/>
          <w:color w:val="auto"/>
          <w:spacing w:val="0"/>
          <w:kern w:val="0"/>
          <w:sz w:val="32"/>
          <w:szCs w:val="32"/>
          <w:u w:val="none"/>
          <w:lang w:val="en-US" w:eastAsia="zh-CN" w:bidi="ar"/>
        </w:rPr>
        <w:t>（市交通运输局牵头，市相关部门、各县区配合）</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2" w:firstLineChars="200"/>
        <w:jc w:val="left"/>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val="en-US" w:eastAsia="zh-CN"/>
        </w:rPr>
        <w:t>（</w:t>
      </w:r>
      <w:r>
        <w:rPr>
          <w:rFonts w:hint="eastAsia" w:ascii="Times New Roman" w:hAnsi="Times New Roman" w:eastAsia="楷体_GB2312" w:cs="Times New Roman"/>
          <w:b/>
          <w:bCs/>
          <w:color w:val="auto"/>
          <w:spacing w:val="0"/>
          <w:sz w:val="32"/>
          <w:szCs w:val="32"/>
          <w:u w:val="none"/>
          <w:lang w:val="en-US" w:eastAsia="zh-CN"/>
        </w:rPr>
        <w:t>二十九</w:t>
      </w:r>
      <w:r>
        <w:rPr>
          <w:rFonts w:hint="default" w:ascii="Times New Roman" w:hAnsi="Times New Roman" w:eastAsia="楷体_GB2312" w:cs="Times New Roman"/>
          <w:b/>
          <w:bCs/>
          <w:color w:val="auto"/>
          <w:spacing w:val="0"/>
          <w:sz w:val="32"/>
          <w:szCs w:val="32"/>
          <w:u w:val="none"/>
          <w:lang w:val="en-US" w:eastAsia="zh-CN"/>
        </w:rPr>
        <w:t>）加快社会民生基础设施建设。</w:t>
      </w:r>
      <w:r>
        <w:rPr>
          <w:rFonts w:hint="default" w:ascii="Times New Roman" w:hAnsi="Times New Roman" w:eastAsia="仿宋_GB2312" w:cs="Times New Roman"/>
          <w:b w:val="0"/>
          <w:bCs w:val="0"/>
          <w:color w:val="auto"/>
          <w:spacing w:val="0"/>
          <w:sz w:val="32"/>
          <w:szCs w:val="32"/>
          <w:highlight w:val="none"/>
          <w:u w:val="none"/>
          <w:shd w:val="clear"/>
          <w:lang w:val="en-US" w:eastAsia="zh-CN"/>
        </w:rPr>
        <w:t>力争储备项目25个以上，总投资2亿元以上，力争2022年争取上级资金1亿元以上。</w:t>
      </w:r>
      <w:r>
        <w:rPr>
          <w:rFonts w:hint="default" w:ascii="Times New Roman" w:hAnsi="Times New Roman" w:eastAsia="仿宋_GB2312" w:cs="Times New Roman"/>
          <w:b/>
          <w:bCs w:val="0"/>
          <w:color w:val="auto"/>
          <w:spacing w:val="0"/>
          <w:kern w:val="0"/>
          <w:sz w:val="32"/>
          <w:szCs w:val="32"/>
          <w:u w:val="none"/>
          <w:lang w:val="en-US" w:eastAsia="zh-CN" w:bidi="ar"/>
        </w:rPr>
        <w:t>（市教育局牵头，市相关部门、各县区配合）</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560" w:lineRule="exact"/>
        <w:ind w:left="0" w:right="0" w:firstLine="642" w:firstLineChars="200"/>
        <w:jc w:val="left"/>
        <w:textAlignment w:val="auto"/>
        <w:rPr>
          <w:rFonts w:hint="default" w:ascii="Times New Roman" w:hAnsi="Times New Roman" w:eastAsia="仿宋_GB2312" w:cs="Times New Roman"/>
          <w:color w:val="auto"/>
          <w:spacing w:val="0"/>
          <w:sz w:val="32"/>
          <w:szCs w:val="32"/>
          <w:highlight w:val="none"/>
          <w:u w:val="none"/>
          <w:lang w:val="en-US" w:eastAsia="zh-CN"/>
        </w:rPr>
      </w:pPr>
      <w:r>
        <w:rPr>
          <w:rFonts w:hint="default" w:ascii="Times New Roman" w:hAnsi="Times New Roman" w:eastAsia="楷体_GB2312" w:cs="Times New Roman"/>
          <w:b/>
          <w:bCs/>
          <w:color w:val="auto"/>
          <w:spacing w:val="0"/>
          <w:sz w:val="32"/>
          <w:szCs w:val="32"/>
          <w:highlight w:val="none"/>
          <w:u w:val="none"/>
          <w:lang w:val="en-US" w:eastAsia="zh-CN"/>
        </w:rPr>
        <w:t>（三十）加快生态环保基础设施建设。</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力争储备项目</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7</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个以上，总投资</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3</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亿元以上，力争2022年争取上级资金</w:t>
      </w:r>
      <w:r>
        <w:rPr>
          <w:rFonts w:hint="eastAsia" w:ascii="Times New Roman" w:hAnsi="Times New Roman" w:eastAsia="方正仿宋_GBK" w:cs="Times New Roman"/>
          <w:b w:val="0"/>
          <w:bCs w:val="0"/>
          <w:color w:val="auto"/>
          <w:spacing w:val="0"/>
          <w:sz w:val="32"/>
          <w:szCs w:val="32"/>
          <w:highlight w:val="none"/>
          <w:shd w:val="clear" w:color="auto" w:fill="auto"/>
          <w:lang w:val="en-US" w:eastAsia="zh-CN"/>
        </w:rPr>
        <w:t>2</w:t>
      </w:r>
      <w:r>
        <w:rPr>
          <w:rFonts w:hint="default" w:ascii="Times New Roman" w:hAnsi="Times New Roman" w:eastAsia="方正仿宋_GBK" w:cs="Times New Roman"/>
          <w:b w:val="0"/>
          <w:bCs w:val="0"/>
          <w:color w:val="auto"/>
          <w:spacing w:val="0"/>
          <w:sz w:val="32"/>
          <w:szCs w:val="32"/>
          <w:highlight w:val="none"/>
          <w:shd w:val="clear" w:color="auto" w:fill="auto"/>
          <w:lang w:val="en-US" w:eastAsia="zh-CN"/>
        </w:rPr>
        <w:t>亿元以上</w:t>
      </w:r>
      <w:r>
        <w:rPr>
          <w:rFonts w:hint="default" w:ascii="Times New Roman" w:hAnsi="Times New Roman" w:eastAsia="仿宋_GB2312" w:cs="Times New Roman"/>
          <w:b w:val="0"/>
          <w:bCs w:val="0"/>
          <w:color w:val="auto"/>
          <w:spacing w:val="0"/>
          <w:sz w:val="32"/>
          <w:szCs w:val="32"/>
          <w:highlight w:val="none"/>
          <w:u w:val="none"/>
          <w:shd w:val="clear"/>
          <w:lang w:val="en-US" w:eastAsia="zh-CN"/>
        </w:rPr>
        <w:t>。</w:t>
      </w:r>
      <w:r>
        <w:rPr>
          <w:rFonts w:hint="default" w:ascii="Times New Roman" w:hAnsi="Times New Roman" w:eastAsia="仿宋_GB2312" w:cs="Times New Roman"/>
          <w:b/>
          <w:bCs w:val="0"/>
          <w:color w:val="auto"/>
          <w:spacing w:val="0"/>
          <w:kern w:val="0"/>
          <w:sz w:val="32"/>
          <w:szCs w:val="32"/>
          <w:highlight w:val="none"/>
          <w:u w:val="none"/>
          <w:lang w:val="en-US" w:eastAsia="zh-CN" w:bidi="ar"/>
        </w:rPr>
        <w:t>（市生态环境局牵头，市相关部门、各县区配合）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val="en-US" w:eastAsia="zh-CN"/>
        </w:rPr>
        <w:t>（三十</w:t>
      </w:r>
      <w:r>
        <w:rPr>
          <w:rFonts w:hint="eastAsia" w:ascii="Times New Roman" w:hAnsi="Times New Roman" w:eastAsia="楷体_GB2312" w:cs="Times New Roman"/>
          <w:b/>
          <w:bCs/>
          <w:color w:val="auto"/>
          <w:spacing w:val="0"/>
          <w:sz w:val="32"/>
          <w:szCs w:val="32"/>
          <w:u w:val="none"/>
          <w:lang w:val="en-US" w:eastAsia="zh-CN"/>
        </w:rPr>
        <w:t>一</w:t>
      </w:r>
      <w:r>
        <w:rPr>
          <w:rFonts w:hint="default" w:ascii="Times New Roman" w:hAnsi="Times New Roman" w:eastAsia="楷体_GB2312" w:cs="Times New Roman"/>
          <w:b/>
          <w:bCs/>
          <w:color w:val="auto"/>
          <w:spacing w:val="0"/>
          <w:sz w:val="32"/>
          <w:szCs w:val="32"/>
          <w:u w:val="none"/>
          <w:lang w:val="en-US" w:eastAsia="zh-CN"/>
        </w:rPr>
        <w:t>）加快能源基础设施建设。</w:t>
      </w:r>
      <w:r>
        <w:rPr>
          <w:rFonts w:hint="default" w:ascii="Times New Roman" w:hAnsi="Times New Roman" w:eastAsia="仿宋_GB2312" w:cs="Times New Roman"/>
          <w:color w:val="auto"/>
          <w:spacing w:val="0"/>
          <w:sz w:val="32"/>
          <w:szCs w:val="32"/>
          <w:u w:val="none"/>
          <w:lang w:val="en-US" w:eastAsia="zh-CN"/>
        </w:rPr>
        <w:t>积极参与广西建设国家综合能源基地，加快推进广西海上风电钦州区域项目、国投钦州电厂三期项目、钦州地下石油储备基地、灵山抽水蓄能电站、钦州煤炭储备基地项目等28个重点项目建设，总投资1080亿元以上。</w:t>
      </w:r>
      <w:r>
        <w:rPr>
          <w:rFonts w:hint="default" w:ascii="Times New Roman" w:hAnsi="Times New Roman" w:eastAsia="仿宋_GB2312" w:cs="Times New Roman"/>
          <w:b/>
          <w:bCs w:val="0"/>
          <w:color w:val="auto"/>
          <w:spacing w:val="0"/>
          <w:sz w:val="32"/>
          <w:szCs w:val="32"/>
          <w:u w:val="none"/>
          <w:lang w:val="en-US" w:eastAsia="zh-CN"/>
        </w:rPr>
        <w:t>（市发展改革委牵头，市相关部门、相关县区县区配合）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val="en-US" w:eastAsia="zh-CN"/>
        </w:rPr>
        <w:t>（三十</w:t>
      </w:r>
      <w:r>
        <w:rPr>
          <w:rFonts w:hint="eastAsia" w:ascii="Times New Roman" w:hAnsi="Times New Roman" w:eastAsia="楷体_GB2312" w:cs="Times New Roman"/>
          <w:b/>
          <w:bCs/>
          <w:color w:val="auto"/>
          <w:spacing w:val="0"/>
          <w:sz w:val="32"/>
          <w:szCs w:val="32"/>
          <w:u w:val="none"/>
          <w:lang w:val="en-US" w:eastAsia="zh-CN"/>
        </w:rPr>
        <w:t>二</w:t>
      </w:r>
      <w:r>
        <w:rPr>
          <w:rFonts w:hint="default" w:ascii="Times New Roman" w:hAnsi="Times New Roman" w:eastAsia="楷体_GB2312" w:cs="Times New Roman"/>
          <w:b/>
          <w:bCs/>
          <w:color w:val="auto"/>
          <w:spacing w:val="0"/>
          <w:sz w:val="32"/>
          <w:szCs w:val="32"/>
          <w:u w:val="none"/>
          <w:lang w:val="en-US" w:eastAsia="zh-CN"/>
        </w:rPr>
        <w:t>）加快新型基础设施建设。</w:t>
      </w:r>
      <w:r>
        <w:rPr>
          <w:rFonts w:hint="default" w:ascii="Times New Roman" w:hAnsi="Times New Roman" w:eastAsia="仿宋_GB2312" w:cs="Times New Roman"/>
          <w:i w:val="0"/>
          <w:iCs w:val="0"/>
          <w:caps w:val="0"/>
          <w:color w:val="auto"/>
          <w:spacing w:val="0"/>
          <w:sz w:val="32"/>
          <w:szCs w:val="32"/>
          <w:u w:val="none"/>
          <w:shd w:val="clear" w:fill="FFFFFF"/>
        </w:rPr>
        <w:t>推进</w:t>
      </w:r>
      <w:r>
        <w:rPr>
          <w:rFonts w:hint="default" w:ascii="Times New Roman" w:hAnsi="Times New Roman" w:eastAsia="仿宋_GB2312" w:cs="Times New Roman"/>
          <w:i w:val="0"/>
          <w:iCs w:val="0"/>
          <w:caps w:val="0"/>
          <w:color w:val="auto"/>
          <w:spacing w:val="0"/>
          <w:sz w:val="32"/>
          <w:szCs w:val="32"/>
          <w:u w:val="none"/>
          <w:shd w:val="clear" w:fill="FFFFFF"/>
          <w:lang w:eastAsia="zh-CN"/>
        </w:rPr>
        <w:t>智慧</w:t>
      </w:r>
      <w:r>
        <w:rPr>
          <w:rFonts w:hint="default" w:ascii="Times New Roman" w:hAnsi="Times New Roman" w:eastAsia="仿宋_GB2312" w:cs="Times New Roman"/>
          <w:i w:val="0"/>
          <w:iCs w:val="0"/>
          <w:caps w:val="0"/>
          <w:color w:val="auto"/>
          <w:spacing w:val="0"/>
          <w:sz w:val="32"/>
          <w:szCs w:val="32"/>
          <w:u w:val="none"/>
          <w:shd w:val="clear" w:fill="FFFFFF"/>
        </w:rPr>
        <w:t>城市建设，因地制宜推动实施一批</w:t>
      </w:r>
      <w:r>
        <w:rPr>
          <w:rFonts w:hint="default" w:ascii="Times New Roman" w:hAnsi="Times New Roman" w:eastAsia="仿宋_GB2312" w:cs="Times New Roman"/>
          <w:color w:val="auto"/>
          <w:spacing w:val="0"/>
          <w:sz w:val="32"/>
          <w:szCs w:val="32"/>
          <w:u w:val="none"/>
          <w:lang w:val="en-US" w:eastAsia="zh-CN"/>
        </w:rPr>
        <w:t>大数据、5G等新基建</w:t>
      </w:r>
      <w:r>
        <w:rPr>
          <w:rFonts w:hint="default" w:ascii="Times New Roman" w:hAnsi="Times New Roman" w:eastAsia="仿宋_GB2312" w:cs="Times New Roman"/>
          <w:i w:val="0"/>
          <w:iCs w:val="0"/>
          <w:caps w:val="0"/>
          <w:color w:val="auto"/>
          <w:spacing w:val="0"/>
          <w:sz w:val="32"/>
          <w:szCs w:val="32"/>
          <w:u w:val="none"/>
          <w:shd w:val="clear" w:fill="FFFFFF"/>
        </w:rPr>
        <w:t>项目。</w:t>
      </w:r>
      <w:r>
        <w:rPr>
          <w:rFonts w:hint="default" w:ascii="Times New Roman" w:hAnsi="Times New Roman" w:eastAsia="仿宋_GB2312" w:cs="Times New Roman"/>
          <w:b/>
          <w:bCs w:val="0"/>
          <w:color w:val="auto"/>
          <w:spacing w:val="0"/>
          <w:kern w:val="0"/>
          <w:sz w:val="32"/>
          <w:szCs w:val="32"/>
          <w:u w:val="none"/>
          <w:lang w:val="en-US" w:eastAsia="zh-CN" w:bidi="ar"/>
        </w:rPr>
        <w:t>（市大数据发展局</w:t>
      </w:r>
      <w:r>
        <w:rPr>
          <w:rFonts w:hint="eastAsia" w:ascii="Times New Roman" w:hAnsi="Times New Roman" w:eastAsia="仿宋_GB2312" w:cs="Times New Roman"/>
          <w:b/>
          <w:bCs w:val="0"/>
          <w:color w:val="auto"/>
          <w:spacing w:val="0"/>
          <w:kern w:val="0"/>
          <w:sz w:val="32"/>
          <w:szCs w:val="32"/>
          <w:u w:val="none"/>
          <w:lang w:val="en-US" w:eastAsia="zh-CN" w:bidi="ar"/>
        </w:rPr>
        <w:t>、市通管办</w:t>
      </w:r>
      <w:r>
        <w:rPr>
          <w:rFonts w:hint="default" w:ascii="Times New Roman" w:hAnsi="Times New Roman" w:eastAsia="仿宋_GB2312" w:cs="Times New Roman"/>
          <w:b/>
          <w:bCs w:val="0"/>
          <w:color w:val="auto"/>
          <w:spacing w:val="0"/>
          <w:kern w:val="0"/>
          <w:sz w:val="32"/>
          <w:szCs w:val="32"/>
          <w:u w:val="none"/>
          <w:lang w:val="en-US" w:eastAsia="zh-CN" w:bidi="ar"/>
        </w:rPr>
        <w:t>牵头，市相关部门、相关县区县区配合）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u w:val="none"/>
          <w:lang w:val="en-US" w:eastAsia="zh-CN"/>
        </w:rPr>
      </w:pPr>
      <w:r>
        <w:rPr>
          <w:rFonts w:hint="default" w:ascii="Times New Roman" w:hAnsi="Times New Roman" w:eastAsia="黑体" w:cs="Times New Roman"/>
          <w:color w:val="auto"/>
          <w:spacing w:val="0"/>
          <w:sz w:val="32"/>
          <w:szCs w:val="32"/>
          <w:u w:val="none"/>
          <w:lang w:val="en-US" w:eastAsia="zh-CN"/>
        </w:rPr>
        <w:t>八、推动房地产业良性循环和健康发展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Style w:val="11"/>
          <w:rFonts w:hint="default" w:ascii="Times New Roman" w:hAnsi="Times New Roman" w:eastAsia="仿宋_GB2312" w:cs="Times New Roman"/>
          <w:b w:val="0"/>
          <w:bCs w:val="0"/>
          <w:i w:val="0"/>
          <w:iCs w:val="0"/>
          <w:caps w:val="0"/>
          <w:color w:val="auto"/>
          <w:spacing w:val="0"/>
          <w:sz w:val="32"/>
          <w:szCs w:val="32"/>
          <w:highlight w:val="none"/>
          <w:u w:val="none"/>
          <w:shd w:val="clear" w:fill="FFFFFF"/>
        </w:rPr>
      </w:pPr>
      <w:r>
        <w:rPr>
          <w:rFonts w:hint="default" w:ascii="Times New Roman" w:hAnsi="Times New Roman" w:eastAsia="楷体_GB2312" w:cs="Times New Roman"/>
          <w:b/>
          <w:bCs/>
          <w:color w:val="auto"/>
          <w:spacing w:val="0"/>
          <w:sz w:val="32"/>
          <w:szCs w:val="32"/>
          <w:highlight w:val="none"/>
          <w:u w:val="none"/>
          <w:lang w:eastAsia="zh-CN"/>
        </w:rPr>
        <w:t>（三十</w:t>
      </w:r>
      <w:r>
        <w:rPr>
          <w:rFonts w:hint="eastAsia" w:ascii="Times New Roman" w:hAnsi="Times New Roman" w:eastAsia="楷体_GB2312" w:cs="Times New Roman"/>
          <w:b/>
          <w:bCs/>
          <w:color w:val="auto"/>
          <w:spacing w:val="0"/>
          <w:sz w:val="32"/>
          <w:szCs w:val="32"/>
          <w:highlight w:val="none"/>
          <w:u w:val="none"/>
          <w:lang w:eastAsia="zh-CN"/>
        </w:rPr>
        <w:t>三</w:t>
      </w:r>
      <w:r>
        <w:rPr>
          <w:rFonts w:hint="default" w:ascii="Times New Roman" w:hAnsi="Times New Roman" w:eastAsia="楷体_GB2312" w:cs="Times New Roman"/>
          <w:b/>
          <w:bCs/>
          <w:color w:val="auto"/>
          <w:spacing w:val="0"/>
          <w:sz w:val="32"/>
          <w:szCs w:val="32"/>
          <w:highlight w:val="none"/>
          <w:u w:val="none"/>
          <w:lang w:eastAsia="zh-CN"/>
        </w:rPr>
        <w:t>）落实各项房地产扶持政策。</w:t>
      </w:r>
      <w:r>
        <w:rPr>
          <w:rFonts w:hint="default" w:ascii="Times New Roman" w:hAnsi="Times New Roman" w:eastAsia="仿宋_GB2312" w:cs="Times New Roman"/>
          <w:color w:val="auto"/>
          <w:spacing w:val="0"/>
          <w:sz w:val="32"/>
          <w:szCs w:val="32"/>
          <w:highlight w:val="none"/>
          <w:u w:val="none"/>
          <w:lang w:eastAsia="zh-CN"/>
        </w:rPr>
        <w:t>加快出台《钦州市支持房地产业平稳健康发展的若干措施》政策，认真落实国家</w:t>
      </w:r>
      <w:r>
        <w:rPr>
          <w:rFonts w:hint="eastAsia" w:ascii="Times New Roman" w:hAnsi="Times New Roman" w:eastAsia="仿宋_GB2312" w:cs="Times New Roman"/>
          <w:color w:val="auto"/>
          <w:spacing w:val="0"/>
          <w:sz w:val="32"/>
          <w:szCs w:val="32"/>
          <w:highlight w:val="none"/>
          <w:u w:val="none"/>
          <w:lang w:eastAsia="zh-CN"/>
        </w:rPr>
        <w:t>认真落实</w:t>
      </w:r>
      <w:r>
        <w:rPr>
          <w:rFonts w:hint="default" w:ascii="Times New Roman" w:hAnsi="Times New Roman" w:eastAsia="仿宋_GB2312" w:cs="Times New Roman"/>
          <w:color w:val="auto"/>
          <w:spacing w:val="0"/>
          <w:sz w:val="32"/>
          <w:szCs w:val="32"/>
          <w:highlight w:val="none"/>
          <w:u w:val="none"/>
          <w:lang w:eastAsia="zh-CN"/>
        </w:rPr>
        <w:t>国家、自治区各项房地产扶持政策，</w:t>
      </w:r>
      <w:r>
        <w:rPr>
          <w:rStyle w:val="11"/>
          <w:rFonts w:hint="default" w:ascii="Times New Roman" w:hAnsi="Times New Roman" w:eastAsia="仿宋_GB2312" w:cs="Times New Roman"/>
          <w:b w:val="0"/>
          <w:bCs w:val="0"/>
          <w:i w:val="0"/>
          <w:iCs w:val="0"/>
          <w:caps w:val="0"/>
          <w:color w:val="auto"/>
          <w:spacing w:val="0"/>
          <w:sz w:val="32"/>
          <w:szCs w:val="32"/>
          <w:highlight w:val="none"/>
          <w:u w:val="none"/>
          <w:shd w:val="clear" w:fill="FFFFFF"/>
          <w:lang w:eastAsia="zh-CN"/>
        </w:rPr>
        <w:t>促进房地产市场平稳健</w:t>
      </w:r>
      <w:r>
        <w:rPr>
          <w:rStyle w:val="11"/>
          <w:rFonts w:hint="default" w:ascii="Times New Roman" w:hAnsi="Times New Roman" w:eastAsia="仿宋_GB2312" w:cs="Times New Roman"/>
          <w:b w:val="0"/>
          <w:bCs w:val="0"/>
          <w:i w:val="0"/>
          <w:iCs w:val="0"/>
          <w:caps w:val="0"/>
          <w:color w:val="auto"/>
          <w:spacing w:val="-6"/>
          <w:sz w:val="32"/>
          <w:szCs w:val="32"/>
          <w:highlight w:val="none"/>
          <w:u w:val="none"/>
          <w:shd w:val="clear" w:fill="FFFFFF"/>
          <w:lang w:eastAsia="zh-CN"/>
        </w:rPr>
        <w:t>康发展。</w:t>
      </w:r>
      <w:r>
        <w:rPr>
          <w:rStyle w:val="11"/>
          <w:rFonts w:hint="default" w:ascii="Times New Roman" w:hAnsi="Times New Roman" w:eastAsia="仿宋_GB2312" w:cs="Times New Roman"/>
          <w:b/>
          <w:bCs w:val="0"/>
          <w:i w:val="0"/>
          <w:iCs w:val="0"/>
          <w:caps w:val="0"/>
          <w:color w:val="auto"/>
          <w:spacing w:val="-6"/>
          <w:sz w:val="32"/>
          <w:szCs w:val="32"/>
          <w:highlight w:val="none"/>
          <w:u w:val="none"/>
          <w:shd w:val="clear" w:fill="FFFFFF"/>
        </w:rPr>
        <w:t>（</w:t>
      </w:r>
      <w:r>
        <w:rPr>
          <w:rFonts w:hint="default" w:ascii="Times New Roman" w:hAnsi="Times New Roman" w:eastAsia="仿宋_GB2312" w:cs="Times New Roman"/>
          <w:b/>
          <w:bCs w:val="0"/>
          <w:color w:val="auto"/>
          <w:spacing w:val="-6"/>
          <w:sz w:val="32"/>
          <w:szCs w:val="32"/>
          <w:highlight w:val="none"/>
          <w:u w:val="none"/>
          <w:lang w:eastAsia="zh-CN"/>
        </w:rPr>
        <w:t>市住房城乡建设局牵头，</w:t>
      </w:r>
      <w:r>
        <w:rPr>
          <w:rFonts w:hint="default" w:ascii="Times New Roman" w:hAnsi="Times New Roman" w:eastAsia="仿宋_GB2312" w:cs="Times New Roman"/>
          <w:b/>
          <w:bCs w:val="0"/>
          <w:color w:val="auto"/>
          <w:spacing w:val="-6"/>
          <w:kern w:val="0"/>
          <w:sz w:val="32"/>
          <w:szCs w:val="32"/>
          <w:u w:val="none"/>
          <w:lang w:val="en-US" w:eastAsia="zh-CN" w:bidi="ar"/>
        </w:rPr>
        <w:t>市相关部门、各县区园区</w:t>
      </w:r>
      <w:r>
        <w:rPr>
          <w:rFonts w:hint="default" w:ascii="Times New Roman" w:hAnsi="Times New Roman" w:eastAsia="仿宋_GB2312" w:cs="Times New Roman"/>
          <w:b/>
          <w:bCs w:val="0"/>
          <w:color w:val="auto"/>
          <w:spacing w:val="-6"/>
          <w:sz w:val="32"/>
          <w:szCs w:val="32"/>
          <w:highlight w:val="none"/>
          <w:u w:val="none"/>
          <w:lang w:eastAsia="zh-CN"/>
        </w:rPr>
        <w:t>负责</w:t>
      </w:r>
      <w:r>
        <w:rPr>
          <w:rStyle w:val="11"/>
          <w:rFonts w:hint="default" w:ascii="Times New Roman" w:hAnsi="Times New Roman" w:eastAsia="仿宋_GB2312" w:cs="Times New Roman"/>
          <w:b/>
          <w:bCs w:val="0"/>
          <w:i w:val="0"/>
          <w:iCs w:val="0"/>
          <w:caps w:val="0"/>
          <w:color w:val="auto"/>
          <w:spacing w:val="-6"/>
          <w:sz w:val="32"/>
          <w:szCs w:val="32"/>
          <w:highlight w:val="none"/>
          <w:u w:val="none"/>
          <w:shd w:val="clear" w:fill="FFFFFF"/>
        </w:rPr>
        <w:t>）</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highlight w:val="none"/>
          <w:u w:val="none"/>
          <w:lang w:val="en-US" w:eastAsia="zh-CN"/>
        </w:rPr>
      </w:pPr>
      <w:r>
        <w:rPr>
          <w:rFonts w:hint="default" w:ascii="Times New Roman" w:hAnsi="Times New Roman" w:eastAsia="黑体" w:cs="Times New Roman"/>
          <w:color w:val="auto"/>
          <w:spacing w:val="0"/>
          <w:sz w:val="32"/>
          <w:szCs w:val="32"/>
          <w:highlight w:val="none"/>
          <w:u w:val="none"/>
          <w:lang w:val="en-US" w:eastAsia="zh-CN"/>
        </w:rPr>
        <w:t>九、全面推动停工项目复工</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val="en-US" w:eastAsia="zh-CN"/>
        </w:rPr>
        <w:t>（三十</w:t>
      </w:r>
      <w:r>
        <w:rPr>
          <w:rFonts w:hint="eastAsia" w:ascii="Times New Roman" w:hAnsi="Times New Roman" w:eastAsia="楷体_GB2312" w:cs="Times New Roman"/>
          <w:b/>
          <w:bCs/>
          <w:color w:val="auto"/>
          <w:spacing w:val="0"/>
          <w:sz w:val="32"/>
          <w:szCs w:val="32"/>
          <w:u w:val="none"/>
          <w:lang w:val="en-US" w:eastAsia="zh-CN"/>
        </w:rPr>
        <w:t>四</w:t>
      </w:r>
      <w:r>
        <w:rPr>
          <w:rFonts w:hint="default" w:ascii="Times New Roman" w:hAnsi="Times New Roman" w:eastAsia="楷体_GB2312" w:cs="Times New Roman"/>
          <w:b/>
          <w:bCs/>
          <w:color w:val="auto"/>
          <w:spacing w:val="0"/>
          <w:sz w:val="32"/>
          <w:szCs w:val="32"/>
          <w:u w:val="none"/>
          <w:lang w:val="en-US" w:eastAsia="zh-CN"/>
        </w:rPr>
        <w:t>）开展停工项目清查。</w:t>
      </w:r>
      <w:r>
        <w:rPr>
          <w:rFonts w:hint="default" w:ascii="Times New Roman" w:hAnsi="Times New Roman" w:eastAsia="仿宋_GB2312" w:cs="Times New Roman"/>
          <w:color w:val="auto"/>
          <w:spacing w:val="0"/>
          <w:sz w:val="32"/>
          <w:szCs w:val="32"/>
          <w:u w:val="none"/>
          <w:lang w:val="en-US" w:eastAsia="zh-CN"/>
        </w:rPr>
        <w:t>全面梳理全市项目停工情况，6月底前梳理形成全市停工项目清单</w:t>
      </w:r>
      <w:r>
        <w:rPr>
          <w:rFonts w:hint="eastAsia" w:ascii="Times New Roman" w:hAnsi="Times New Roman" w:eastAsia="仿宋_GB2312" w:cs="Times New Roman"/>
          <w:color w:val="auto"/>
          <w:spacing w:val="0"/>
          <w:sz w:val="32"/>
          <w:szCs w:val="32"/>
          <w:u w:val="none"/>
          <w:lang w:val="en-US" w:eastAsia="zh-CN"/>
        </w:rPr>
        <w:t>，</w:t>
      </w:r>
      <w:r>
        <w:rPr>
          <w:rFonts w:hint="default" w:ascii="Times New Roman" w:hAnsi="Times New Roman" w:eastAsia="仿宋_GB2312" w:cs="Times New Roman"/>
          <w:color w:val="auto"/>
          <w:spacing w:val="0"/>
          <w:sz w:val="32"/>
          <w:szCs w:val="32"/>
          <w:u w:val="none"/>
          <w:lang w:val="en-US" w:eastAsia="zh-CN"/>
        </w:rPr>
        <w:t>逐条分析原因。</w:t>
      </w:r>
      <w:r>
        <w:rPr>
          <w:rFonts w:hint="default" w:ascii="Times New Roman" w:hAnsi="Times New Roman" w:eastAsia="仿宋_GB2312" w:cs="Times New Roman"/>
          <w:b/>
          <w:bCs w:val="0"/>
          <w:color w:val="auto"/>
          <w:spacing w:val="0"/>
          <w:sz w:val="32"/>
          <w:szCs w:val="32"/>
          <w:u w:val="none"/>
          <w:lang w:val="en-US" w:eastAsia="zh-CN"/>
        </w:rPr>
        <w:t>（市发展改革委牵头，市相关部门、各县区园区配合）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pacing w:val="0"/>
          <w:sz w:val="32"/>
          <w:szCs w:val="32"/>
          <w:u w:val="none"/>
          <w:lang w:val="en-US" w:eastAsia="zh-CN"/>
        </w:rPr>
      </w:pPr>
      <w:r>
        <w:rPr>
          <w:rFonts w:hint="default" w:ascii="Times New Roman" w:hAnsi="Times New Roman" w:eastAsia="楷体_GB2312" w:cs="Times New Roman"/>
          <w:b/>
          <w:bCs/>
          <w:color w:val="auto"/>
          <w:spacing w:val="0"/>
          <w:sz w:val="32"/>
          <w:szCs w:val="32"/>
          <w:u w:val="none"/>
          <w:lang w:val="en-US" w:eastAsia="zh-CN"/>
        </w:rPr>
        <w:t>（三十</w:t>
      </w:r>
      <w:r>
        <w:rPr>
          <w:rFonts w:hint="eastAsia" w:ascii="Times New Roman" w:hAnsi="Times New Roman" w:eastAsia="楷体_GB2312" w:cs="Times New Roman"/>
          <w:b/>
          <w:bCs/>
          <w:color w:val="auto"/>
          <w:spacing w:val="0"/>
          <w:sz w:val="32"/>
          <w:szCs w:val="32"/>
          <w:u w:val="none"/>
          <w:lang w:val="en-US" w:eastAsia="zh-CN"/>
        </w:rPr>
        <w:t>五</w:t>
      </w:r>
      <w:r>
        <w:rPr>
          <w:rFonts w:hint="default" w:ascii="Times New Roman" w:hAnsi="Times New Roman" w:eastAsia="楷体_GB2312" w:cs="Times New Roman"/>
          <w:b/>
          <w:bCs/>
          <w:color w:val="auto"/>
          <w:spacing w:val="0"/>
          <w:sz w:val="32"/>
          <w:szCs w:val="32"/>
          <w:u w:val="none"/>
          <w:lang w:val="en-US" w:eastAsia="zh-CN"/>
        </w:rPr>
        <w:t>）分类施策推动项目复工。</w:t>
      </w:r>
      <w:r>
        <w:rPr>
          <w:rFonts w:hint="default" w:ascii="Times New Roman" w:hAnsi="Times New Roman" w:eastAsia="仿宋_GB2312" w:cs="Times New Roman"/>
          <w:color w:val="auto"/>
          <w:spacing w:val="0"/>
          <w:sz w:val="32"/>
          <w:szCs w:val="32"/>
          <w:u w:val="none"/>
          <w:lang w:val="en-US" w:eastAsia="zh-CN"/>
        </w:rPr>
        <w:t>针对停工项目逐个梳理停工原因，有</w:t>
      </w:r>
      <w:r>
        <w:rPr>
          <w:rFonts w:hint="eastAsia" w:ascii="Times New Roman" w:hAnsi="Times New Roman" w:eastAsia="仿宋_GB2312" w:cs="Times New Roman"/>
          <w:color w:val="auto"/>
          <w:spacing w:val="0"/>
          <w:sz w:val="32"/>
          <w:szCs w:val="32"/>
          <w:u w:val="none"/>
          <w:lang w:val="en-US" w:eastAsia="zh-CN"/>
        </w:rPr>
        <w:t>希望年内</w:t>
      </w:r>
      <w:r>
        <w:rPr>
          <w:rFonts w:hint="default" w:ascii="Times New Roman" w:hAnsi="Times New Roman" w:eastAsia="仿宋_GB2312" w:cs="Times New Roman"/>
          <w:color w:val="auto"/>
          <w:spacing w:val="0"/>
          <w:sz w:val="32"/>
          <w:szCs w:val="32"/>
          <w:u w:val="none"/>
          <w:lang w:val="en-US" w:eastAsia="zh-CN"/>
        </w:rPr>
        <w:t>复工的项目</w:t>
      </w:r>
      <w:r>
        <w:rPr>
          <w:rFonts w:hint="eastAsia" w:ascii="Times New Roman" w:hAnsi="Times New Roman" w:eastAsia="仿宋_GB2312" w:cs="Times New Roman"/>
          <w:color w:val="auto"/>
          <w:spacing w:val="0"/>
          <w:sz w:val="32"/>
          <w:szCs w:val="32"/>
          <w:u w:val="none"/>
          <w:lang w:val="en-US" w:eastAsia="zh-CN"/>
        </w:rPr>
        <w:t>要</w:t>
      </w:r>
      <w:r>
        <w:rPr>
          <w:rFonts w:hint="default" w:ascii="Times New Roman" w:hAnsi="Times New Roman" w:eastAsia="仿宋_GB2312" w:cs="Times New Roman"/>
          <w:color w:val="auto"/>
          <w:spacing w:val="0"/>
          <w:sz w:val="32"/>
          <w:szCs w:val="32"/>
          <w:u w:val="none"/>
          <w:lang w:val="en-US" w:eastAsia="zh-CN"/>
        </w:rPr>
        <w:t>明确复工</w:t>
      </w:r>
      <w:r>
        <w:rPr>
          <w:rFonts w:hint="eastAsia" w:ascii="Times New Roman" w:hAnsi="Times New Roman" w:eastAsia="仿宋_GB2312" w:cs="Times New Roman"/>
          <w:i w:val="0"/>
          <w:iCs w:val="0"/>
          <w:caps w:val="0"/>
          <w:color w:val="auto"/>
          <w:spacing w:val="0"/>
          <w:sz w:val="32"/>
          <w:szCs w:val="32"/>
          <w:u w:val="none"/>
          <w:shd w:val="clear" w:fill="FFFFFF"/>
          <w:lang w:eastAsia="zh-CN"/>
        </w:rPr>
        <w:t>时间、复工计划等</w:t>
      </w:r>
      <w:r>
        <w:rPr>
          <w:rFonts w:hint="default" w:ascii="Times New Roman" w:hAnsi="Times New Roman" w:eastAsia="仿宋_GB2312" w:cs="Times New Roman"/>
          <w:color w:val="auto"/>
          <w:spacing w:val="0"/>
          <w:sz w:val="32"/>
          <w:szCs w:val="32"/>
          <w:u w:val="none"/>
          <w:lang w:val="en-US" w:eastAsia="zh-CN"/>
        </w:rPr>
        <w:t>，力争尽快复工建设。</w:t>
      </w:r>
      <w:r>
        <w:rPr>
          <w:rFonts w:hint="default" w:ascii="Times New Roman" w:hAnsi="Times New Roman" w:eastAsia="仿宋_GB2312" w:cs="Times New Roman"/>
          <w:b/>
          <w:bCs w:val="0"/>
          <w:color w:val="auto"/>
          <w:spacing w:val="0"/>
          <w:sz w:val="32"/>
          <w:szCs w:val="32"/>
          <w:u w:val="none"/>
          <w:lang w:val="en-US" w:eastAsia="zh-CN"/>
        </w:rPr>
        <w:t>（各行业主管部门分别牵头负责，各县区园区配合）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pacing w:val="0"/>
          <w:sz w:val="32"/>
          <w:szCs w:val="32"/>
          <w:u w:val="none"/>
          <w:lang w:val="en-US" w:eastAsia="zh-CN"/>
        </w:rPr>
      </w:pPr>
      <w:r>
        <w:rPr>
          <w:rFonts w:hint="default" w:ascii="Times New Roman" w:hAnsi="Times New Roman" w:eastAsia="黑体" w:cs="Times New Roman"/>
          <w:color w:val="auto"/>
          <w:spacing w:val="0"/>
          <w:sz w:val="32"/>
          <w:szCs w:val="32"/>
          <w:u w:val="none"/>
          <w:lang w:val="en-US" w:eastAsia="zh-CN"/>
        </w:rPr>
        <w:t>十、强化正向激励和落实提醒约谈制度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仿宋_GB2312" w:cs="Times New Roman"/>
          <w:i w:val="0"/>
          <w:iCs w:val="0"/>
          <w:caps w:val="0"/>
          <w:color w:val="auto"/>
          <w:spacing w:val="0"/>
          <w:sz w:val="32"/>
          <w:szCs w:val="32"/>
          <w:u w:val="none"/>
        </w:rPr>
      </w:pPr>
      <w:r>
        <w:rPr>
          <w:rFonts w:hint="default" w:ascii="Times New Roman" w:hAnsi="Times New Roman" w:eastAsia="楷体_GB2312" w:cs="Times New Roman"/>
          <w:b/>
          <w:bCs/>
          <w:color w:val="auto"/>
          <w:spacing w:val="0"/>
          <w:sz w:val="32"/>
          <w:szCs w:val="32"/>
          <w:u w:val="none"/>
          <w:lang w:eastAsia="zh-CN"/>
        </w:rPr>
        <w:t>（</w:t>
      </w:r>
      <w:r>
        <w:rPr>
          <w:rFonts w:hint="eastAsia" w:ascii="Times New Roman" w:hAnsi="Times New Roman" w:eastAsia="楷体_GB2312" w:cs="Times New Roman"/>
          <w:b/>
          <w:bCs/>
          <w:color w:val="auto"/>
          <w:spacing w:val="0"/>
          <w:sz w:val="32"/>
          <w:szCs w:val="32"/>
          <w:u w:val="none"/>
          <w:lang w:eastAsia="zh-CN"/>
        </w:rPr>
        <w:t>三十六</w:t>
      </w:r>
      <w:r>
        <w:rPr>
          <w:rFonts w:hint="default" w:ascii="Times New Roman" w:hAnsi="Times New Roman" w:eastAsia="楷体_GB2312" w:cs="Times New Roman"/>
          <w:b/>
          <w:bCs/>
          <w:color w:val="auto"/>
          <w:spacing w:val="0"/>
          <w:sz w:val="32"/>
          <w:szCs w:val="32"/>
          <w:u w:val="none"/>
          <w:lang w:eastAsia="zh-CN"/>
        </w:rPr>
        <w:t>）强化正向激励。</w:t>
      </w:r>
      <w:r>
        <w:rPr>
          <w:rFonts w:hint="default" w:ascii="Times New Roman" w:hAnsi="Times New Roman" w:eastAsia="仿宋_GB2312" w:cs="Times New Roman"/>
          <w:color w:val="auto"/>
          <w:spacing w:val="0"/>
          <w:sz w:val="32"/>
          <w:szCs w:val="32"/>
          <w:u w:val="none"/>
          <w:lang w:eastAsia="zh-CN"/>
        </w:rPr>
        <w:t>每月通报辖区投资完成情况，对增速和任务完成率完成好的单位表扬通报，并适当安排奖励资金用于开展投资工作，给予年度绩效考核加分。</w:t>
      </w:r>
      <w:r>
        <w:rPr>
          <w:rFonts w:hint="default" w:ascii="Times New Roman" w:hAnsi="Times New Roman" w:eastAsia="仿宋_GB2312" w:cs="Times New Roman"/>
          <w:b/>
          <w:bCs w:val="0"/>
          <w:color w:val="auto"/>
          <w:spacing w:val="0"/>
          <w:sz w:val="32"/>
          <w:szCs w:val="32"/>
          <w:u w:val="none"/>
          <w:lang w:eastAsia="zh-CN"/>
        </w:rPr>
        <w:t>（市发展改革委、</w:t>
      </w:r>
      <w:r>
        <w:rPr>
          <w:rFonts w:hint="eastAsia" w:ascii="Times New Roman" w:hAnsi="Times New Roman" w:eastAsia="仿宋_GB2312" w:cs="Times New Roman"/>
          <w:b/>
          <w:bCs w:val="0"/>
          <w:color w:val="auto"/>
          <w:spacing w:val="0"/>
          <w:sz w:val="32"/>
          <w:szCs w:val="32"/>
          <w:u w:val="none"/>
          <w:lang w:eastAsia="zh-CN"/>
        </w:rPr>
        <w:t>市</w:t>
      </w:r>
      <w:r>
        <w:rPr>
          <w:rFonts w:hint="default" w:ascii="Times New Roman" w:hAnsi="Times New Roman" w:eastAsia="仿宋_GB2312" w:cs="Times New Roman"/>
          <w:b/>
          <w:bCs w:val="0"/>
          <w:color w:val="auto"/>
          <w:spacing w:val="0"/>
          <w:sz w:val="32"/>
          <w:szCs w:val="32"/>
          <w:u w:val="none"/>
          <w:lang w:eastAsia="zh-CN"/>
        </w:rPr>
        <w:t>绩效办负责）</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pacing w:val="0"/>
          <w:kern w:val="0"/>
          <w:sz w:val="32"/>
          <w:szCs w:val="32"/>
          <w:u w:val="none"/>
          <w:lang w:val="en-US" w:eastAsia="zh-CN" w:bidi="ar"/>
        </w:rPr>
      </w:pPr>
      <w:r>
        <w:rPr>
          <w:rFonts w:hint="default" w:ascii="Times New Roman" w:hAnsi="Times New Roman" w:eastAsia="仿宋_GB2312" w:cs="Times New Roman"/>
          <w:color w:val="auto"/>
          <w:spacing w:val="0"/>
          <w:sz w:val="32"/>
          <w:szCs w:val="32"/>
          <w:u w:val="none"/>
          <w:lang w:val="en-US" w:eastAsia="zh-CN"/>
        </w:rPr>
        <w:t xml:space="preserve">    </w:t>
      </w:r>
      <w:r>
        <w:rPr>
          <w:rFonts w:hint="default" w:ascii="Times New Roman" w:hAnsi="Times New Roman" w:eastAsia="楷体_GB2312" w:cs="Times New Roman"/>
          <w:b/>
          <w:bCs/>
          <w:color w:val="auto"/>
          <w:spacing w:val="0"/>
          <w:sz w:val="32"/>
          <w:szCs w:val="32"/>
          <w:u w:val="none"/>
          <w:lang w:val="en-US" w:eastAsia="zh-CN"/>
        </w:rPr>
        <w:t>（</w:t>
      </w:r>
      <w:r>
        <w:rPr>
          <w:rFonts w:hint="eastAsia" w:ascii="Times New Roman" w:hAnsi="Times New Roman" w:eastAsia="楷体_GB2312" w:cs="Times New Roman"/>
          <w:b/>
          <w:bCs/>
          <w:color w:val="auto"/>
          <w:spacing w:val="0"/>
          <w:sz w:val="32"/>
          <w:szCs w:val="32"/>
          <w:u w:val="none"/>
          <w:lang w:val="en-US" w:eastAsia="zh-CN"/>
        </w:rPr>
        <w:t>三十七</w:t>
      </w:r>
      <w:r>
        <w:rPr>
          <w:rFonts w:hint="default" w:ascii="Times New Roman" w:hAnsi="Times New Roman" w:eastAsia="楷体_GB2312" w:cs="Times New Roman"/>
          <w:b/>
          <w:bCs/>
          <w:color w:val="auto"/>
          <w:spacing w:val="0"/>
          <w:sz w:val="32"/>
          <w:szCs w:val="32"/>
          <w:u w:val="none"/>
          <w:lang w:val="en-US" w:eastAsia="zh-CN"/>
        </w:rPr>
        <w:t>）落实提醒约谈制度。</w:t>
      </w:r>
      <w:r>
        <w:rPr>
          <w:rFonts w:hint="default" w:ascii="Times New Roman" w:hAnsi="Times New Roman" w:eastAsia="仿宋_GB2312" w:cs="Times New Roman"/>
          <w:i w:val="0"/>
          <w:iCs w:val="0"/>
          <w:caps w:val="0"/>
          <w:color w:val="auto"/>
          <w:spacing w:val="0"/>
          <w:sz w:val="32"/>
          <w:szCs w:val="32"/>
          <w:u w:val="none"/>
          <w:shd w:val="clear" w:fill="FFFFFF"/>
        </w:rPr>
        <w:t>对月度投资增速与既定目标差距较大、问题较多的</w:t>
      </w:r>
      <w:r>
        <w:rPr>
          <w:rFonts w:hint="default" w:ascii="Times New Roman" w:hAnsi="Times New Roman" w:eastAsia="仿宋_GB2312" w:cs="Times New Roman"/>
          <w:i w:val="0"/>
          <w:iCs w:val="0"/>
          <w:caps w:val="0"/>
          <w:color w:val="auto"/>
          <w:spacing w:val="0"/>
          <w:sz w:val="32"/>
          <w:szCs w:val="32"/>
          <w:u w:val="none"/>
          <w:shd w:val="clear" w:fill="FFFFFF"/>
          <w:lang w:eastAsia="zh-CN"/>
        </w:rPr>
        <w:t>县区、园区</w:t>
      </w:r>
      <w:r>
        <w:rPr>
          <w:rFonts w:hint="default" w:ascii="Times New Roman" w:hAnsi="Times New Roman" w:eastAsia="仿宋_GB2312" w:cs="Times New Roman"/>
          <w:i w:val="0"/>
          <w:iCs w:val="0"/>
          <w:caps w:val="0"/>
          <w:color w:val="auto"/>
          <w:spacing w:val="0"/>
          <w:sz w:val="32"/>
          <w:szCs w:val="32"/>
          <w:u w:val="none"/>
          <w:shd w:val="clear" w:fill="FFFFFF"/>
        </w:rPr>
        <w:t>出具提醒函，对投资增速指标连续两个月被提醒且排名</w:t>
      </w:r>
      <w:r>
        <w:rPr>
          <w:rFonts w:hint="default" w:ascii="Times New Roman" w:hAnsi="Times New Roman" w:eastAsia="仿宋_GB2312" w:cs="Times New Roman"/>
          <w:i w:val="0"/>
          <w:iCs w:val="0"/>
          <w:caps w:val="0"/>
          <w:color w:val="auto"/>
          <w:spacing w:val="0"/>
          <w:sz w:val="32"/>
          <w:szCs w:val="32"/>
          <w:u w:val="none"/>
          <w:shd w:val="clear" w:fill="FFFFFF"/>
          <w:lang w:eastAsia="zh-CN"/>
        </w:rPr>
        <w:t>末</w:t>
      </w:r>
      <w:r>
        <w:rPr>
          <w:rFonts w:hint="default" w:ascii="Times New Roman" w:hAnsi="Times New Roman" w:eastAsia="仿宋_GB2312" w:cs="Times New Roman"/>
          <w:i w:val="0"/>
          <w:iCs w:val="0"/>
          <w:caps w:val="0"/>
          <w:color w:val="auto"/>
          <w:spacing w:val="0"/>
          <w:sz w:val="32"/>
          <w:szCs w:val="32"/>
          <w:u w:val="none"/>
          <w:shd w:val="clear" w:fill="FFFFFF"/>
        </w:rPr>
        <w:t>位的</w:t>
      </w:r>
      <w:r>
        <w:rPr>
          <w:rFonts w:hint="default" w:ascii="Times New Roman" w:hAnsi="Times New Roman" w:eastAsia="仿宋_GB2312" w:cs="Times New Roman"/>
          <w:i w:val="0"/>
          <w:iCs w:val="0"/>
          <w:caps w:val="0"/>
          <w:color w:val="auto"/>
          <w:spacing w:val="0"/>
          <w:sz w:val="32"/>
          <w:szCs w:val="32"/>
          <w:u w:val="none"/>
          <w:shd w:val="clear" w:fill="FFFFFF"/>
          <w:lang w:eastAsia="zh-CN"/>
        </w:rPr>
        <w:t>县区、园区</w:t>
      </w:r>
      <w:r>
        <w:rPr>
          <w:rFonts w:hint="default" w:ascii="Times New Roman" w:hAnsi="Times New Roman" w:eastAsia="仿宋_GB2312" w:cs="Times New Roman"/>
          <w:i w:val="0"/>
          <w:iCs w:val="0"/>
          <w:caps w:val="0"/>
          <w:color w:val="auto"/>
          <w:spacing w:val="0"/>
          <w:sz w:val="32"/>
          <w:szCs w:val="32"/>
          <w:u w:val="none"/>
          <w:shd w:val="clear" w:fill="FFFFFF"/>
        </w:rPr>
        <w:t>进行约谈。</w:t>
      </w:r>
      <w:r>
        <w:rPr>
          <w:rFonts w:hint="default" w:ascii="Times New Roman" w:hAnsi="Times New Roman" w:eastAsia="仿宋_GB2312" w:cs="Times New Roman"/>
          <w:b/>
          <w:bCs w:val="0"/>
          <w:color w:val="auto"/>
          <w:spacing w:val="0"/>
          <w:kern w:val="0"/>
          <w:sz w:val="32"/>
          <w:szCs w:val="32"/>
          <w:u w:val="none"/>
          <w:lang w:val="en-US" w:eastAsia="zh-CN" w:bidi="ar"/>
        </w:rPr>
        <w:t>（市政府</w:t>
      </w:r>
      <w:r>
        <w:rPr>
          <w:rFonts w:hint="eastAsia" w:ascii="Times New Roman" w:hAnsi="Times New Roman" w:eastAsia="仿宋_GB2312" w:cs="Times New Roman"/>
          <w:b/>
          <w:bCs w:val="0"/>
          <w:color w:val="auto"/>
          <w:spacing w:val="0"/>
          <w:kern w:val="0"/>
          <w:sz w:val="32"/>
          <w:szCs w:val="32"/>
          <w:u w:val="none"/>
          <w:lang w:val="en-US" w:eastAsia="zh-CN" w:bidi="ar"/>
        </w:rPr>
        <w:t>督查室</w:t>
      </w:r>
      <w:r>
        <w:rPr>
          <w:rFonts w:hint="default" w:ascii="Times New Roman" w:hAnsi="Times New Roman" w:eastAsia="仿宋_GB2312" w:cs="Times New Roman"/>
          <w:b/>
          <w:bCs w:val="0"/>
          <w:color w:val="auto"/>
          <w:spacing w:val="0"/>
          <w:kern w:val="0"/>
          <w:sz w:val="32"/>
          <w:szCs w:val="32"/>
          <w:u w:val="none"/>
          <w:lang w:val="en-US" w:eastAsia="zh-CN" w:bidi="ar"/>
        </w:rPr>
        <w:t>负责）</w:t>
      </w:r>
    </w:p>
    <w:sectPr>
      <w:footerReference r:id="rId3" w:type="default"/>
      <w:pgSz w:w="11906" w:h="16838"/>
      <w:pgMar w:top="1417" w:right="130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353D9"/>
    <w:multiLevelType w:val="singleLevel"/>
    <w:tmpl w:val="196353D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576256"/>
    <w:rsid w:val="00EE10BA"/>
    <w:rsid w:val="03E508F2"/>
    <w:rsid w:val="04E71217"/>
    <w:rsid w:val="060A610D"/>
    <w:rsid w:val="06671240"/>
    <w:rsid w:val="11734FEB"/>
    <w:rsid w:val="122538DA"/>
    <w:rsid w:val="14247987"/>
    <w:rsid w:val="17292B91"/>
    <w:rsid w:val="1A51242F"/>
    <w:rsid w:val="1E3FD087"/>
    <w:rsid w:val="1FB73F4F"/>
    <w:rsid w:val="1FB7ADBF"/>
    <w:rsid w:val="1FF34986"/>
    <w:rsid w:val="1FFE2AD9"/>
    <w:rsid w:val="21746454"/>
    <w:rsid w:val="24E51A8B"/>
    <w:rsid w:val="257B772A"/>
    <w:rsid w:val="25A84C86"/>
    <w:rsid w:val="27F93F42"/>
    <w:rsid w:val="2BA0F31C"/>
    <w:rsid w:val="2CF9461A"/>
    <w:rsid w:val="2D60C461"/>
    <w:rsid w:val="2DD10B6D"/>
    <w:rsid w:val="2F7BC768"/>
    <w:rsid w:val="2FB323C3"/>
    <w:rsid w:val="2FC5FC34"/>
    <w:rsid w:val="2FF65614"/>
    <w:rsid w:val="2FFF519E"/>
    <w:rsid w:val="32F4E8BA"/>
    <w:rsid w:val="33F8EB4E"/>
    <w:rsid w:val="363A3745"/>
    <w:rsid w:val="36FBD268"/>
    <w:rsid w:val="36FE6F42"/>
    <w:rsid w:val="37968EE1"/>
    <w:rsid w:val="3DAE4BD3"/>
    <w:rsid w:val="3DB5FE38"/>
    <w:rsid w:val="3E77FCF3"/>
    <w:rsid w:val="3ECD8FD4"/>
    <w:rsid w:val="3F236C08"/>
    <w:rsid w:val="3F3B5F1B"/>
    <w:rsid w:val="3F576256"/>
    <w:rsid w:val="41293986"/>
    <w:rsid w:val="440F5D98"/>
    <w:rsid w:val="47B67BDA"/>
    <w:rsid w:val="47DD7BC1"/>
    <w:rsid w:val="4B77C4CC"/>
    <w:rsid w:val="4B79044E"/>
    <w:rsid w:val="4CDF99E0"/>
    <w:rsid w:val="4D550810"/>
    <w:rsid w:val="4D6CB16F"/>
    <w:rsid w:val="4DCFB753"/>
    <w:rsid w:val="4E6D5506"/>
    <w:rsid w:val="4FD96D7C"/>
    <w:rsid w:val="4FF9F6AE"/>
    <w:rsid w:val="50F43DEC"/>
    <w:rsid w:val="53E932F0"/>
    <w:rsid w:val="56A14B9A"/>
    <w:rsid w:val="56EF90F3"/>
    <w:rsid w:val="57755917"/>
    <w:rsid w:val="57D8B2DF"/>
    <w:rsid w:val="5AF3FBB4"/>
    <w:rsid w:val="5BFF3B33"/>
    <w:rsid w:val="5CDAB448"/>
    <w:rsid w:val="5D7E37B2"/>
    <w:rsid w:val="5DC2D71E"/>
    <w:rsid w:val="5DDB41FE"/>
    <w:rsid w:val="5ED30329"/>
    <w:rsid w:val="5F5B0B30"/>
    <w:rsid w:val="5FDD11A2"/>
    <w:rsid w:val="5FEBE103"/>
    <w:rsid w:val="5FEFF3AF"/>
    <w:rsid w:val="5FF2CAF8"/>
    <w:rsid w:val="5FFF450E"/>
    <w:rsid w:val="60F7095C"/>
    <w:rsid w:val="612E377E"/>
    <w:rsid w:val="62476490"/>
    <w:rsid w:val="625541C2"/>
    <w:rsid w:val="667A25DD"/>
    <w:rsid w:val="66C31478"/>
    <w:rsid w:val="67B55D48"/>
    <w:rsid w:val="67BF554D"/>
    <w:rsid w:val="696C41A3"/>
    <w:rsid w:val="6A5D0ED9"/>
    <w:rsid w:val="6AA53657"/>
    <w:rsid w:val="6CBB14F8"/>
    <w:rsid w:val="6D7F6E1D"/>
    <w:rsid w:val="6DDEA13C"/>
    <w:rsid w:val="6EEFE449"/>
    <w:rsid w:val="6FAE25FC"/>
    <w:rsid w:val="6FEAD233"/>
    <w:rsid w:val="6FFA5BBD"/>
    <w:rsid w:val="72FBC277"/>
    <w:rsid w:val="731F7A28"/>
    <w:rsid w:val="734E6D87"/>
    <w:rsid w:val="73E72791"/>
    <w:rsid w:val="73EB53F0"/>
    <w:rsid w:val="753FA8FC"/>
    <w:rsid w:val="75DEF1ED"/>
    <w:rsid w:val="767EBAEB"/>
    <w:rsid w:val="76E73848"/>
    <w:rsid w:val="777F9191"/>
    <w:rsid w:val="777FDC2D"/>
    <w:rsid w:val="77B379DD"/>
    <w:rsid w:val="77D6DCD9"/>
    <w:rsid w:val="77D7B4CF"/>
    <w:rsid w:val="77E77A63"/>
    <w:rsid w:val="77FFDA72"/>
    <w:rsid w:val="79F9A0FC"/>
    <w:rsid w:val="7A3FAAAD"/>
    <w:rsid w:val="7BFD5186"/>
    <w:rsid w:val="7BFF29C5"/>
    <w:rsid w:val="7D9D02D4"/>
    <w:rsid w:val="7DB96BFA"/>
    <w:rsid w:val="7DF7AB79"/>
    <w:rsid w:val="7DFE44AD"/>
    <w:rsid w:val="7E410884"/>
    <w:rsid w:val="7E574C0A"/>
    <w:rsid w:val="7ECE161B"/>
    <w:rsid w:val="7F3A3F4A"/>
    <w:rsid w:val="7F3DC12F"/>
    <w:rsid w:val="7F3F4554"/>
    <w:rsid w:val="7F7768CE"/>
    <w:rsid w:val="7F9BC879"/>
    <w:rsid w:val="7FB513EE"/>
    <w:rsid w:val="7FBEF325"/>
    <w:rsid w:val="7FD1024A"/>
    <w:rsid w:val="7FDE693E"/>
    <w:rsid w:val="7FDF0DB6"/>
    <w:rsid w:val="7FDFE1BB"/>
    <w:rsid w:val="7FEE96E3"/>
    <w:rsid w:val="7FEF5BEC"/>
    <w:rsid w:val="7FEF87E7"/>
    <w:rsid w:val="7FF62EB9"/>
    <w:rsid w:val="81BC585A"/>
    <w:rsid w:val="87DF90DA"/>
    <w:rsid w:val="916FE5FE"/>
    <w:rsid w:val="93B1B111"/>
    <w:rsid w:val="95F784BE"/>
    <w:rsid w:val="95FFDCC8"/>
    <w:rsid w:val="9F67C694"/>
    <w:rsid w:val="9FDFE6A6"/>
    <w:rsid w:val="9FDFF299"/>
    <w:rsid w:val="A3B74975"/>
    <w:rsid w:val="A4DCCFE0"/>
    <w:rsid w:val="A75F98CC"/>
    <w:rsid w:val="B3FB7861"/>
    <w:rsid w:val="B5D7E5FE"/>
    <w:rsid w:val="B9BD9AC0"/>
    <w:rsid w:val="BBDC40B3"/>
    <w:rsid w:val="BBF1B5FD"/>
    <w:rsid w:val="BD0FFE23"/>
    <w:rsid w:val="BDF57E97"/>
    <w:rsid w:val="BDFF0024"/>
    <w:rsid w:val="BE3FE896"/>
    <w:rsid w:val="BEFFA76D"/>
    <w:rsid w:val="BF335601"/>
    <w:rsid w:val="BFECFDA0"/>
    <w:rsid w:val="CF5F4038"/>
    <w:rsid w:val="CFB7AF2B"/>
    <w:rsid w:val="D2FDF401"/>
    <w:rsid w:val="D33BA198"/>
    <w:rsid w:val="D3DF30F0"/>
    <w:rsid w:val="D66FB67C"/>
    <w:rsid w:val="D9EFB393"/>
    <w:rsid w:val="DAFDF34B"/>
    <w:rsid w:val="DBAD2208"/>
    <w:rsid w:val="DF35184E"/>
    <w:rsid w:val="DF7ED628"/>
    <w:rsid w:val="DF7F92F4"/>
    <w:rsid w:val="DFBDCA1D"/>
    <w:rsid w:val="DFFF651C"/>
    <w:rsid w:val="DFFFD411"/>
    <w:rsid w:val="E03F1275"/>
    <w:rsid w:val="E1313B01"/>
    <w:rsid w:val="E17F2518"/>
    <w:rsid w:val="E3FDC223"/>
    <w:rsid w:val="E74B9E6A"/>
    <w:rsid w:val="E77F9AAD"/>
    <w:rsid w:val="EBAD0300"/>
    <w:rsid w:val="EEEFC471"/>
    <w:rsid w:val="EEF181FB"/>
    <w:rsid w:val="EEFF61A1"/>
    <w:rsid w:val="EF7F2027"/>
    <w:rsid w:val="EFAF79CD"/>
    <w:rsid w:val="EFBC18EA"/>
    <w:rsid w:val="EFCD55A5"/>
    <w:rsid w:val="EFCDAA4F"/>
    <w:rsid w:val="F19E6236"/>
    <w:rsid w:val="F1E5DB3E"/>
    <w:rsid w:val="F3FB8DE8"/>
    <w:rsid w:val="F3FFF326"/>
    <w:rsid w:val="F4EB5DB9"/>
    <w:rsid w:val="F55F17AD"/>
    <w:rsid w:val="F5952ED3"/>
    <w:rsid w:val="F5FBDD94"/>
    <w:rsid w:val="F76DA827"/>
    <w:rsid w:val="F76F16F4"/>
    <w:rsid w:val="F7A9D6CF"/>
    <w:rsid w:val="F7C74FCB"/>
    <w:rsid w:val="F7EB4863"/>
    <w:rsid w:val="F7EBCE2F"/>
    <w:rsid w:val="F7FF01B4"/>
    <w:rsid w:val="F9FF9AB6"/>
    <w:rsid w:val="FAB33814"/>
    <w:rsid w:val="FACF9E02"/>
    <w:rsid w:val="FAFF2276"/>
    <w:rsid w:val="FB5BD54A"/>
    <w:rsid w:val="FB5D1A2A"/>
    <w:rsid w:val="FBEF7E02"/>
    <w:rsid w:val="FBF21875"/>
    <w:rsid w:val="FBF55014"/>
    <w:rsid w:val="FC75406C"/>
    <w:rsid w:val="FCDB3F52"/>
    <w:rsid w:val="FCFCB71A"/>
    <w:rsid w:val="FD3D1A70"/>
    <w:rsid w:val="FD479946"/>
    <w:rsid w:val="FD53EB26"/>
    <w:rsid w:val="FD7F4025"/>
    <w:rsid w:val="FD96F7BC"/>
    <w:rsid w:val="FE672506"/>
    <w:rsid w:val="FF0F0B69"/>
    <w:rsid w:val="FF6B626C"/>
    <w:rsid w:val="FF6EE994"/>
    <w:rsid w:val="FF9D063C"/>
    <w:rsid w:val="FFBEC130"/>
    <w:rsid w:val="FFBF4E5D"/>
    <w:rsid w:val="FFBFA487"/>
    <w:rsid w:val="FFE5B27C"/>
    <w:rsid w:val="FFEEF393"/>
    <w:rsid w:val="FFFC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190"/>
    </w:pPr>
    <w:rPr>
      <w:rFonts w:ascii="宋体" w:hAnsi="宋体" w:eastAsia="宋体" w:cs="宋体"/>
      <w:sz w:val="32"/>
      <w:szCs w:val="32"/>
      <w:lang w:val="zh-CN" w:eastAsia="zh-CN" w:bidi="zh-CN"/>
    </w:rPr>
  </w:style>
  <w:style w:type="paragraph" w:styleId="4">
    <w:name w:val="Title"/>
    <w:basedOn w:val="1"/>
    <w:next w:val="1"/>
    <w:qFormat/>
    <w:uiPriority w:val="0"/>
    <w:pPr>
      <w:spacing w:before="60" w:after="120" w:line="560" w:lineRule="exact"/>
      <w:jc w:val="center"/>
      <w:outlineLvl w:val="0"/>
    </w:pPr>
    <w:rPr>
      <w:rFonts w:ascii="Times New Roman" w:hAnsi="Times New Roman" w:eastAsia="方正小标宋简体" w:cs="Times New Roman"/>
      <w:bCs/>
      <w:sz w:val="44"/>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w:basedOn w:val="3"/>
    <w:next w:val="1"/>
    <w:qFormat/>
    <w:uiPriority w:val="0"/>
    <w:pPr>
      <w:spacing w:line="640" w:lineRule="exact"/>
      <w:ind w:firstLine="420" w:firstLineChars="100"/>
      <w:jc w:val="center"/>
    </w:pPr>
    <w:rPr>
      <w:rFonts w:ascii="华文中宋" w:hAnsi="华文中宋" w:eastAsia="华文中宋" w:cs="Times New Roman"/>
      <w:b/>
      <w:bCs/>
      <w:sz w:val="44"/>
      <w:szCs w:val="44"/>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rPr>
      <w:i/>
    </w:rPr>
  </w:style>
  <w:style w:type="character" w:styleId="14">
    <w:name w:val="Hyperlink"/>
    <w:basedOn w:val="10"/>
    <w:qFormat/>
    <w:uiPriority w:val="0"/>
    <w:rPr>
      <w:color w:val="000000"/>
      <w:u w:val="none"/>
    </w:rPr>
  </w:style>
  <w:style w:type="character" w:styleId="15">
    <w:name w:val="HTML Code"/>
    <w:basedOn w:val="10"/>
    <w:qFormat/>
    <w:uiPriority w:val="0"/>
    <w:rPr>
      <w:rFonts w:ascii="Courier New" w:hAnsi="Courier New"/>
      <w:sz w:val="20"/>
    </w:rPr>
  </w:style>
  <w:style w:type="character" w:customStyle="1" w:styleId="16">
    <w:name w:val="tabg"/>
    <w:basedOn w:val="10"/>
    <w:qFormat/>
    <w:uiPriority w:val="0"/>
    <w:rPr>
      <w:color w:val="FFFFFF"/>
      <w:sz w:val="27"/>
      <w:szCs w:val="27"/>
    </w:rPr>
  </w:style>
  <w:style w:type="character" w:customStyle="1" w:styleId="17">
    <w:name w:val="laypage_curr"/>
    <w:basedOn w:val="10"/>
    <w:qFormat/>
    <w:uiPriority w:val="0"/>
    <w:rPr>
      <w:color w:val="FFFDF4"/>
      <w:shd w:val="clear" w:fill="0B67A6"/>
    </w:rPr>
  </w:style>
  <w:style w:type="character" w:customStyle="1" w:styleId="18">
    <w:name w:val="bg01"/>
    <w:basedOn w:val="10"/>
    <w:qFormat/>
    <w:uiPriority w:val="0"/>
  </w:style>
  <w:style w:type="character" w:customStyle="1" w:styleId="19">
    <w:name w:val="more4"/>
    <w:basedOn w:val="10"/>
    <w:qFormat/>
    <w:uiPriority w:val="0"/>
    <w:rPr>
      <w:color w:val="666666"/>
      <w:sz w:val="18"/>
      <w:szCs w:val="18"/>
    </w:rPr>
  </w:style>
  <w:style w:type="character" w:customStyle="1" w:styleId="20">
    <w:name w:val="name"/>
    <w:basedOn w:val="10"/>
    <w:qFormat/>
    <w:uiPriority w:val="0"/>
    <w:rPr>
      <w:color w:val="6A6A6A"/>
      <w:u w:val="single"/>
    </w:rPr>
  </w:style>
  <w:style w:type="character" w:customStyle="1" w:styleId="21">
    <w:name w:val="dates"/>
    <w:basedOn w:val="10"/>
    <w:qFormat/>
    <w:uiPriority w:val="0"/>
  </w:style>
  <w:style w:type="character" w:customStyle="1" w:styleId="22">
    <w:name w:val="m01"/>
    <w:basedOn w:val="10"/>
    <w:qFormat/>
    <w:uiPriority w:val="0"/>
  </w:style>
  <w:style w:type="character" w:customStyle="1" w:styleId="23">
    <w:name w:val="m011"/>
    <w:basedOn w:val="10"/>
    <w:qFormat/>
    <w:uiPriority w:val="0"/>
  </w:style>
  <w:style w:type="character" w:customStyle="1" w:styleId="24">
    <w:name w:val="font2"/>
    <w:basedOn w:val="10"/>
    <w:qFormat/>
    <w:uiPriority w:val="0"/>
  </w:style>
  <w:style w:type="character" w:customStyle="1" w:styleId="25">
    <w:name w:val="font3"/>
    <w:basedOn w:val="10"/>
    <w:qFormat/>
    <w:uiPriority w:val="0"/>
  </w:style>
  <w:style w:type="character" w:customStyle="1" w:styleId="26">
    <w:name w:val="bg02"/>
    <w:basedOn w:val="10"/>
    <w:qFormat/>
    <w:uiPriority w:val="0"/>
  </w:style>
  <w:style w:type="character" w:customStyle="1" w:styleId="27">
    <w:name w:val="hover19"/>
    <w:basedOn w:val="10"/>
    <w:qFormat/>
    <w:uiPriority w:val="0"/>
    <w:rPr>
      <w:color w:val="015293"/>
    </w:rPr>
  </w:style>
  <w:style w:type="character" w:customStyle="1" w:styleId="28">
    <w:name w:val="hover"/>
    <w:basedOn w:val="10"/>
    <w:qFormat/>
    <w:uiPriority w:val="0"/>
    <w:rPr>
      <w:color w:val="015293"/>
    </w:rPr>
  </w:style>
  <w:style w:type="character" w:customStyle="1" w:styleId="29">
    <w:name w:val="more"/>
    <w:basedOn w:val="10"/>
    <w:qFormat/>
    <w:uiPriority w:val="0"/>
    <w:rPr>
      <w:color w:val="666666"/>
      <w:sz w:val="18"/>
      <w:szCs w:val="18"/>
    </w:rPr>
  </w:style>
  <w:style w:type="character" w:customStyle="1" w:styleId="30">
    <w:name w:val="font"/>
    <w:basedOn w:val="10"/>
    <w:qFormat/>
    <w:uiPriority w:val="0"/>
  </w:style>
  <w:style w:type="character" w:customStyle="1" w:styleId="31">
    <w:name w:val="font1"/>
    <w:basedOn w:val="10"/>
    <w:qFormat/>
    <w:uiPriority w:val="0"/>
  </w:style>
  <w:style w:type="character" w:customStyle="1" w:styleId="32">
    <w:name w:val="hover18"/>
    <w:basedOn w:val="10"/>
    <w:qFormat/>
    <w:uiPriority w:val="0"/>
    <w:rPr>
      <w:color w:val="015293"/>
    </w:rPr>
  </w:style>
  <w:style w:type="character" w:customStyle="1" w:styleId="33">
    <w:name w:val="more3"/>
    <w:basedOn w:val="10"/>
    <w:qFormat/>
    <w:uiPriority w:val="0"/>
    <w:rPr>
      <w:color w:val="666666"/>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2022-06-21T01:35:00Z</dcterms:created>
  <dc:creator>黄勇峰</dc:creator>
  <cp:lastModifiedBy>奚荣燊</cp:lastModifiedBy>
  <cp:lastPrinted>2022-07-01T00:23:00Z</cp:lastPrinted>
  <dcterms:modified xsi:type="dcterms:W3CDTF">2022-08-15T18:09:25Z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A0A44A65C1414A10AF346B7CF4A3DD21</vt:lpwstr>
  </property>
</Properties>
</file>