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Times New Roman" w:hAnsi="Times New Roman" w:eastAsia="方正小标宋_GBK"/>
          <w:color w:val="FF0000"/>
          <w:spacing w:val="160"/>
          <w:sz w:val="72"/>
          <w:szCs w:val="72"/>
        </w:rPr>
      </w:pPr>
      <w:r>
        <w:rPr>
          <w:rFonts w:ascii="Times New Roman" w:hAnsi="Times New Roman" w:eastAsia="方正小标宋_GBK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ascii="Times New Roman" w:hAnsi="Times New Roman" w:eastAsia="方正小标宋_GBK"/>
          <w:color w:val="FF0000"/>
          <w:spacing w:val="160"/>
          <w:sz w:val="72"/>
          <w:szCs w:val="72"/>
        </w:rPr>
      </w:pPr>
      <w:r>
        <w:rPr>
          <w:rFonts w:ascii="Times New Roman" w:hAnsi="Times New Roman" w:eastAsia="方正小标宋_GBK"/>
          <w:color w:val="FF0000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/>
          <w:color w:val="FF0000"/>
          <w:sz w:val="72"/>
          <w:szCs w:val="72"/>
        </w:rPr>
        <w:t>局</w:t>
      </w:r>
      <w:r>
        <w:rPr>
          <w:rFonts w:ascii="Times New Roman" w:hAnsi="Times New Roman" w:eastAsia="方正小标宋_GBK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ascii="Times New Roman" w:hAnsi="Times New Roman" w:eastAsia="方正大标宋简体"/>
          <w:sz w:val="24"/>
          <w:szCs w:val="32"/>
        </w:rPr>
      </w:pPr>
    </w:p>
    <w:p>
      <w:pPr>
        <w:spacing w:line="360" w:lineRule="exact"/>
        <w:jc w:val="center"/>
        <w:rPr>
          <w:rFonts w:ascii="Times New Roman" w:hAnsi="Times New Roman" w:eastAsia="方正大标宋简体"/>
          <w:sz w:val="24"/>
          <w:szCs w:val="32"/>
        </w:rPr>
      </w:pPr>
    </w:p>
    <w:p>
      <w:pPr>
        <w:pBdr>
          <w:bottom w:val="single" w:color="FF0000" w:sz="18" w:space="1"/>
        </w:pBdr>
        <w:spacing w:line="48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钦市建村镇〔20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ascii="Times New Roman" w:hAnsi="Times New Roman" w:eastAsia="方正小标宋_GBK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钦州市住房和城乡建设局转发自治区住房城乡建设厅 自治区发展改革委关于开展易地搬迁安置住房质量安全“回头看”工作的通知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自贸区钦州港片区自然资源和建设局，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各县（区）住房城乡建设局：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自治区住房城乡建设厅 自治区发展改革委关于开展易地搬迁安置住房质量安全“回头看”工作的通知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桂建村镇〔2022年〕4号）转发给你们，请按通知要求开展相关工作，并收集本县（区）住房城乡建设局、发展改革局、易地搬迁工作管理部门各1名联络员名单，于2022年5月15日前发送至市住房城乡建设局邮箱：qxczk2011@163.com,联系人：吴永昌，联系电话：0777-2862002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bookmarkEnd w:id="0"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4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/>
          <w:sz w:val="28"/>
          <w:szCs w:val="28"/>
        </w:rPr>
        <w:t>公开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抄送：本局村镇科、办存。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w:t xml:space="preserve">钦州市住房和城乡建设局办公室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fldChar w:fldCharType="begin"/>
    </w:r>
    <w:r>
      <w:rPr>
        <w:rFonts w:hint="eastAsia" w:ascii="仿宋" w:hAnsi="仿宋" w:eastAsia="仿宋"/>
        <w:sz w:val="32"/>
        <w:szCs w:val="32"/>
      </w:rPr>
      <w:instrText xml:space="preserve"> PAGE   \* MERGEFORMAT </w:instrText>
    </w:r>
    <w:r>
      <w:rPr>
        <w:rFonts w:hint="eastAsia"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/>
      </w:rPr>
      <w:t>- 2 -</w:t>
    </w:r>
    <w:r>
      <w:rPr>
        <w:rFonts w:hint="eastAsia" w:ascii="仿宋" w:hAnsi="仿宋" w:eastAsia="仿宋"/>
        <w:sz w:val="32"/>
        <w:szCs w:val="32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D5"/>
    <w:rsid w:val="00052246"/>
    <w:rsid w:val="00097073"/>
    <w:rsid w:val="000D75C4"/>
    <w:rsid w:val="001050E7"/>
    <w:rsid w:val="00114332"/>
    <w:rsid w:val="00117710"/>
    <w:rsid w:val="001226DE"/>
    <w:rsid w:val="001728D2"/>
    <w:rsid w:val="00177F27"/>
    <w:rsid w:val="00181389"/>
    <w:rsid w:val="001A3DCC"/>
    <w:rsid w:val="001D1C2F"/>
    <w:rsid w:val="001D28FE"/>
    <w:rsid w:val="001E0AC2"/>
    <w:rsid w:val="001F5751"/>
    <w:rsid w:val="0021407A"/>
    <w:rsid w:val="00232DFE"/>
    <w:rsid w:val="002D263E"/>
    <w:rsid w:val="002E3DD3"/>
    <w:rsid w:val="00327ABA"/>
    <w:rsid w:val="003603F9"/>
    <w:rsid w:val="00451D8E"/>
    <w:rsid w:val="004520A6"/>
    <w:rsid w:val="00461F01"/>
    <w:rsid w:val="00491C84"/>
    <w:rsid w:val="00501125"/>
    <w:rsid w:val="00567DEB"/>
    <w:rsid w:val="005A7C03"/>
    <w:rsid w:val="005B4337"/>
    <w:rsid w:val="00625DA1"/>
    <w:rsid w:val="006865D2"/>
    <w:rsid w:val="006C6080"/>
    <w:rsid w:val="006D2C4D"/>
    <w:rsid w:val="006E0201"/>
    <w:rsid w:val="007420E1"/>
    <w:rsid w:val="007568A9"/>
    <w:rsid w:val="00766DC7"/>
    <w:rsid w:val="007800D5"/>
    <w:rsid w:val="00796A5F"/>
    <w:rsid w:val="007A64D8"/>
    <w:rsid w:val="00815AB6"/>
    <w:rsid w:val="008D0FFE"/>
    <w:rsid w:val="009046DF"/>
    <w:rsid w:val="0093320F"/>
    <w:rsid w:val="009A29D6"/>
    <w:rsid w:val="009E1E5F"/>
    <w:rsid w:val="00A51064"/>
    <w:rsid w:val="00AB6356"/>
    <w:rsid w:val="00B83A06"/>
    <w:rsid w:val="00BC7808"/>
    <w:rsid w:val="00BE48B0"/>
    <w:rsid w:val="00C073E4"/>
    <w:rsid w:val="00C0761A"/>
    <w:rsid w:val="00C20566"/>
    <w:rsid w:val="00C61406"/>
    <w:rsid w:val="00C86E02"/>
    <w:rsid w:val="00D12950"/>
    <w:rsid w:val="00D40944"/>
    <w:rsid w:val="00D5518D"/>
    <w:rsid w:val="00D77214"/>
    <w:rsid w:val="00D807B6"/>
    <w:rsid w:val="00DB0206"/>
    <w:rsid w:val="00DB300B"/>
    <w:rsid w:val="00DE1963"/>
    <w:rsid w:val="00DE2339"/>
    <w:rsid w:val="00E04E6F"/>
    <w:rsid w:val="00E0680A"/>
    <w:rsid w:val="00E175DA"/>
    <w:rsid w:val="00E23A8A"/>
    <w:rsid w:val="00E71EF1"/>
    <w:rsid w:val="00E806ED"/>
    <w:rsid w:val="00F36EB2"/>
    <w:rsid w:val="00F536DE"/>
    <w:rsid w:val="00F7220E"/>
    <w:rsid w:val="00FA2EE3"/>
    <w:rsid w:val="00FA7062"/>
    <w:rsid w:val="00FB763F"/>
    <w:rsid w:val="00FB7736"/>
    <w:rsid w:val="00FF4062"/>
    <w:rsid w:val="01761F75"/>
    <w:rsid w:val="01B208EE"/>
    <w:rsid w:val="02F17BE9"/>
    <w:rsid w:val="03000585"/>
    <w:rsid w:val="05C53CF2"/>
    <w:rsid w:val="074F6A04"/>
    <w:rsid w:val="07D147DC"/>
    <w:rsid w:val="099A6179"/>
    <w:rsid w:val="0A3726F1"/>
    <w:rsid w:val="0A931CAF"/>
    <w:rsid w:val="0BB521BA"/>
    <w:rsid w:val="0BD746E2"/>
    <w:rsid w:val="0DC80709"/>
    <w:rsid w:val="0E093034"/>
    <w:rsid w:val="0ED056DD"/>
    <w:rsid w:val="10634791"/>
    <w:rsid w:val="107624CD"/>
    <w:rsid w:val="10B20D4A"/>
    <w:rsid w:val="12EB350B"/>
    <w:rsid w:val="13A84BE3"/>
    <w:rsid w:val="13E2418B"/>
    <w:rsid w:val="14DA4EB3"/>
    <w:rsid w:val="15E35858"/>
    <w:rsid w:val="172602AD"/>
    <w:rsid w:val="17373D5B"/>
    <w:rsid w:val="1871502D"/>
    <w:rsid w:val="18A208EC"/>
    <w:rsid w:val="18C94C63"/>
    <w:rsid w:val="1C020A56"/>
    <w:rsid w:val="1D45078D"/>
    <w:rsid w:val="1F216749"/>
    <w:rsid w:val="1FE34A8B"/>
    <w:rsid w:val="20214D2C"/>
    <w:rsid w:val="20FD1E47"/>
    <w:rsid w:val="21207B75"/>
    <w:rsid w:val="21230596"/>
    <w:rsid w:val="21EF1455"/>
    <w:rsid w:val="23FA0F1A"/>
    <w:rsid w:val="2542494B"/>
    <w:rsid w:val="26E94118"/>
    <w:rsid w:val="27C95A9C"/>
    <w:rsid w:val="2AB56F37"/>
    <w:rsid w:val="2AC4576E"/>
    <w:rsid w:val="2B261F00"/>
    <w:rsid w:val="2B973817"/>
    <w:rsid w:val="2BEF239F"/>
    <w:rsid w:val="2C1F5308"/>
    <w:rsid w:val="2CCE2366"/>
    <w:rsid w:val="2E2D26C7"/>
    <w:rsid w:val="2ED05168"/>
    <w:rsid w:val="31D20A38"/>
    <w:rsid w:val="339A090A"/>
    <w:rsid w:val="33DD0663"/>
    <w:rsid w:val="344D3F36"/>
    <w:rsid w:val="351E0389"/>
    <w:rsid w:val="360862C1"/>
    <w:rsid w:val="360D6114"/>
    <w:rsid w:val="36510261"/>
    <w:rsid w:val="374C4B85"/>
    <w:rsid w:val="375C39B6"/>
    <w:rsid w:val="38104E90"/>
    <w:rsid w:val="3D10678B"/>
    <w:rsid w:val="3D1E662C"/>
    <w:rsid w:val="3E5F7FF0"/>
    <w:rsid w:val="3F521FBB"/>
    <w:rsid w:val="400634CF"/>
    <w:rsid w:val="403B443D"/>
    <w:rsid w:val="41167104"/>
    <w:rsid w:val="411A0C4F"/>
    <w:rsid w:val="418516A4"/>
    <w:rsid w:val="42913C51"/>
    <w:rsid w:val="42926B5E"/>
    <w:rsid w:val="431A7644"/>
    <w:rsid w:val="4378574F"/>
    <w:rsid w:val="44217B79"/>
    <w:rsid w:val="44931981"/>
    <w:rsid w:val="44BF4E70"/>
    <w:rsid w:val="44D0208F"/>
    <w:rsid w:val="46D3270E"/>
    <w:rsid w:val="47A91C4F"/>
    <w:rsid w:val="48A21AAB"/>
    <w:rsid w:val="49EC24D7"/>
    <w:rsid w:val="4A0B3E84"/>
    <w:rsid w:val="4AB764CC"/>
    <w:rsid w:val="4BEA303E"/>
    <w:rsid w:val="50AC28BE"/>
    <w:rsid w:val="50C04A3E"/>
    <w:rsid w:val="513B5A83"/>
    <w:rsid w:val="514D1A5E"/>
    <w:rsid w:val="52753B9F"/>
    <w:rsid w:val="532D3577"/>
    <w:rsid w:val="54AF6C4C"/>
    <w:rsid w:val="57BC47CA"/>
    <w:rsid w:val="591F21F1"/>
    <w:rsid w:val="5982500E"/>
    <w:rsid w:val="5A1C4B6B"/>
    <w:rsid w:val="5A2F1F60"/>
    <w:rsid w:val="5B9E3911"/>
    <w:rsid w:val="5BD157E1"/>
    <w:rsid w:val="5C69726F"/>
    <w:rsid w:val="5C8A73E9"/>
    <w:rsid w:val="5D321CFD"/>
    <w:rsid w:val="5DA62855"/>
    <w:rsid w:val="5E0327B2"/>
    <w:rsid w:val="5E271564"/>
    <w:rsid w:val="5F6821AA"/>
    <w:rsid w:val="60324F8A"/>
    <w:rsid w:val="6101638F"/>
    <w:rsid w:val="613917F1"/>
    <w:rsid w:val="618D71B3"/>
    <w:rsid w:val="61F81C21"/>
    <w:rsid w:val="65B6691A"/>
    <w:rsid w:val="65C87866"/>
    <w:rsid w:val="66344C48"/>
    <w:rsid w:val="688672AA"/>
    <w:rsid w:val="69AD1054"/>
    <w:rsid w:val="6AA03839"/>
    <w:rsid w:val="6AF77BF3"/>
    <w:rsid w:val="6BDC3DCD"/>
    <w:rsid w:val="6D527784"/>
    <w:rsid w:val="6D833E30"/>
    <w:rsid w:val="6EB14C69"/>
    <w:rsid w:val="6F0F4442"/>
    <w:rsid w:val="6FD31BAB"/>
    <w:rsid w:val="6FE60345"/>
    <w:rsid w:val="70102BC8"/>
    <w:rsid w:val="703F5889"/>
    <w:rsid w:val="71A966AC"/>
    <w:rsid w:val="72145473"/>
    <w:rsid w:val="73343FB3"/>
    <w:rsid w:val="737168FF"/>
    <w:rsid w:val="745C7063"/>
    <w:rsid w:val="746D02C9"/>
    <w:rsid w:val="76223AEA"/>
    <w:rsid w:val="76B13CF4"/>
    <w:rsid w:val="76B2567F"/>
    <w:rsid w:val="77D4635D"/>
    <w:rsid w:val="78E073A5"/>
    <w:rsid w:val="7A2B508F"/>
    <w:rsid w:val="7A6915F2"/>
    <w:rsid w:val="7C5B0268"/>
    <w:rsid w:val="7CAD038F"/>
    <w:rsid w:val="7DBB214A"/>
    <w:rsid w:val="7E5C4D12"/>
    <w:rsid w:val="7FA94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next w:val="3"/>
    <w:qFormat/>
    <w:uiPriority w:val="0"/>
    <w:pPr>
      <w:spacing w:beforeLines="50" w:afterLines="50"/>
      <w:ind w:firstLine="964" w:firstLineChars="200"/>
    </w:pPr>
    <w:rPr>
      <w:rFonts w:ascii="Arial" w:hAnsi="Arial" w:eastAsia="宋体" w:cs="Times New Roman"/>
      <w:color w:val="000000"/>
      <w:sz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16"/>
    <w:uiPriority w:val="0"/>
    <w:pPr>
      <w:ind w:left="100" w:leftChars="2500"/>
    </w:pPr>
  </w:style>
  <w:style w:type="paragraph" w:styleId="7">
    <w:name w:val="Balloon Text"/>
    <w:basedOn w:val="1"/>
    <w:link w:val="15"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4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日期 Char"/>
    <w:link w:val="6"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页眉 Char"/>
    <w:link w:val="9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62</Words>
  <Characters>360</Characters>
  <Lines>3</Lines>
  <Paragraphs>1</Paragraphs>
  <TotalTime>32</TotalTime>
  <ScaleCrop>false</ScaleCrop>
  <LinksUpToDate>false</LinksUpToDate>
  <CharactersWithSpaces>421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2020-11-04T03:53:00Z</dcterms:created>
  <dc:creator>Administrator</dc:creator>
  <cp:lastModifiedBy>Administrator</cp:lastModifiedBy>
  <cp:lastPrinted>2022-05-23T07:15:43Z</cp:lastPrinted>
  <dcterms:modified xsi:type="dcterms:W3CDTF">2022-05-23T07:59:20Z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