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199" w:rsidRPr="007B6199" w:rsidRDefault="007B6199" w:rsidP="007B6199">
      <w:pPr>
        <w:widowControl/>
        <w:spacing w:before="100" w:beforeAutospacing="1" w:after="100" w:afterAutospacing="1"/>
        <w:jc w:val="left"/>
        <w:outlineLvl w:val="1"/>
        <w:rPr>
          <w:rFonts w:ascii="黑体" w:eastAsia="黑体" w:hAnsi="黑体" w:cs="Arial"/>
          <w:bCs/>
          <w:color w:val="C00000"/>
          <w:kern w:val="36"/>
          <w:sz w:val="48"/>
          <w:szCs w:val="48"/>
        </w:rPr>
      </w:pPr>
      <w:r w:rsidRPr="007B6199">
        <w:rPr>
          <w:rFonts w:ascii="黑体" w:eastAsia="黑体" w:hAnsi="黑体" w:cs="Arial"/>
          <w:bCs/>
          <w:color w:val="C40000"/>
          <w:kern w:val="36"/>
          <w:sz w:val="48"/>
          <w:szCs w:val="48"/>
        </w:rPr>
        <w:t>关于《</w:t>
      </w:r>
      <w:r w:rsidRPr="007B6199">
        <w:rPr>
          <w:rFonts w:ascii="黑体" w:eastAsia="黑体" w:hAnsi="黑体" w:hint="eastAsia"/>
          <w:color w:val="C00000"/>
          <w:sz w:val="48"/>
          <w:szCs w:val="48"/>
        </w:rPr>
        <w:t>2017年度钦州市公共租赁住房货币化保障实施方案</w:t>
      </w:r>
      <w:r w:rsidRPr="007B6199">
        <w:rPr>
          <w:rFonts w:ascii="黑体" w:eastAsia="黑体" w:hAnsi="黑体" w:cs="Arial"/>
          <w:bCs/>
          <w:color w:val="C40000"/>
          <w:kern w:val="36"/>
          <w:sz w:val="48"/>
          <w:szCs w:val="48"/>
        </w:rPr>
        <w:t>》（</w:t>
      </w:r>
      <w:r w:rsidRPr="007B6199">
        <w:rPr>
          <w:rFonts w:ascii="黑体" w:eastAsia="黑体" w:hAnsi="黑体" w:cs="Arial" w:hint="eastAsia"/>
          <w:color w:val="C00000"/>
          <w:kern w:val="0"/>
          <w:sz w:val="48"/>
          <w:szCs w:val="48"/>
        </w:rPr>
        <w:t>钦</w:t>
      </w:r>
      <w:r w:rsidRPr="007B6199">
        <w:rPr>
          <w:rFonts w:ascii="黑体" w:eastAsia="黑体" w:hAnsi="黑体" w:hint="eastAsia"/>
          <w:color w:val="C00000"/>
          <w:sz w:val="48"/>
          <w:szCs w:val="48"/>
        </w:rPr>
        <w:t>市建房</w:t>
      </w:r>
      <w:r w:rsidRPr="007B6199">
        <w:rPr>
          <w:rFonts w:ascii="黑体" w:eastAsia="黑体" w:hAnsi="黑体" w:cs="Arial" w:hint="eastAsia"/>
          <w:color w:val="C00000"/>
          <w:kern w:val="0"/>
          <w:sz w:val="48"/>
          <w:szCs w:val="48"/>
        </w:rPr>
        <w:t>〔2017〕76号</w:t>
      </w:r>
      <w:r w:rsidRPr="007B6199">
        <w:rPr>
          <w:rFonts w:ascii="黑体" w:eastAsia="黑体" w:hAnsi="黑体" w:cs="Arial"/>
          <w:bCs/>
          <w:color w:val="C00000"/>
          <w:kern w:val="36"/>
          <w:sz w:val="48"/>
          <w:szCs w:val="48"/>
        </w:rPr>
        <w:t>）政策解读</w:t>
      </w:r>
    </w:p>
    <w:p w:rsidR="007B6199" w:rsidRPr="007B6199" w:rsidRDefault="007B6199" w:rsidP="007B6199">
      <w:pPr>
        <w:widowControl/>
        <w:spacing w:line="480" w:lineRule="auto"/>
        <w:jc w:val="center"/>
        <w:rPr>
          <w:rFonts w:ascii="宋体" w:eastAsia="宋体" w:hAnsi="宋体" w:cs="Arial"/>
          <w:color w:val="333333"/>
          <w:kern w:val="0"/>
          <w:sz w:val="28"/>
          <w:szCs w:val="28"/>
        </w:rPr>
      </w:pPr>
      <w:r w:rsidRPr="007B6199">
        <w:rPr>
          <w:rFonts w:ascii="宋体" w:eastAsia="宋体" w:hAnsi="宋体" w:cs="Arial" w:hint="eastAsia"/>
          <w:b/>
          <w:bCs/>
          <w:color w:val="333333"/>
          <w:kern w:val="0"/>
          <w:sz w:val="44"/>
        </w:rPr>
        <w:t>《</w:t>
      </w:r>
      <w:r w:rsidRPr="007B6199">
        <w:rPr>
          <w:rFonts w:asciiTheme="majorEastAsia" w:eastAsiaTheme="majorEastAsia" w:hAnsiTheme="majorEastAsia" w:hint="eastAsia"/>
          <w:b/>
          <w:sz w:val="48"/>
          <w:szCs w:val="48"/>
        </w:rPr>
        <w:t>2017年度钦州市公共租赁住房货币化保障实施方案</w:t>
      </w:r>
      <w:r w:rsidRPr="007B6199">
        <w:rPr>
          <w:rFonts w:ascii="宋体" w:eastAsia="宋体" w:hAnsi="宋体" w:cs="Arial" w:hint="eastAsia"/>
          <w:b/>
          <w:bCs/>
          <w:color w:val="333333"/>
          <w:kern w:val="0"/>
          <w:sz w:val="44"/>
        </w:rPr>
        <w:t>》</w:t>
      </w:r>
    </w:p>
    <w:p w:rsidR="007B6199" w:rsidRPr="007B6199" w:rsidRDefault="007B6199" w:rsidP="007B6199">
      <w:pPr>
        <w:widowControl/>
        <w:spacing w:line="480" w:lineRule="auto"/>
        <w:jc w:val="center"/>
        <w:rPr>
          <w:rFonts w:ascii="宋体" w:eastAsia="宋体" w:hAnsi="宋体" w:cs="Arial"/>
          <w:color w:val="333333"/>
          <w:kern w:val="0"/>
          <w:sz w:val="28"/>
          <w:szCs w:val="28"/>
        </w:rPr>
      </w:pPr>
      <w:r w:rsidRPr="007B6199">
        <w:rPr>
          <w:rFonts w:ascii="宋体" w:eastAsia="宋体" w:hAnsi="宋体" w:cs="Arial" w:hint="eastAsia"/>
          <w:color w:val="333333"/>
          <w:kern w:val="0"/>
          <w:sz w:val="32"/>
          <w:szCs w:val="32"/>
        </w:rPr>
        <w:t>（</w:t>
      </w:r>
      <w:r w:rsidRPr="007B6199">
        <w:rPr>
          <w:rFonts w:ascii="宋体" w:eastAsia="宋体" w:hAnsi="宋体" w:cs="Arial" w:hint="eastAsia"/>
          <w:color w:val="333333"/>
          <w:kern w:val="0"/>
          <w:sz w:val="30"/>
          <w:szCs w:val="30"/>
        </w:rPr>
        <w:t>钦</w:t>
      </w:r>
      <w:r w:rsidRPr="007B6199">
        <w:rPr>
          <w:rFonts w:hint="eastAsia"/>
          <w:sz w:val="30"/>
          <w:szCs w:val="30"/>
        </w:rPr>
        <w:t>市建房</w:t>
      </w:r>
      <w:r w:rsidRPr="007B6199">
        <w:rPr>
          <w:rFonts w:ascii="宋体" w:eastAsia="宋体" w:hAnsi="宋体" w:cs="Arial" w:hint="eastAsia"/>
          <w:color w:val="333333"/>
          <w:kern w:val="0"/>
          <w:sz w:val="30"/>
          <w:szCs w:val="30"/>
        </w:rPr>
        <w:t>〔2017〕76号</w:t>
      </w:r>
      <w:r w:rsidRPr="007B6199">
        <w:rPr>
          <w:rFonts w:ascii="宋体" w:eastAsia="宋体" w:hAnsi="宋体" w:cs="Arial" w:hint="eastAsia"/>
          <w:color w:val="333333"/>
          <w:kern w:val="0"/>
          <w:sz w:val="32"/>
          <w:szCs w:val="32"/>
        </w:rPr>
        <w:t>）解读</w:t>
      </w:r>
    </w:p>
    <w:p w:rsidR="007B6199" w:rsidRPr="000369BE" w:rsidRDefault="007B6199" w:rsidP="007B6199">
      <w:pPr>
        <w:widowControl/>
        <w:spacing w:line="480" w:lineRule="auto"/>
        <w:jc w:val="left"/>
        <w:rPr>
          <w:rFonts w:asciiTheme="minorEastAsia" w:hAnsiTheme="minorEastAsia" w:cs="Arial"/>
          <w:color w:val="333333"/>
          <w:kern w:val="0"/>
          <w:sz w:val="30"/>
          <w:szCs w:val="30"/>
        </w:rPr>
      </w:pPr>
      <w:r w:rsidRPr="007B6199">
        <w:rPr>
          <w:rFonts w:ascii="宋体" w:eastAsia="宋体" w:hAnsi="宋体" w:cs="Arial" w:hint="eastAsia"/>
          <w:color w:val="333333"/>
          <w:kern w:val="0"/>
          <w:sz w:val="28"/>
          <w:szCs w:val="28"/>
        </w:rPr>
        <w:t xml:space="preserve">　</w:t>
      </w:r>
      <w:r w:rsidRPr="000369BE">
        <w:rPr>
          <w:rFonts w:asciiTheme="minorEastAsia" w:hAnsiTheme="minorEastAsia" w:cs="Arial" w:hint="eastAsia"/>
          <w:color w:val="333333"/>
          <w:kern w:val="0"/>
          <w:sz w:val="30"/>
          <w:szCs w:val="30"/>
        </w:rPr>
        <w:t xml:space="preserve">　</w:t>
      </w:r>
      <w:r w:rsidRPr="000369BE">
        <w:rPr>
          <w:rFonts w:asciiTheme="minorEastAsia" w:hAnsiTheme="minorEastAsia" w:cs="Arial" w:hint="eastAsia"/>
          <w:b/>
          <w:bCs/>
          <w:color w:val="333333"/>
          <w:kern w:val="0"/>
          <w:sz w:val="30"/>
          <w:szCs w:val="30"/>
        </w:rPr>
        <w:t>一、我市编制</w:t>
      </w:r>
      <w:r w:rsidRPr="000369BE">
        <w:rPr>
          <w:rFonts w:asciiTheme="minorEastAsia" w:hAnsiTheme="minorEastAsia" w:cs="Arial"/>
          <w:b/>
          <w:bCs/>
          <w:kern w:val="36"/>
          <w:sz w:val="30"/>
          <w:szCs w:val="30"/>
        </w:rPr>
        <w:t>《</w:t>
      </w:r>
      <w:r w:rsidRPr="000369BE">
        <w:rPr>
          <w:rFonts w:asciiTheme="minorEastAsia" w:hAnsiTheme="minorEastAsia" w:hint="eastAsia"/>
          <w:b/>
          <w:sz w:val="30"/>
          <w:szCs w:val="30"/>
        </w:rPr>
        <w:t>2017年度钦州市公共租赁住房货币化保障实施方案</w:t>
      </w:r>
      <w:r w:rsidRPr="000369BE">
        <w:rPr>
          <w:rFonts w:asciiTheme="minorEastAsia" w:hAnsiTheme="minorEastAsia" w:cs="Arial"/>
          <w:b/>
          <w:bCs/>
          <w:kern w:val="36"/>
          <w:sz w:val="30"/>
          <w:szCs w:val="30"/>
        </w:rPr>
        <w:t>》</w:t>
      </w:r>
      <w:r w:rsidRPr="000369BE">
        <w:rPr>
          <w:rFonts w:asciiTheme="minorEastAsia" w:hAnsiTheme="minorEastAsia" w:cs="Arial" w:hint="eastAsia"/>
          <w:b/>
          <w:bCs/>
          <w:color w:val="333333"/>
          <w:kern w:val="0"/>
          <w:sz w:val="30"/>
          <w:szCs w:val="30"/>
        </w:rPr>
        <w:t>的背景是什么？</w:t>
      </w:r>
    </w:p>
    <w:p w:rsidR="007B6199" w:rsidRPr="000369BE" w:rsidRDefault="007B6199" w:rsidP="000369BE">
      <w:pPr>
        <w:spacing w:line="520" w:lineRule="exact"/>
        <w:ind w:firstLineChars="200" w:firstLine="600"/>
        <w:rPr>
          <w:rFonts w:asciiTheme="minorEastAsia" w:hAnsiTheme="minorEastAsia" w:cs="宋体"/>
          <w:kern w:val="0"/>
          <w:sz w:val="30"/>
          <w:szCs w:val="30"/>
        </w:rPr>
      </w:pPr>
      <w:r w:rsidRPr="000369BE">
        <w:rPr>
          <w:rFonts w:asciiTheme="minorEastAsia" w:hAnsiTheme="minorEastAsia" w:cs="Arial" w:hint="eastAsia"/>
          <w:color w:val="333333"/>
          <w:kern w:val="0"/>
          <w:sz w:val="30"/>
          <w:szCs w:val="30"/>
        </w:rPr>
        <w:t xml:space="preserve">　</w:t>
      </w:r>
      <w:r w:rsidRPr="000369BE">
        <w:rPr>
          <w:rFonts w:asciiTheme="minorEastAsia" w:hAnsiTheme="minorEastAsia" w:cs="仿宋_GB2312" w:hint="eastAsia"/>
          <w:sz w:val="30"/>
          <w:szCs w:val="30"/>
        </w:rPr>
        <w:t>从2016年起，公共租赁住房停止建设。因此，市本级中心城区内由政府投资建设的一千多套公租房于2018年前分配完毕后无新的公租房房源进行分配。据统计，截止2017年10月31日虽然我市本级对廉租保障对象已应保尽保，但仍有</w:t>
      </w:r>
      <w:r w:rsidRPr="000369BE">
        <w:rPr>
          <w:rFonts w:asciiTheme="minorEastAsia" w:hAnsiTheme="minorEastAsia" w:cs="仿宋_GB2312"/>
          <w:sz w:val="30"/>
          <w:szCs w:val="30"/>
        </w:rPr>
        <w:t>5333</w:t>
      </w:r>
      <w:r w:rsidRPr="000369BE">
        <w:rPr>
          <w:rFonts w:asciiTheme="minorEastAsia" w:hAnsiTheme="minorEastAsia" w:cs="仿宋_GB2312" w:hint="eastAsia"/>
          <w:sz w:val="30"/>
          <w:szCs w:val="30"/>
        </w:rPr>
        <w:t>户公租房保障轮候对象未获实物配租，也未获得货币化补贴。目前我市本级城区内存在公租房保障轮候人数多，公租房房源少不够分配的现象。根据《住房城乡建设部 财政部关于做好城镇住房保障家庭租赁补贴工作的指导意见》（建保【2016】281号）文件要求，我市抓住国家加大政策支持的机遇，向自治区请求开展对轮候保障对象进行分类别、分层次进行货币化补贴，现已获批准成为我区2017年度公共租赁住房货币化补贴试点城市。为</w:t>
      </w:r>
      <w:r w:rsidRPr="000369BE">
        <w:rPr>
          <w:rFonts w:asciiTheme="minorEastAsia" w:hAnsiTheme="minorEastAsia" w:cs="宋体" w:hint="eastAsia"/>
          <w:kern w:val="0"/>
          <w:sz w:val="30"/>
          <w:szCs w:val="30"/>
        </w:rPr>
        <w:t>切实做好我市城镇低收入家庭，大中专新就业群体及外来务工人员等新市民的公共租赁住房货币货保障工作，我委根据国家、自治区等有关文件规定，结合《钦州市公共租赁住房管理办法》（钦政办【2014】56号）组织研究拟订了《2017年度钦州市公共租赁住房货币化保障实施方案》。</w:t>
      </w:r>
    </w:p>
    <w:p w:rsidR="007B6199" w:rsidRPr="000369BE" w:rsidRDefault="007B6199" w:rsidP="007B6199">
      <w:pPr>
        <w:widowControl/>
        <w:spacing w:line="480" w:lineRule="auto"/>
        <w:jc w:val="left"/>
        <w:rPr>
          <w:rFonts w:asciiTheme="minorEastAsia" w:hAnsiTheme="minorEastAsia" w:cs="Arial"/>
          <w:color w:val="333333"/>
          <w:kern w:val="0"/>
          <w:sz w:val="30"/>
          <w:szCs w:val="30"/>
        </w:rPr>
      </w:pPr>
      <w:r w:rsidRPr="000369BE">
        <w:rPr>
          <w:rFonts w:asciiTheme="minorEastAsia" w:hAnsiTheme="minorEastAsia" w:cs="Arial" w:hint="eastAsia"/>
          <w:color w:val="333333"/>
          <w:kern w:val="0"/>
          <w:sz w:val="30"/>
          <w:szCs w:val="30"/>
        </w:rPr>
        <w:lastRenderedPageBreak/>
        <w:t xml:space="preserve">　　</w:t>
      </w:r>
      <w:r w:rsidRPr="000369BE">
        <w:rPr>
          <w:rFonts w:asciiTheme="minorEastAsia" w:hAnsiTheme="minorEastAsia" w:cs="Arial" w:hint="eastAsia"/>
          <w:b/>
          <w:bCs/>
          <w:color w:val="333333"/>
          <w:kern w:val="0"/>
          <w:sz w:val="30"/>
          <w:szCs w:val="30"/>
        </w:rPr>
        <w:t>二、</w:t>
      </w:r>
      <w:r w:rsidRPr="000369BE">
        <w:rPr>
          <w:rFonts w:asciiTheme="minorEastAsia" w:hAnsiTheme="minorEastAsia" w:cs="Arial"/>
          <w:b/>
          <w:bCs/>
          <w:kern w:val="36"/>
          <w:sz w:val="30"/>
          <w:szCs w:val="30"/>
        </w:rPr>
        <w:t>《</w:t>
      </w:r>
      <w:r w:rsidRPr="000369BE">
        <w:rPr>
          <w:rFonts w:asciiTheme="minorEastAsia" w:hAnsiTheme="minorEastAsia" w:hint="eastAsia"/>
          <w:b/>
          <w:sz w:val="30"/>
          <w:szCs w:val="30"/>
        </w:rPr>
        <w:t>2017年度钦州市公共租赁住房货币化保障实施方案</w:t>
      </w:r>
      <w:r w:rsidRPr="000369BE">
        <w:rPr>
          <w:rFonts w:asciiTheme="minorEastAsia" w:hAnsiTheme="minorEastAsia" w:cs="Arial"/>
          <w:b/>
          <w:bCs/>
          <w:kern w:val="36"/>
          <w:sz w:val="30"/>
          <w:szCs w:val="30"/>
        </w:rPr>
        <w:t>》（</w:t>
      </w:r>
      <w:r w:rsidRPr="000369BE">
        <w:rPr>
          <w:rFonts w:asciiTheme="minorEastAsia" w:hAnsiTheme="minorEastAsia" w:cs="Arial" w:hint="eastAsia"/>
          <w:b/>
          <w:kern w:val="0"/>
          <w:sz w:val="30"/>
          <w:szCs w:val="30"/>
        </w:rPr>
        <w:t>钦</w:t>
      </w:r>
      <w:r w:rsidRPr="000369BE">
        <w:rPr>
          <w:rFonts w:asciiTheme="minorEastAsia" w:hAnsiTheme="minorEastAsia" w:hint="eastAsia"/>
          <w:b/>
          <w:sz w:val="30"/>
          <w:szCs w:val="30"/>
        </w:rPr>
        <w:t>市建房</w:t>
      </w:r>
      <w:r w:rsidRPr="000369BE">
        <w:rPr>
          <w:rFonts w:asciiTheme="minorEastAsia" w:hAnsiTheme="minorEastAsia" w:cs="Arial" w:hint="eastAsia"/>
          <w:b/>
          <w:kern w:val="0"/>
          <w:sz w:val="30"/>
          <w:szCs w:val="30"/>
        </w:rPr>
        <w:t>〔2017〕76号</w:t>
      </w:r>
      <w:r w:rsidRPr="000369BE">
        <w:rPr>
          <w:rFonts w:asciiTheme="minorEastAsia" w:hAnsiTheme="minorEastAsia" w:cs="Arial"/>
          <w:b/>
          <w:bCs/>
          <w:kern w:val="36"/>
          <w:sz w:val="30"/>
          <w:szCs w:val="30"/>
        </w:rPr>
        <w:t>）</w:t>
      </w:r>
      <w:r w:rsidRPr="000369BE">
        <w:rPr>
          <w:rFonts w:asciiTheme="minorEastAsia" w:hAnsiTheme="minorEastAsia" w:cs="Arial" w:hint="eastAsia"/>
          <w:b/>
          <w:bCs/>
          <w:color w:val="333333"/>
          <w:kern w:val="0"/>
          <w:sz w:val="30"/>
          <w:szCs w:val="30"/>
        </w:rPr>
        <w:t>的编制依据是什么？</w:t>
      </w:r>
    </w:p>
    <w:p w:rsidR="007B6199" w:rsidRPr="000369BE" w:rsidRDefault="00F961C5" w:rsidP="000369BE">
      <w:pPr>
        <w:spacing w:line="520" w:lineRule="exact"/>
        <w:ind w:firstLineChars="200" w:firstLine="600"/>
        <w:rPr>
          <w:rFonts w:asciiTheme="minorEastAsia" w:hAnsiTheme="minorEastAsia" w:cs="仿宋_GB2312"/>
          <w:sz w:val="30"/>
          <w:szCs w:val="30"/>
        </w:rPr>
      </w:pPr>
      <w:r w:rsidRPr="000369BE">
        <w:rPr>
          <w:rFonts w:asciiTheme="minorEastAsia" w:hAnsiTheme="minorEastAsia" w:cs="Arial" w:hint="eastAsia"/>
          <w:color w:val="333333"/>
          <w:kern w:val="0"/>
          <w:sz w:val="30"/>
          <w:szCs w:val="30"/>
        </w:rPr>
        <w:t xml:space="preserve"> </w:t>
      </w:r>
      <w:r w:rsidR="007B6199" w:rsidRPr="000369BE">
        <w:rPr>
          <w:rFonts w:asciiTheme="minorEastAsia" w:hAnsiTheme="minorEastAsia" w:cs="仿宋_GB2312" w:hint="eastAsia"/>
          <w:sz w:val="30"/>
          <w:szCs w:val="30"/>
        </w:rPr>
        <w:t>根据</w:t>
      </w:r>
      <w:r w:rsidR="007B6199" w:rsidRPr="000369BE">
        <w:rPr>
          <w:rFonts w:asciiTheme="minorEastAsia" w:hAnsiTheme="minorEastAsia" w:hint="eastAsia"/>
          <w:sz w:val="30"/>
          <w:szCs w:val="30"/>
        </w:rPr>
        <w:t>《自治区住房城乡建设厅关于同意将钦州市列为全区公共租赁住房货币化保障试点城市的复函》(桂建函</w:t>
      </w:r>
      <w:r w:rsidR="007B6199" w:rsidRPr="000369BE">
        <w:rPr>
          <w:rFonts w:asciiTheme="minorEastAsia" w:hAnsiTheme="minorEastAsia" w:cs="仿宋_GB2312" w:hint="eastAsia"/>
          <w:sz w:val="30"/>
          <w:szCs w:val="30"/>
        </w:rPr>
        <w:t>【2017】522号）及</w:t>
      </w:r>
      <w:r w:rsidR="007B6199" w:rsidRPr="000369BE">
        <w:rPr>
          <w:rFonts w:asciiTheme="minorEastAsia" w:hAnsiTheme="minorEastAsia" w:cs="宋体" w:hint="eastAsia"/>
          <w:kern w:val="0"/>
          <w:sz w:val="30"/>
          <w:szCs w:val="30"/>
        </w:rPr>
        <w:t>《国务院办公厅关于加快培育和发展住房租赁市场的若干意见》(国办发【2016】39号)、</w:t>
      </w:r>
      <w:r w:rsidR="007B6199" w:rsidRPr="000369BE">
        <w:rPr>
          <w:rFonts w:asciiTheme="minorEastAsia" w:hAnsiTheme="minorEastAsia" w:cs="仿宋_GB2312" w:hint="eastAsia"/>
          <w:sz w:val="30"/>
          <w:szCs w:val="30"/>
        </w:rPr>
        <w:t>《住房城乡建设部财政部关于做好城镇住房保障家庭租赁补贴工作的指导意见》（建保【2016】281号）、《钦州市公共租赁住房管理办法》（钦政办【2014】56号）文件精神，并结合市本级公租房轮候保障对象的情况来拟订。</w:t>
      </w:r>
    </w:p>
    <w:p w:rsidR="007B6199" w:rsidRPr="000369BE" w:rsidRDefault="007B6199" w:rsidP="007B6199">
      <w:pPr>
        <w:widowControl/>
        <w:spacing w:line="480" w:lineRule="auto"/>
        <w:jc w:val="left"/>
        <w:rPr>
          <w:rFonts w:asciiTheme="minorEastAsia" w:hAnsiTheme="minorEastAsia" w:cs="Arial"/>
          <w:color w:val="333333"/>
          <w:kern w:val="0"/>
          <w:sz w:val="30"/>
          <w:szCs w:val="30"/>
        </w:rPr>
      </w:pPr>
      <w:r w:rsidRPr="000369BE">
        <w:rPr>
          <w:rFonts w:asciiTheme="minorEastAsia" w:hAnsiTheme="minorEastAsia" w:cs="Arial" w:hint="eastAsia"/>
          <w:color w:val="333333"/>
          <w:kern w:val="0"/>
          <w:sz w:val="30"/>
          <w:szCs w:val="30"/>
        </w:rPr>
        <w:t xml:space="preserve">　　</w:t>
      </w:r>
      <w:r w:rsidRPr="000369BE">
        <w:rPr>
          <w:rFonts w:asciiTheme="minorEastAsia" w:hAnsiTheme="minorEastAsia" w:cs="Arial" w:hint="eastAsia"/>
          <w:b/>
          <w:bCs/>
          <w:color w:val="333333"/>
          <w:kern w:val="0"/>
          <w:sz w:val="30"/>
          <w:szCs w:val="30"/>
        </w:rPr>
        <w:t>三、</w:t>
      </w:r>
      <w:r w:rsidR="00F961C5" w:rsidRPr="000369BE">
        <w:rPr>
          <w:rFonts w:asciiTheme="minorEastAsia" w:hAnsiTheme="minorEastAsia" w:cs="Arial"/>
          <w:b/>
          <w:bCs/>
          <w:kern w:val="36"/>
          <w:sz w:val="30"/>
          <w:szCs w:val="30"/>
        </w:rPr>
        <w:t>《</w:t>
      </w:r>
      <w:r w:rsidR="00F961C5" w:rsidRPr="000369BE">
        <w:rPr>
          <w:rFonts w:asciiTheme="minorEastAsia" w:hAnsiTheme="minorEastAsia" w:hint="eastAsia"/>
          <w:b/>
          <w:sz w:val="30"/>
          <w:szCs w:val="30"/>
        </w:rPr>
        <w:t>2017年度钦州市公共租赁住房货币化保障实施方案</w:t>
      </w:r>
      <w:r w:rsidR="00F961C5" w:rsidRPr="000369BE">
        <w:rPr>
          <w:rFonts w:asciiTheme="minorEastAsia" w:hAnsiTheme="minorEastAsia" w:cs="Arial"/>
          <w:b/>
          <w:bCs/>
          <w:kern w:val="36"/>
          <w:sz w:val="30"/>
          <w:szCs w:val="30"/>
        </w:rPr>
        <w:t>》</w:t>
      </w:r>
      <w:r w:rsidR="003D1E98">
        <w:rPr>
          <w:rFonts w:asciiTheme="minorEastAsia" w:hAnsiTheme="minorEastAsia" w:cs="仿宋_GB2312" w:hint="eastAsia"/>
          <w:b/>
          <w:sz w:val="30"/>
          <w:szCs w:val="30"/>
        </w:rPr>
        <w:t>的发放</w:t>
      </w:r>
      <w:r w:rsidR="000369BE" w:rsidRPr="000369BE">
        <w:rPr>
          <w:rFonts w:asciiTheme="minorEastAsia" w:hAnsiTheme="minorEastAsia" w:cs="仿宋_GB2312" w:hint="eastAsia"/>
          <w:b/>
          <w:sz w:val="30"/>
          <w:szCs w:val="30"/>
        </w:rPr>
        <w:t>对象、条件及</w:t>
      </w:r>
      <w:r w:rsidR="00F961C5" w:rsidRPr="000369BE">
        <w:rPr>
          <w:rFonts w:asciiTheme="minorEastAsia" w:hAnsiTheme="minorEastAsia" w:cs="仿宋_GB2312" w:hint="eastAsia"/>
          <w:b/>
          <w:sz w:val="30"/>
          <w:szCs w:val="30"/>
        </w:rPr>
        <w:t>标准</w:t>
      </w:r>
      <w:r w:rsidRPr="000369BE">
        <w:rPr>
          <w:rFonts w:asciiTheme="minorEastAsia" w:hAnsiTheme="minorEastAsia" w:cs="Arial" w:hint="eastAsia"/>
          <w:b/>
          <w:bCs/>
          <w:color w:val="333333"/>
          <w:kern w:val="0"/>
          <w:sz w:val="30"/>
          <w:szCs w:val="30"/>
        </w:rPr>
        <w:t>是什么？</w:t>
      </w:r>
    </w:p>
    <w:p w:rsidR="000369BE" w:rsidRPr="000369BE" w:rsidRDefault="00F961C5" w:rsidP="000369BE">
      <w:pPr>
        <w:shd w:val="clear" w:color="auto" w:fill="FFFFFF"/>
        <w:spacing w:before="100" w:beforeAutospacing="1" w:after="100" w:afterAutospacing="1" w:line="560" w:lineRule="atLeast"/>
        <w:ind w:firstLine="640"/>
        <w:rPr>
          <w:rFonts w:asciiTheme="minorEastAsia" w:hAnsiTheme="minorEastAsia" w:cs="宋体"/>
          <w:kern w:val="0"/>
          <w:sz w:val="30"/>
          <w:szCs w:val="30"/>
        </w:rPr>
      </w:pPr>
      <w:r w:rsidRPr="000369BE">
        <w:rPr>
          <w:rFonts w:asciiTheme="minorEastAsia" w:hAnsiTheme="minorEastAsia" w:cs="Arial" w:hint="eastAsia"/>
          <w:color w:val="333333"/>
          <w:kern w:val="0"/>
          <w:sz w:val="30"/>
          <w:szCs w:val="30"/>
        </w:rPr>
        <w:t xml:space="preserve">  </w:t>
      </w:r>
      <w:r w:rsidR="000369BE" w:rsidRPr="000369BE">
        <w:rPr>
          <w:rFonts w:asciiTheme="minorEastAsia" w:hAnsiTheme="minorEastAsia" w:cs="Arial" w:hint="eastAsia"/>
          <w:color w:val="333333"/>
          <w:kern w:val="0"/>
          <w:sz w:val="30"/>
          <w:szCs w:val="30"/>
        </w:rPr>
        <w:t>（一）</w:t>
      </w:r>
      <w:r w:rsidR="000369BE" w:rsidRPr="000369BE">
        <w:rPr>
          <w:rFonts w:asciiTheme="minorEastAsia" w:hAnsiTheme="minorEastAsia" w:cs="Times New Roman"/>
          <w:kern w:val="0"/>
          <w:sz w:val="30"/>
          <w:szCs w:val="30"/>
        </w:rPr>
        <w:t>租赁补贴发放对象</w:t>
      </w:r>
    </w:p>
    <w:p w:rsidR="000369BE" w:rsidRPr="000369BE" w:rsidRDefault="000369BE" w:rsidP="000369BE">
      <w:pPr>
        <w:widowControl/>
        <w:shd w:val="clear" w:color="auto" w:fill="FFFFFF"/>
        <w:spacing w:before="100" w:beforeAutospacing="1" w:after="100" w:afterAutospacing="1" w:line="560" w:lineRule="atLeast"/>
        <w:ind w:firstLine="640"/>
        <w:jc w:val="left"/>
        <w:rPr>
          <w:rFonts w:asciiTheme="minorEastAsia" w:hAnsiTheme="minorEastAsia" w:cs="宋体"/>
          <w:kern w:val="0"/>
          <w:sz w:val="30"/>
          <w:szCs w:val="30"/>
        </w:rPr>
      </w:pPr>
      <w:r w:rsidRPr="000369BE">
        <w:rPr>
          <w:rFonts w:asciiTheme="minorEastAsia" w:hAnsiTheme="minorEastAsia" w:cs="Times New Roman"/>
          <w:kern w:val="0"/>
          <w:sz w:val="30"/>
          <w:szCs w:val="30"/>
        </w:rPr>
        <w:t>已获得我市本级公共租赁住房的保障资格满半年以上且未享受过2017年度租赁补贴的保障家庭，即通过公示时间在2017年6月30日前的保障家庭。</w:t>
      </w:r>
    </w:p>
    <w:p w:rsidR="000369BE" w:rsidRPr="000369BE" w:rsidRDefault="000369BE" w:rsidP="000369BE">
      <w:pPr>
        <w:widowControl/>
        <w:shd w:val="clear" w:color="auto" w:fill="FFFFFF"/>
        <w:spacing w:before="100" w:beforeAutospacing="1" w:after="100" w:afterAutospacing="1" w:line="560" w:lineRule="atLeast"/>
        <w:ind w:firstLine="640"/>
        <w:jc w:val="left"/>
        <w:rPr>
          <w:rFonts w:asciiTheme="minorEastAsia" w:hAnsiTheme="minorEastAsia" w:cs="宋体"/>
          <w:kern w:val="0"/>
          <w:sz w:val="30"/>
          <w:szCs w:val="30"/>
        </w:rPr>
      </w:pPr>
      <w:r w:rsidRPr="000369BE">
        <w:rPr>
          <w:rFonts w:asciiTheme="minorEastAsia" w:hAnsiTheme="minorEastAsia" w:cs="Arial" w:hint="eastAsia"/>
          <w:color w:val="333333"/>
          <w:kern w:val="0"/>
          <w:sz w:val="30"/>
          <w:szCs w:val="30"/>
        </w:rPr>
        <w:t>（二）</w:t>
      </w:r>
      <w:r w:rsidRPr="000369BE">
        <w:rPr>
          <w:rFonts w:asciiTheme="minorEastAsia" w:hAnsiTheme="minorEastAsia" w:cs="Times New Roman"/>
          <w:kern w:val="0"/>
          <w:sz w:val="30"/>
          <w:szCs w:val="30"/>
        </w:rPr>
        <w:t>租赁补贴发放条件</w:t>
      </w:r>
    </w:p>
    <w:p w:rsidR="000369BE" w:rsidRPr="000369BE" w:rsidRDefault="000369BE" w:rsidP="000369BE">
      <w:pPr>
        <w:widowControl/>
        <w:shd w:val="clear" w:color="auto" w:fill="FFFFFF"/>
        <w:spacing w:before="100" w:beforeAutospacing="1" w:after="100" w:afterAutospacing="1" w:line="560" w:lineRule="atLeast"/>
        <w:ind w:firstLine="640"/>
        <w:jc w:val="left"/>
        <w:rPr>
          <w:rFonts w:asciiTheme="minorEastAsia" w:hAnsiTheme="minorEastAsia" w:cs="宋体"/>
          <w:kern w:val="0"/>
          <w:sz w:val="30"/>
          <w:szCs w:val="30"/>
        </w:rPr>
      </w:pPr>
      <w:r w:rsidRPr="000369BE">
        <w:rPr>
          <w:rFonts w:asciiTheme="minorEastAsia" w:hAnsiTheme="minorEastAsia" w:cs="Times New Roman"/>
          <w:kern w:val="0"/>
          <w:sz w:val="30"/>
          <w:szCs w:val="30"/>
        </w:rPr>
        <w:t>公共租赁住房房源充足时，轮候家庭以实物配租为主；公共租赁住房房源不足时，对轮候家庭进行租赁补贴发放。轮候家庭中补贴发放对象按相对应的条件和标准进行保障，具体条件和标准如下：</w:t>
      </w:r>
    </w:p>
    <w:p w:rsidR="000369BE" w:rsidRPr="000369BE" w:rsidRDefault="000369BE" w:rsidP="000369BE">
      <w:pPr>
        <w:widowControl/>
        <w:shd w:val="clear" w:color="auto" w:fill="FFFFFF"/>
        <w:spacing w:before="100" w:beforeAutospacing="1" w:after="100" w:afterAutospacing="1" w:line="560" w:lineRule="atLeast"/>
        <w:ind w:firstLine="566"/>
        <w:jc w:val="left"/>
        <w:rPr>
          <w:rFonts w:asciiTheme="minorEastAsia" w:hAnsiTheme="minorEastAsia" w:cs="宋体"/>
          <w:kern w:val="0"/>
          <w:sz w:val="30"/>
          <w:szCs w:val="30"/>
        </w:rPr>
      </w:pPr>
      <w:r w:rsidRPr="000369BE">
        <w:rPr>
          <w:rFonts w:asciiTheme="minorEastAsia" w:hAnsiTheme="minorEastAsia" w:cs="Times New Roman" w:hint="eastAsia"/>
          <w:kern w:val="0"/>
          <w:sz w:val="30"/>
          <w:szCs w:val="30"/>
        </w:rPr>
        <w:lastRenderedPageBreak/>
        <w:t>1.</w:t>
      </w:r>
      <w:r w:rsidRPr="000369BE">
        <w:rPr>
          <w:rFonts w:asciiTheme="minorEastAsia" w:hAnsiTheme="minorEastAsia" w:cs="Times New Roman"/>
          <w:kern w:val="0"/>
          <w:sz w:val="30"/>
          <w:szCs w:val="30"/>
        </w:rPr>
        <w:t>租赁补贴发放对象符合下列条件的，属于A类对象：市本级保障范围户籍的低保、特困人员。参照A类标准进行补贴发放。</w:t>
      </w:r>
    </w:p>
    <w:p w:rsidR="000369BE" w:rsidRPr="000369BE" w:rsidRDefault="000369BE" w:rsidP="000369BE">
      <w:pPr>
        <w:widowControl/>
        <w:shd w:val="clear" w:color="auto" w:fill="FFFFFF"/>
        <w:spacing w:before="100" w:beforeAutospacing="1" w:after="100" w:afterAutospacing="1" w:line="560" w:lineRule="atLeast"/>
        <w:ind w:firstLine="567"/>
        <w:jc w:val="left"/>
        <w:rPr>
          <w:rFonts w:asciiTheme="minorEastAsia" w:hAnsiTheme="minorEastAsia" w:cs="宋体"/>
          <w:kern w:val="0"/>
          <w:sz w:val="30"/>
          <w:szCs w:val="30"/>
        </w:rPr>
      </w:pPr>
      <w:r w:rsidRPr="000369BE">
        <w:rPr>
          <w:rFonts w:asciiTheme="minorEastAsia" w:hAnsiTheme="minorEastAsia" w:cs="Times New Roman"/>
          <w:kern w:val="0"/>
          <w:sz w:val="30"/>
          <w:szCs w:val="30"/>
        </w:rPr>
        <w:t>保障家庭中有市本级保障范围户籍低保、特困人员，且未享受实物配租的，低保、特困人员参照A类标准进行补贴发放，其他成员参照相应的条件进行补贴发放。</w:t>
      </w:r>
    </w:p>
    <w:p w:rsidR="000369BE" w:rsidRPr="000369BE" w:rsidRDefault="000369BE" w:rsidP="000369BE">
      <w:pPr>
        <w:widowControl/>
        <w:shd w:val="clear" w:color="auto" w:fill="FFFFFF"/>
        <w:spacing w:before="100" w:beforeAutospacing="1" w:after="100" w:afterAutospacing="1" w:line="560" w:lineRule="atLeast"/>
        <w:ind w:firstLine="566"/>
        <w:jc w:val="left"/>
        <w:rPr>
          <w:rFonts w:asciiTheme="minorEastAsia" w:hAnsiTheme="minorEastAsia" w:cs="宋体"/>
          <w:kern w:val="0"/>
          <w:sz w:val="30"/>
          <w:szCs w:val="30"/>
        </w:rPr>
      </w:pPr>
      <w:r w:rsidRPr="000369BE">
        <w:rPr>
          <w:rFonts w:asciiTheme="minorEastAsia" w:hAnsiTheme="minorEastAsia" w:cs="Times New Roman" w:hint="eastAsia"/>
          <w:kern w:val="0"/>
          <w:sz w:val="30"/>
          <w:szCs w:val="30"/>
        </w:rPr>
        <w:t>2.</w:t>
      </w:r>
      <w:r w:rsidRPr="000369BE">
        <w:rPr>
          <w:rFonts w:asciiTheme="minorEastAsia" w:hAnsiTheme="minorEastAsia" w:cs="Times New Roman"/>
          <w:kern w:val="0"/>
          <w:sz w:val="30"/>
          <w:szCs w:val="30"/>
        </w:rPr>
        <w:t>租赁补贴发放对象符合下列条件的，属于B类群体：市本级保障范围户籍的低收入家庭。参照B类标准进行补贴发放。</w:t>
      </w:r>
    </w:p>
    <w:p w:rsidR="000369BE" w:rsidRPr="000369BE" w:rsidRDefault="000369BE" w:rsidP="000369BE">
      <w:pPr>
        <w:widowControl/>
        <w:shd w:val="clear" w:color="auto" w:fill="FFFFFF"/>
        <w:spacing w:before="100" w:beforeAutospacing="1" w:after="100" w:afterAutospacing="1" w:line="560" w:lineRule="atLeast"/>
        <w:ind w:firstLine="566"/>
        <w:jc w:val="left"/>
        <w:rPr>
          <w:rFonts w:asciiTheme="minorEastAsia" w:hAnsiTheme="minorEastAsia" w:cs="宋体"/>
          <w:kern w:val="0"/>
          <w:sz w:val="30"/>
          <w:szCs w:val="30"/>
        </w:rPr>
      </w:pPr>
      <w:r w:rsidRPr="000369BE">
        <w:rPr>
          <w:rFonts w:asciiTheme="minorEastAsia" w:hAnsiTheme="minorEastAsia" w:cs="Times New Roman"/>
          <w:kern w:val="0"/>
          <w:sz w:val="30"/>
          <w:szCs w:val="30"/>
        </w:rPr>
        <w:t>保障对象家庭已获得廉租保障资格，且未享受实物配租的，参照B类标准进行补贴发放。</w:t>
      </w:r>
    </w:p>
    <w:p w:rsidR="000369BE" w:rsidRPr="000369BE" w:rsidRDefault="000369BE" w:rsidP="000369BE">
      <w:pPr>
        <w:widowControl/>
        <w:shd w:val="clear" w:color="auto" w:fill="FFFFFF"/>
        <w:spacing w:before="100" w:beforeAutospacing="1" w:after="100" w:afterAutospacing="1" w:line="560" w:lineRule="atLeast"/>
        <w:ind w:firstLine="566"/>
        <w:jc w:val="left"/>
        <w:rPr>
          <w:rFonts w:asciiTheme="minorEastAsia" w:hAnsiTheme="minorEastAsia" w:cs="宋体"/>
          <w:kern w:val="0"/>
          <w:sz w:val="30"/>
          <w:szCs w:val="30"/>
        </w:rPr>
      </w:pPr>
      <w:r w:rsidRPr="000369BE">
        <w:rPr>
          <w:rFonts w:asciiTheme="minorEastAsia" w:hAnsiTheme="minorEastAsia" w:cs="Times New Roman" w:hint="eastAsia"/>
          <w:kern w:val="0"/>
          <w:sz w:val="30"/>
          <w:szCs w:val="30"/>
        </w:rPr>
        <w:t>3.</w:t>
      </w:r>
      <w:r w:rsidRPr="000369BE">
        <w:rPr>
          <w:rFonts w:asciiTheme="minorEastAsia" w:hAnsiTheme="minorEastAsia" w:cs="Times New Roman"/>
          <w:kern w:val="0"/>
          <w:sz w:val="30"/>
          <w:szCs w:val="30"/>
        </w:rPr>
        <w:t>租赁补贴发放对象符合下列条件，属于C类群体：住房困难新市民家庭。参照C类标准进行补贴发放。</w:t>
      </w:r>
    </w:p>
    <w:p w:rsidR="000369BE" w:rsidRPr="000369BE" w:rsidRDefault="000369BE" w:rsidP="000369BE">
      <w:pPr>
        <w:widowControl/>
        <w:shd w:val="clear" w:color="auto" w:fill="FFFFFF"/>
        <w:spacing w:before="100" w:beforeAutospacing="1" w:after="100" w:afterAutospacing="1" w:line="560" w:lineRule="atLeast"/>
        <w:ind w:firstLine="566"/>
        <w:jc w:val="left"/>
        <w:rPr>
          <w:rFonts w:asciiTheme="minorEastAsia" w:hAnsiTheme="minorEastAsia" w:cs="宋体"/>
          <w:kern w:val="0"/>
          <w:sz w:val="30"/>
          <w:szCs w:val="30"/>
        </w:rPr>
      </w:pPr>
      <w:r w:rsidRPr="000369BE">
        <w:rPr>
          <w:rFonts w:asciiTheme="minorEastAsia" w:hAnsiTheme="minorEastAsia" w:cs="Times New Roman"/>
          <w:kern w:val="0"/>
          <w:sz w:val="30"/>
          <w:szCs w:val="30"/>
        </w:rPr>
        <w:t>租赁补贴发放对象属于已在市场租赁房屋的应届大中专新就业群体、外来务工等新市民，保障家庭中没有商铺登记、没有机动车辆登记（不含三轮车、摩托车），参照C类标准进行补贴发放。</w:t>
      </w:r>
    </w:p>
    <w:p w:rsidR="000369BE" w:rsidRPr="000369BE" w:rsidRDefault="000369BE" w:rsidP="000369BE">
      <w:pPr>
        <w:widowControl/>
        <w:shd w:val="clear" w:color="auto" w:fill="FFFFFF"/>
        <w:spacing w:before="100" w:beforeAutospacing="1" w:after="100" w:afterAutospacing="1" w:line="560" w:lineRule="atLeast"/>
        <w:ind w:firstLine="566"/>
        <w:jc w:val="left"/>
        <w:rPr>
          <w:rFonts w:asciiTheme="minorEastAsia" w:hAnsiTheme="minorEastAsia" w:cs="宋体"/>
          <w:kern w:val="0"/>
          <w:sz w:val="30"/>
          <w:szCs w:val="30"/>
        </w:rPr>
      </w:pPr>
      <w:r w:rsidRPr="000369BE">
        <w:rPr>
          <w:rFonts w:asciiTheme="minorEastAsia" w:hAnsiTheme="minorEastAsia" w:cs="Arial" w:hint="eastAsia"/>
          <w:color w:val="333333"/>
          <w:kern w:val="0"/>
          <w:sz w:val="30"/>
          <w:szCs w:val="30"/>
        </w:rPr>
        <w:t>（三）</w:t>
      </w:r>
      <w:r w:rsidRPr="000369BE">
        <w:rPr>
          <w:rFonts w:asciiTheme="minorEastAsia" w:hAnsiTheme="minorEastAsia" w:cs="Times New Roman"/>
          <w:kern w:val="0"/>
          <w:sz w:val="30"/>
          <w:szCs w:val="30"/>
        </w:rPr>
        <w:t>补贴发放标准</w:t>
      </w:r>
    </w:p>
    <w:p w:rsidR="000369BE" w:rsidRPr="000369BE" w:rsidRDefault="000369BE" w:rsidP="000369BE">
      <w:pPr>
        <w:widowControl/>
        <w:shd w:val="clear" w:color="auto" w:fill="FFFFFF"/>
        <w:spacing w:before="100" w:beforeAutospacing="1" w:after="100" w:afterAutospacing="1" w:line="560" w:lineRule="atLeast"/>
        <w:ind w:firstLine="566"/>
        <w:jc w:val="left"/>
        <w:rPr>
          <w:rFonts w:asciiTheme="minorEastAsia" w:hAnsiTheme="minorEastAsia" w:cs="宋体"/>
          <w:kern w:val="0"/>
          <w:sz w:val="30"/>
          <w:szCs w:val="30"/>
        </w:rPr>
      </w:pPr>
      <w:r w:rsidRPr="000369BE">
        <w:rPr>
          <w:rFonts w:asciiTheme="minorEastAsia" w:hAnsiTheme="minorEastAsia" w:cs="Times New Roman" w:hint="eastAsia"/>
          <w:kern w:val="0"/>
          <w:sz w:val="30"/>
          <w:szCs w:val="30"/>
        </w:rPr>
        <w:t>1.</w:t>
      </w:r>
      <w:r w:rsidRPr="000369BE">
        <w:rPr>
          <w:rFonts w:asciiTheme="minorEastAsia" w:hAnsiTheme="minorEastAsia" w:cs="Times New Roman"/>
          <w:kern w:val="0"/>
          <w:sz w:val="30"/>
          <w:szCs w:val="30"/>
        </w:rPr>
        <w:t>发放标准划分</w:t>
      </w:r>
    </w:p>
    <w:p w:rsidR="000369BE" w:rsidRPr="000369BE" w:rsidRDefault="000369BE" w:rsidP="000369BE">
      <w:pPr>
        <w:widowControl/>
        <w:shd w:val="clear" w:color="auto" w:fill="FFFFFF"/>
        <w:spacing w:before="100" w:beforeAutospacing="1" w:after="100" w:afterAutospacing="1" w:line="560" w:lineRule="atLeast"/>
        <w:ind w:firstLine="566"/>
        <w:jc w:val="left"/>
        <w:rPr>
          <w:rFonts w:asciiTheme="minorEastAsia" w:hAnsiTheme="minorEastAsia" w:cs="宋体"/>
          <w:kern w:val="0"/>
          <w:sz w:val="30"/>
          <w:szCs w:val="30"/>
        </w:rPr>
      </w:pPr>
      <w:r w:rsidRPr="000369BE">
        <w:rPr>
          <w:rFonts w:asciiTheme="minorEastAsia" w:hAnsiTheme="minorEastAsia" w:cs="Times New Roman"/>
          <w:kern w:val="0"/>
          <w:sz w:val="30"/>
          <w:szCs w:val="30"/>
        </w:rPr>
        <w:lastRenderedPageBreak/>
        <w:t>按照保障家庭收入情况进行分档发放租金补贴，具体的发放标准，参照市场租金标准按一定比例确定，具体比例标准如下：</w:t>
      </w:r>
    </w:p>
    <w:p w:rsidR="000369BE" w:rsidRPr="000369BE" w:rsidRDefault="000369BE" w:rsidP="000369BE">
      <w:pPr>
        <w:widowControl/>
        <w:shd w:val="clear" w:color="auto" w:fill="FFFFFF"/>
        <w:spacing w:before="100" w:beforeAutospacing="1" w:after="100" w:afterAutospacing="1" w:line="560" w:lineRule="atLeast"/>
        <w:ind w:firstLine="566"/>
        <w:jc w:val="left"/>
        <w:rPr>
          <w:rFonts w:asciiTheme="minorEastAsia" w:hAnsiTheme="minorEastAsia" w:cs="宋体"/>
          <w:kern w:val="0"/>
          <w:sz w:val="30"/>
          <w:szCs w:val="30"/>
        </w:rPr>
      </w:pPr>
      <w:r w:rsidRPr="000369BE">
        <w:rPr>
          <w:rFonts w:asciiTheme="minorEastAsia" w:hAnsiTheme="minorEastAsia" w:cs="Times New Roman" w:hint="eastAsia"/>
          <w:kern w:val="0"/>
          <w:sz w:val="30"/>
          <w:szCs w:val="30"/>
        </w:rPr>
        <w:t>（1）</w:t>
      </w:r>
      <w:r w:rsidRPr="000369BE">
        <w:rPr>
          <w:rFonts w:asciiTheme="minorEastAsia" w:hAnsiTheme="minorEastAsia" w:cs="Times New Roman"/>
          <w:kern w:val="0"/>
          <w:sz w:val="30"/>
          <w:szCs w:val="30"/>
        </w:rPr>
        <w:t>A类标准，参照市场租金90%发放；</w:t>
      </w:r>
    </w:p>
    <w:p w:rsidR="000369BE" w:rsidRPr="000369BE" w:rsidRDefault="000369BE" w:rsidP="000369BE">
      <w:pPr>
        <w:widowControl/>
        <w:shd w:val="clear" w:color="auto" w:fill="FFFFFF"/>
        <w:spacing w:before="100" w:beforeAutospacing="1" w:after="100" w:afterAutospacing="1" w:line="560" w:lineRule="atLeast"/>
        <w:ind w:firstLine="566"/>
        <w:jc w:val="left"/>
        <w:rPr>
          <w:rFonts w:asciiTheme="minorEastAsia" w:hAnsiTheme="minorEastAsia" w:cs="宋体"/>
          <w:kern w:val="0"/>
          <w:sz w:val="30"/>
          <w:szCs w:val="30"/>
        </w:rPr>
      </w:pPr>
      <w:r w:rsidRPr="000369BE">
        <w:rPr>
          <w:rFonts w:asciiTheme="minorEastAsia" w:hAnsiTheme="minorEastAsia" w:cs="Times New Roman" w:hint="eastAsia"/>
          <w:kern w:val="0"/>
          <w:sz w:val="30"/>
          <w:szCs w:val="30"/>
        </w:rPr>
        <w:t>（2）</w:t>
      </w:r>
      <w:r w:rsidRPr="000369BE">
        <w:rPr>
          <w:rFonts w:asciiTheme="minorEastAsia" w:hAnsiTheme="minorEastAsia" w:cs="Times New Roman"/>
          <w:kern w:val="0"/>
          <w:sz w:val="30"/>
          <w:szCs w:val="30"/>
        </w:rPr>
        <w:t>B类标准，参照市场租金70%发放；</w:t>
      </w:r>
    </w:p>
    <w:p w:rsidR="000369BE" w:rsidRPr="000369BE" w:rsidRDefault="000369BE" w:rsidP="000369BE">
      <w:pPr>
        <w:widowControl/>
        <w:shd w:val="clear" w:color="auto" w:fill="FFFFFF"/>
        <w:spacing w:before="100" w:beforeAutospacing="1" w:after="100" w:afterAutospacing="1" w:line="560" w:lineRule="atLeast"/>
        <w:ind w:firstLine="566"/>
        <w:jc w:val="left"/>
        <w:rPr>
          <w:rFonts w:asciiTheme="minorEastAsia" w:hAnsiTheme="minorEastAsia" w:cs="宋体"/>
          <w:kern w:val="0"/>
          <w:sz w:val="30"/>
          <w:szCs w:val="30"/>
        </w:rPr>
      </w:pPr>
      <w:r w:rsidRPr="000369BE">
        <w:rPr>
          <w:rFonts w:asciiTheme="minorEastAsia" w:hAnsiTheme="minorEastAsia" w:cs="Times New Roman" w:hint="eastAsia"/>
          <w:kern w:val="0"/>
          <w:sz w:val="30"/>
          <w:szCs w:val="30"/>
        </w:rPr>
        <w:t>（3）</w:t>
      </w:r>
      <w:r w:rsidRPr="000369BE">
        <w:rPr>
          <w:rFonts w:asciiTheme="minorEastAsia" w:hAnsiTheme="minorEastAsia" w:cs="Times New Roman"/>
          <w:kern w:val="0"/>
          <w:sz w:val="30"/>
          <w:szCs w:val="30"/>
        </w:rPr>
        <w:t>C类标准，参照市场租金50%发放。</w:t>
      </w:r>
    </w:p>
    <w:p w:rsidR="000369BE" w:rsidRPr="000369BE" w:rsidRDefault="000369BE" w:rsidP="000369BE">
      <w:pPr>
        <w:widowControl/>
        <w:shd w:val="clear" w:color="auto" w:fill="FFFFFF"/>
        <w:spacing w:before="100" w:beforeAutospacing="1" w:after="100" w:afterAutospacing="1" w:line="560" w:lineRule="atLeast"/>
        <w:ind w:firstLine="566"/>
        <w:jc w:val="left"/>
        <w:rPr>
          <w:rFonts w:asciiTheme="minorEastAsia" w:hAnsiTheme="minorEastAsia" w:cs="宋体"/>
          <w:kern w:val="0"/>
          <w:sz w:val="30"/>
          <w:szCs w:val="30"/>
        </w:rPr>
      </w:pPr>
      <w:r w:rsidRPr="000369BE">
        <w:rPr>
          <w:rFonts w:asciiTheme="minorEastAsia" w:hAnsiTheme="minorEastAsia" w:cs="Times New Roman"/>
          <w:kern w:val="0"/>
          <w:sz w:val="30"/>
          <w:szCs w:val="30"/>
        </w:rPr>
        <w:t>根据钦州市调查队出具的《2017年钦州市本级公共租赁住房（廉租住房）小区周边及中心商业地带房屋市场租金调查报告》，2017年钦州市本级住房平均租金为10.68元/㎡，因此2017年度每月补贴按四舍五入取整进行计算，A类标准为10元/㎡，B类标准为7元/㎡,C类标准为5元/㎡。</w:t>
      </w:r>
    </w:p>
    <w:p w:rsidR="000369BE" w:rsidRPr="000369BE" w:rsidRDefault="000369BE" w:rsidP="000369BE">
      <w:pPr>
        <w:widowControl/>
        <w:shd w:val="clear" w:color="auto" w:fill="FFFFFF"/>
        <w:spacing w:before="100" w:beforeAutospacing="1" w:after="100" w:afterAutospacing="1" w:line="560" w:lineRule="atLeast"/>
        <w:ind w:firstLine="566"/>
        <w:jc w:val="left"/>
        <w:rPr>
          <w:rFonts w:asciiTheme="minorEastAsia" w:hAnsiTheme="minorEastAsia" w:cs="宋体"/>
          <w:kern w:val="0"/>
          <w:sz w:val="30"/>
          <w:szCs w:val="30"/>
        </w:rPr>
      </w:pPr>
      <w:r w:rsidRPr="000369BE">
        <w:rPr>
          <w:rFonts w:asciiTheme="minorEastAsia" w:hAnsiTheme="minorEastAsia" w:cs="Times New Roman"/>
          <w:kern w:val="0"/>
          <w:sz w:val="30"/>
          <w:szCs w:val="30"/>
        </w:rPr>
        <w:t>补贴发放计算公式：家庭租赁补贴额（元/月）=家庭应保障面积×发放标准。</w:t>
      </w:r>
    </w:p>
    <w:p w:rsidR="000369BE" w:rsidRPr="000369BE" w:rsidRDefault="000369BE" w:rsidP="000369BE">
      <w:pPr>
        <w:widowControl/>
        <w:shd w:val="clear" w:color="auto" w:fill="FFFFFF"/>
        <w:spacing w:before="100" w:beforeAutospacing="1" w:after="100" w:afterAutospacing="1" w:line="560" w:lineRule="atLeast"/>
        <w:ind w:firstLine="566"/>
        <w:jc w:val="left"/>
        <w:rPr>
          <w:rFonts w:asciiTheme="minorEastAsia" w:hAnsiTheme="minorEastAsia" w:cs="宋体"/>
          <w:kern w:val="0"/>
          <w:sz w:val="30"/>
          <w:szCs w:val="30"/>
        </w:rPr>
      </w:pPr>
      <w:r w:rsidRPr="000369BE">
        <w:rPr>
          <w:rFonts w:asciiTheme="minorEastAsia" w:hAnsiTheme="minorEastAsia" w:cs="Times New Roman"/>
          <w:kern w:val="0"/>
          <w:sz w:val="30"/>
          <w:szCs w:val="30"/>
        </w:rPr>
        <w:t>1.家庭应保障面积=符合补贴发放条件的人数×人均保障面积（原则上家庭应保面积不超过60平方米）；</w:t>
      </w:r>
    </w:p>
    <w:p w:rsidR="000369BE" w:rsidRPr="000369BE" w:rsidRDefault="000369BE" w:rsidP="000369BE">
      <w:pPr>
        <w:widowControl/>
        <w:shd w:val="clear" w:color="auto" w:fill="FFFFFF"/>
        <w:spacing w:before="100" w:beforeAutospacing="1" w:after="100" w:afterAutospacing="1" w:line="560" w:lineRule="atLeast"/>
        <w:ind w:firstLine="566"/>
        <w:jc w:val="left"/>
        <w:rPr>
          <w:rFonts w:asciiTheme="minorEastAsia" w:hAnsiTheme="minorEastAsia" w:cs="宋体"/>
          <w:kern w:val="0"/>
          <w:sz w:val="30"/>
          <w:szCs w:val="30"/>
        </w:rPr>
      </w:pPr>
      <w:r w:rsidRPr="000369BE">
        <w:rPr>
          <w:rFonts w:asciiTheme="minorEastAsia" w:hAnsiTheme="minorEastAsia" w:cs="Times New Roman"/>
          <w:kern w:val="0"/>
          <w:sz w:val="30"/>
          <w:szCs w:val="30"/>
        </w:rPr>
        <w:t>2.人均保障面积=人均应保面积标准15平方米-人均自有私房面积。</w:t>
      </w:r>
    </w:p>
    <w:p w:rsidR="007B6199" w:rsidRPr="000369BE" w:rsidRDefault="007B6199" w:rsidP="000369BE">
      <w:pPr>
        <w:spacing w:line="520" w:lineRule="exact"/>
        <w:ind w:firstLineChars="50" w:firstLine="150"/>
        <w:jc w:val="left"/>
        <w:rPr>
          <w:rFonts w:asciiTheme="minorEastAsia" w:hAnsiTheme="minorEastAsia" w:cs="Arial"/>
          <w:color w:val="333333"/>
          <w:kern w:val="0"/>
          <w:sz w:val="30"/>
          <w:szCs w:val="30"/>
        </w:rPr>
      </w:pPr>
      <w:r w:rsidRPr="000369BE">
        <w:rPr>
          <w:rFonts w:asciiTheme="minorEastAsia" w:hAnsiTheme="minorEastAsia" w:cs="Arial" w:hint="eastAsia"/>
          <w:color w:val="333333"/>
          <w:kern w:val="0"/>
          <w:sz w:val="30"/>
          <w:szCs w:val="30"/>
        </w:rPr>
        <w:t xml:space="preserve">　</w:t>
      </w:r>
      <w:r w:rsidRPr="000369BE">
        <w:rPr>
          <w:rFonts w:asciiTheme="minorEastAsia" w:hAnsiTheme="minorEastAsia" w:cs="Arial" w:hint="eastAsia"/>
          <w:b/>
          <w:bCs/>
          <w:color w:val="333333"/>
          <w:kern w:val="0"/>
          <w:sz w:val="30"/>
          <w:szCs w:val="30"/>
        </w:rPr>
        <w:t xml:space="preserve">　四、</w:t>
      </w:r>
      <w:r w:rsidR="00F961C5" w:rsidRPr="000369BE">
        <w:rPr>
          <w:rFonts w:asciiTheme="minorEastAsia" w:hAnsiTheme="minorEastAsia" w:cs="Arial"/>
          <w:b/>
          <w:bCs/>
          <w:kern w:val="36"/>
          <w:sz w:val="30"/>
          <w:szCs w:val="30"/>
        </w:rPr>
        <w:t>《</w:t>
      </w:r>
      <w:r w:rsidR="00F961C5" w:rsidRPr="000369BE">
        <w:rPr>
          <w:rFonts w:asciiTheme="minorEastAsia" w:hAnsiTheme="minorEastAsia" w:hint="eastAsia"/>
          <w:b/>
          <w:sz w:val="30"/>
          <w:szCs w:val="30"/>
        </w:rPr>
        <w:t>2017年度钦州市公共租赁住房货币化保障实施方案</w:t>
      </w:r>
      <w:r w:rsidR="00F961C5" w:rsidRPr="000369BE">
        <w:rPr>
          <w:rFonts w:asciiTheme="minorEastAsia" w:hAnsiTheme="minorEastAsia" w:cs="Arial"/>
          <w:b/>
          <w:bCs/>
          <w:kern w:val="36"/>
          <w:sz w:val="30"/>
          <w:szCs w:val="30"/>
        </w:rPr>
        <w:t>》</w:t>
      </w:r>
      <w:r w:rsidRPr="000369BE">
        <w:rPr>
          <w:rFonts w:asciiTheme="minorEastAsia" w:hAnsiTheme="minorEastAsia" w:cs="Arial" w:hint="eastAsia"/>
          <w:b/>
          <w:bCs/>
          <w:color w:val="333333"/>
          <w:kern w:val="0"/>
          <w:sz w:val="30"/>
          <w:szCs w:val="30"/>
        </w:rPr>
        <w:t>的主要内容是什么？</w:t>
      </w:r>
    </w:p>
    <w:p w:rsidR="00F961C5" w:rsidRPr="000369BE" w:rsidRDefault="007B6199" w:rsidP="000369BE">
      <w:pPr>
        <w:spacing w:line="520" w:lineRule="exact"/>
        <w:ind w:firstLineChars="232" w:firstLine="696"/>
        <w:rPr>
          <w:rFonts w:asciiTheme="minorEastAsia" w:hAnsiTheme="minorEastAsia" w:cs="仿宋_GB2312"/>
          <w:sz w:val="30"/>
          <w:szCs w:val="30"/>
        </w:rPr>
      </w:pPr>
      <w:r w:rsidRPr="000369BE">
        <w:rPr>
          <w:rFonts w:asciiTheme="minorEastAsia" w:hAnsiTheme="minorEastAsia" w:cs="Arial" w:hint="eastAsia"/>
          <w:color w:val="333333"/>
          <w:kern w:val="0"/>
          <w:sz w:val="30"/>
          <w:szCs w:val="30"/>
        </w:rPr>
        <w:t xml:space="preserve">　</w:t>
      </w:r>
      <w:r w:rsidR="00F961C5" w:rsidRPr="000369BE">
        <w:rPr>
          <w:rFonts w:asciiTheme="minorEastAsia" w:hAnsiTheme="minorEastAsia" w:cs="宋体" w:hint="eastAsia"/>
          <w:kern w:val="0"/>
          <w:sz w:val="30"/>
          <w:szCs w:val="30"/>
        </w:rPr>
        <w:t>该方案主要由八部分组成。分别对租赁补贴发放对象、</w:t>
      </w:r>
      <w:r w:rsidR="00F961C5" w:rsidRPr="000369BE">
        <w:rPr>
          <w:rFonts w:asciiTheme="minorEastAsia" w:hAnsiTheme="minorEastAsia" w:cs="宋体" w:hint="eastAsia"/>
          <w:kern w:val="0"/>
          <w:sz w:val="30"/>
          <w:szCs w:val="30"/>
        </w:rPr>
        <w:lastRenderedPageBreak/>
        <w:t>租赁补贴发放条件、补贴发放标准、补贴发放流程、补贴发放方式、动态管理、监督管理、附则等内容作了规定，</w:t>
      </w:r>
      <w:r w:rsidR="00F961C5" w:rsidRPr="000369BE">
        <w:rPr>
          <w:rFonts w:asciiTheme="minorEastAsia" w:hAnsiTheme="minorEastAsia" w:cs="仿宋_GB2312" w:hint="eastAsia"/>
          <w:sz w:val="30"/>
          <w:szCs w:val="30"/>
        </w:rPr>
        <w:t>其中</w:t>
      </w:r>
      <w:r w:rsidR="00F961C5" w:rsidRPr="000369BE">
        <w:rPr>
          <w:rFonts w:asciiTheme="minorEastAsia" w:hAnsiTheme="minorEastAsia" w:cs="宋体" w:hint="eastAsia"/>
          <w:kern w:val="0"/>
          <w:sz w:val="30"/>
          <w:szCs w:val="30"/>
        </w:rPr>
        <w:t>对申请条件、发放标准、发放流程、发放方式等做出了具体要求，</w:t>
      </w:r>
      <w:r w:rsidR="00F961C5" w:rsidRPr="000369BE">
        <w:rPr>
          <w:rFonts w:asciiTheme="minorEastAsia" w:hAnsiTheme="minorEastAsia" w:cs="仿宋_GB2312" w:hint="eastAsia"/>
          <w:sz w:val="30"/>
          <w:szCs w:val="30"/>
        </w:rPr>
        <w:t>具备可操作性。</w:t>
      </w:r>
    </w:p>
    <w:p w:rsidR="007B6199" w:rsidRPr="000369BE" w:rsidRDefault="007B6199" w:rsidP="007B6199">
      <w:pPr>
        <w:widowControl/>
        <w:spacing w:line="480" w:lineRule="auto"/>
        <w:jc w:val="left"/>
        <w:rPr>
          <w:rFonts w:asciiTheme="minorEastAsia" w:hAnsiTheme="minorEastAsia" w:cs="Arial"/>
          <w:color w:val="333333"/>
          <w:kern w:val="0"/>
          <w:sz w:val="30"/>
          <w:szCs w:val="30"/>
        </w:rPr>
      </w:pPr>
      <w:r w:rsidRPr="000369BE">
        <w:rPr>
          <w:rFonts w:asciiTheme="minorEastAsia" w:hAnsiTheme="minorEastAsia" w:cs="Arial" w:hint="eastAsia"/>
          <w:color w:val="333333"/>
          <w:kern w:val="0"/>
          <w:sz w:val="30"/>
          <w:szCs w:val="30"/>
        </w:rPr>
        <w:t xml:space="preserve">　　</w:t>
      </w:r>
      <w:r w:rsidRPr="000369BE">
        <w:rPr>
          <w:rFonts w:asciiTheme="minorEastAsia" w:hAnsiTheme="minorEastAsia" w:cs="Arial" w:hint="eastAsia"/>
          <w:b/>
          <w:bCs/>
          <w:color w:val="333333"/>
          <w:kern w:val="0"/>
          <w:sz w:val="30"/>
          <w:szCs w:val="30"/>
        </w:rPr>
        <w:t>五、</w:t>
      </w:r>
      <w:r w:rsidR="00F961C5" w:rsidRPr="000369BE">
        <w:rPr>
          <w:rFonts w:asciiTheme="minorEastAsia" w:hAnsiTheme="minorEastAsia" w:cs="Arial"/>
          <w:b/>
          <w:bCs/>
          <w:kern w:val="36"/>
          <w:sz w:val="30"/>
          <w:szCs w:val="30"/>
        </w:rPr>
        <w:t>《</w:t>
      </w:r>
      <w:r w:rsidR="00F961C5" w:rsidRPr="000369BE">
        <w:rPr>
          <w:rFonts w:asciiTheme="minorEastAsia" w:hAnsiTheme="minorEastAsia" w:hint="eastAsia"/>
          <w:b/>
          <w:sz w:val="30"/>
          <w:szCs w:val="30"/>
        </w:rPr>
        <w:t>2017年度钦州市公共租赁住房货币化保障实施方案</w:t>
      </w:r>
      <w:r w:rsidR="00F961C5" w:rsidRPr="000369BE">
        <w:rPr>
          <w:rFonts w:asciiTheme="minorEastAsia" w:hAnsiTheme="minorEastAsia" w:cs="Arial"/>
          <w:b/>
          <w:bCs/>
          <w:kern w:val="36"/>
          <w:sz w:val="30"/>
          <w:szCs w:val="30"/>
        </w:rPr>
        <w:t>》</w:t>
      </w:r>
      <w:r w:rsidRPr="000369BE">
        <w:rPr>
          <w:rFonts w:asciiTheme="minorEastAsia" w:hAnsiTheme="minorEastAsia" w:cs="Arial" w:hint="eastAsia"/>
          <w:b/>
          <w:bCs/>
          <w:color w:val="333333"/>
          <w:kern w:val="0"/>
          <w:sz w:val="30"/>
          <w:szCs w:val="30"/>
        </w:rPr>
        <w:t>的</w:t>
      </w:r>
      <w:r w:rsidR="00F961C5" w:rsidRPr="000369BE">
        <w:rPr>
          <w:rFonts w:asciiTheme="minorEastAsia" w:hAnsiTheme="minorEastAsia" w:cs="仿宋_GB2312" w:hint="eastAsia"/>
          <w:b/>
          <w:sz w:val="30"/>
          <w:szCs w:val="30"/>
        </w:rPr>
        <w:t>预计发放规模</w:t>
      </w:r>
      <w:r w:rsidRPr="000369BE">
        <w:rPr>
          <w:rFonts w:asciiTheme="minorEastAsia" w:hAnsiTheme="minorEastAsia" w:cs="Arial" w:hint="eastAsia"/>
          <w:b/>
          <w:bCs/>
          <w:color w:val="333333"/>
          <w:kern w:val="0"/>
          <w:sz w:val="30"/>
          <w:szCs w:val="30"/>
        </w:rPr>
        <w:t>是什么？</w:t>
      </w:r>
    </w:p>
    <w:p w:rsidR="00F961C5" w:rsidRPr="000369BE" w:rsidRDefault="00F961C5" w:rsidP="000369BE">
      <w:pPr>
        <w:spacing w:line="520" w:lineRule="exact"/>
        <w:ind w:leftChars="-68" w:left="160" w:hangingChars="101" w:hanging="303"/>
        <w:jc w:val="left"/>
        <w:rPr>
          <w:rFonts w:asciiTheme="minorEastAsia" w:hAnsiTheme="minorEastAsia"/>
          <w:b/>
          <w:sz w:val="30"/>
          <w:szCs w:val="30"/>
        </w:rPr>
      </w:pPr>
      <w:r w:rsidRPr="000369BE">
        <w:rPr>
          <w:rFonts w:asciiTheme="minorEastAsia" w:hAnsiTheme="minorEastAsia" w:cs="Arial" w:hint="eastAsia"/>
          <w:color w:val="333333"/>
          <w:kern w:val="0"/>
          <w:sz w:val="30"/>
          <w:szCs w:val="30"/>
        </w:rPr>
        <w:t xml:space="preserve">       </w:t>
      </w:r>
      <w:r w:rsidRPr="000369BE">
        <w:rPr>
          <w:rFonts w:asciiTheme="minorEastAsia" w:hAnsiTheme="minorEastAsia" w:cs="仿宋_GB2312" w:hint="eastAsia"/>
          <w:sz w:val="30"/>
          <w:szCs w:val="30"/>
        </w:rPr>
        <w:t>自治区批复我市试点补贴发放家庭为2000户，同时下达我市2000户的中央财政补助租赁补贴资金共1200万。截止2017年10月31日，我市公共租赁住房轮候对象有5117户，涉及家庭无车辆登记、无商铺登记的保障家庭共计3185户，符合补贴发放对象家庭户数远超于我市试点户数。经与财政部门认真研究，充分考虑下一年度的财政预算情况，暂先将2017年上半年获得保障资格且符合货币化保障的外来务工家庭作试点补贴发放对象，计划符合补贴发放的家庭在2293户左右，参照制定的补贴发放标准，今年</w:t>
      </w:r>
      <w:bookmarkStart w:id="0" w:name="_GoBack"/>
      <w:bookmarkEnd w:id="0"/>
      <w:r w:rsidRPr="000369BE">
        <w:rPr>
          <w:rFonts w:asciiTheme="minorEastAsia" w:hAnsiTheme="minorEastAsia" w:cs="仿宋_GB2312" w:hint="eastAsia"/>
          <w:sz w:val="30"/>
          <w:szCs w:val="30"/>
        </w:rPr>
        <w:t>预计发放620万元左右。</w:t>
      </w:r>
    </w:p>
    <w:p w:rsidR="00235D99" w:rsidRPr="000369BE" w:rsidRDefault="00235D99" w:rsidP="00F961C5">
      <w:pPr>
        <w:widowControl/>
        <w:spacing w:line="480" w:lineRule="auto"/>
        <w:jc w:val="left"/>
        <w:rPr>
          <w:rFonts w:asciiTheme="minorEastAsia" w:hAnsiTheme="minorEastAsia"/>
          <w:sz w:val="30"/>
          <w:szCs w:val="30"/>
        </w:rPr>
      </w:pPr>
    </w:p>
    <w:sectPr w:rsidR="00235D99" w:rsidRPr="000369BE" w:rsidSect="00235D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6AC" w:rsidRDefault="00D476AC" w:rsidP="000369BE">
      <w:r>
        <w:separator/>
      </w:r>
    </w:p>
  </w:endnote>
  <w:endnote w:type="continuationSeparator" w:id="1">
    <w:p w:rsidR="00D476AC" w:rsidRDefault="00D476AC" w:rsidP="000369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6AC" w:rsidRDefault="00D476AC" w:rsidP="000369BE">
      <w:r>
        <w:separator/>
      </w:r>
    </w:p>
  </w:footnote>
  <w:footnote w:type="continuationSeparator" w:id="1">
    <w:p w:rsidR="00D476AC" w:rsidRDefault="00D476AC" w:rsidP="000369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D6366"/>
    <w:multiLevelType w:val="singleLevel"/>
    <w:tmpl w:val="5A124EA6"/>
    <w:lvl w:ilvl="0">
      <w:start w:val="1"/>
      <w:numFmt w:val="chineseCounting"/>
      <w:suff w:val="space"/>
      <w:lvlText w:val="（%1）"/>
      <w:lvlJc w:val="left"/>
    </w:lvl>
  </w:abstractNum>
  <w:abstractNum w:abstractNumId="1">
    <w:nsid w:val="5A124EA6"/>
    <w:multiLevelType w:val="singleLevel"/>
    <w:tmpl w:val="5A124EA6"/>
    <w:lvl w:ilvl="0">
      <w:start w:val="1"/>
      <w:numFmt w:val="chineseCounting"/>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6199"/>
    <w:rsid w:val="000369BE"/>
    <w:rsid w:val="00235D99"/>
    <w:rsid w:val="003D1E98"/>
    <w:rsid w:val="007B6199"/>
    <w:rsid w:val="009400BB"/>
    <w:rsid w:val="00D476AC"/>
    <w:rsid w:val="00F961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D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B6199"/>
    <w:rPr>
      <w:b/>
      <w:bCs/>
    </w:rPr>
  </w:style>
  <w:style w:type="paragraph" w:styleId="a4">
    <w:name w:val="header"/>
    <w:basedOn w:val="a"/>
    <w:link w:val="Char"/>
    <w:uiPriority w:val="99"/>
    <w:semiHidden/>
    <w:unhideWhenUsed/>
    <w:rsid w:val="000369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369BE"/>
    <w:rPr>
      <w:sz w:val="18"/>
      <w:szCs w:val="18"/>
    </w:rPr>
  </w:style>
  <w:style w:type="paragraph" w:styleId="a5">
    <w:name w:val="footer"/>
    <w:basedOn w:val="a"/>
    <w:link w:val="Char0"/>
    <w:uiPriority w:val="99"/>
    <w:semiHidden/>
    <w:unhideWhenUsed/>
    <w:rsid w:val="000369B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369BE"/>
    <w:rPr>
      <w:sz w:val="18"/>
      <w:szCs w:val="18"/>
    </w:rPr>
  </w:style>
</w:styles>
</file>

<file path=word/webSettings.xml><?xml version="1.0" encoding="utf-8"?>
<w:webSettings xmlns:r="http://schemas.openxmlformats.org/officeDocument/2006/relationships" xmlns:w="http://schemas.openxmlformats.org/wordprocessingml/2006/main">
  <w:divs>
    <w:div w:id="1308244126">
      <w:bodyDiv w:val="1"/>
      <w:marLeft w:val="0"/>
      <w:marRight w:val="0"/>
      <w:marTop w:val="0"/>
      <w:marBottom w:val="0"/>
      <w:divBdr>
        <w:top w:val="none" w:sz="0" w:space="0" w:color="auto"/>
        <w:left w:val="none" w:sz="0" w:space="0" w:color="auto"/>
        <w:bottom w:val="none" w:sz="0" w:space="0" w:color="auto"/>
        <w:right w:val="none" w:sz="0" w:space="0" w:color="auto"/>
      </w:divBdr>
      <w:divsChild>
        <w:div w:id="1579095587">
          <w:marLeft w:val="0"/>
          <w:marRight w:val="0"/>
          <w:marTop w:val="0"/>
          <w:marBottom w:val="0"/>
          <w:divBdr>
            <w:top w:val="none" w:sz="0" w:space="0" w:color="auto"/>
            <w:left w:val="none" w:sz="0" w:space="0" w:color="auto"/>
            <w:bottom w:val="none" w:sz="0" w:space="0" w:color="auto"/>
            <w:right w:val="none" w:sz="0" w:space="0" w:color="auto"/>
          </w:divBdr>
          <w:divsChild>
            <w:div w:id="1282149282">
              <w:marLeft w:val="0"/>
              <w:marRight w:val="0"/>
              <w:marTop w:val="300"/>
              <w:marBottom w:val="0"/>
              <w:divBdr>
                <w:top w:val="single" w:sz="6" w:space="30" w:color="CCCCCC"/>
                <w:left w:val="single" w:sz="6" w:space="31" w:color="CCCCCC"/>
                <w:bottom w:val="single" w:sz="6" w:space="30" w:color="CCCCCC"/>
                <w:right w:val="single" w:sz="6" w:space="31" w:color="CCCCCC"/>
              </w:divBdr>
              <w:divsChild>
                <w:div w:id="1162507901">
                  <w:marLeft w:val="0"/>
                  <w:marRight w:val="0"/>
                  <w:marTop w:val="750"/>
                  <w:marBottom w:val="0"/>
                  <w:divBdr>
                    <w:top w:val="single" w:sz="6" w:space="31" w:color="CCCCCC"/>
                    <w:left w:val="single" w:sz="6" w:space="31" w:color="CCCCCC"/>
                    <w:bottom w:val="single" w:sz="6" w:space="15" w:color="CCCCCC"/>
                    <w:right w:val="single" w:sz="6" w:space="31" w:color="CCCCCC"/>
                  </w:divBdr>
                  <w:divsChild>
                    <w:div w:id="21160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407866">
      <w:marLeft w:val="0"/>
      <w:marRight w:val="0"/>
      <w:marTop w:val="0"/>
      <w:marBottom w:val="0"/>
      <w:divBdr>
        <w:top w:val="none" w:sz="0" w:space="0" w:color="auto"/>
        <w:left w:val="none" w:sz="0" w:space="0" w:color="auto"/>
        <w:bottom w:val="none" w:sz="0" w:space="0" w:color="auto"/>
        <w:right w:val="none" w:sz="0" w:space="0" w:color="auto"/>
      </w:divBdr>
      <w:divsChild>
        <w:div w:id="1615555423">
          <w:marLeft w:val="0"/>
          <w:marRight w:val="0"/>
          <w:marTop w:val="0"/>
          <w:marBottom w:val="0"/>
          <w:divBdr>
            <w:top w:val="none" w:sz="0" w:space="0" w:color="auto"/>
            <w:left w:val="none" w:sz="0" w:space="0" w:color="auto"/>
            <w:bottom w:val="none" w:sz="0" w:space="0" w:color="auto"/>
            <w:right w:val="none" w:sz="0" w:space="0" w:color="auto"/>
          </w:divBdr>
          <w:divsChild>
            <w:div w:id="1361397103">
              <w:marLeft w:val="0"/>
              <w:marRight w:val="0"/>
              <w:marTop w:val="0"/>
              <w:marBottom w:val="0"/>
              <w:divBdr>
                <w:top w:val="none" w:sz="0" w:space="0" w:color="auto"/>
                <w:left w:val="none" w:sz="0" w:space="0" w:color="auto"/>
                <w:bottom w:val="none" w:sz="0" w:space="0" w:color="auto"/>
                <w:right w:val="none" w:sz="0" w:space="0" w:color="auto"/>
              </w:divBdr>
              <w:divsChild>
                <w:div w:id="599528555">
                  <w:marLeft w:val="0"/>
                  <w:marRight w:val="0"/>
                  <w:marTop w:val="75"/>
                  <w:marBottom w:val="75"/>
                  <w:divBdr>
                    <w:top w:val="none" w:sz="0" w:space="0" w:color="auto"/>
                    <w:left w:val="none" w:sz="0" w:space="0" w:color="auto"/>
                    <w:bottom w:val="none" w:sz="0" w:space="0" w:color="auto"/>
                    <w:right w:val="none" w:sz="0" w:space="0" w:color="auto"/>
                  </w:divBdr>
                  <w:divsChild>
                    <w:div w:id="259877318">
                      <w:marLeft w:val="0"/>
                      <w:marRight w:val="0"/>
                      <w:marTop w:val="75"/>
                      <w:marBottom w:val="75"/>
                      <w:divBdr>
                        <w:top w:val="none" w:sz="0" w:space="0" w:color="auto"/>
                        <w:left w:val="none" w:sz="0" w:space="0" w:color="auto"/>
                        <w:bottom w:val="none" w:sz="0" w:space="0" w:color="auto"/>
                        <w:right w:val="none" w:sz="0" w:space="0" w:color="auto"/>
                      </w:divBdr>
                    </w:div>
                    <w:div w:id="1710491125">
                      <w:marLeft w:val="0"/>
                      <w:marRight w:val="0"/>
                      <w:marTop w:val="75"/>
                      <w:marBottom w:val="75"/>
                      <w:divBdr>
                        <w:top w:val="none" w:sz="0" w:space="0" w:color="auto"/>
                        <w:left w:val="none" w:sz="0" w:space="0" w:color="auto"/>
                        <w:bottom w:val="none" w:sz="0" w:space="0" w:color="auto"/>
                        <w:right w:val="none" w:sz="0" w:space="0" w:color="auto"/>
                      </w:divBdr>
                    </w:div>
                    <w:div w:id="406003790">
                      <w:marLeft w:val="0"/>
                      <w:marRight w:val="0"/>
                      <w:marTop w:val="75"/>
                      <w:marBottom w:val="75"/>
                      <w:divBdr>
                        <w:top w:val="none" w:sz="0" w:space="0" w:color="auto"/>
                        <w:left w:val="none" w:sz="0" w:space="0" w:color="auto"/>
                        <w:bottom w:val="none" w:sz="0" w:space="0" w:color="auto"/>
                        <w:right w:val="none" w:sz="0" w:space="0" w:color="auto"/>
                      </w:divBdr>
                    </w:div>
                    <w:div w:id="1686781079">
                      <w:marLeft w:val="0"/>
                      <w:marRight w:val="0"/>
                      <w:marTop w:val="75"/>
                      <w:marBottom w:val="75"/>
                      <w:divBdr>
                        <w:top w:val="none" w:sz="0" w:space="0" w:color="auto"/>
                        <w:left w:val="none" w:sz="0" w:space="0" w:color="auto"/>
                        <w:bottom w:val="none" w:sz="0" w:space="0" w:color="auto"/>
                        <w:right w:val="none" w:sz="0" w:space="0" w:color="auto"/>
                      </w:divBdr>
                    </w:div>
                    <w:div w:id="209652197">
                      <w:marLeft w:val="0"/>
                      <w:marRight w:val="0"/>
                      <w:marTop w:val="75"/>
                      <w:marBottom w:val="75"/>
                      <w:divBdr>
                        <w:top w:val="none" w:sz="0" w:space="0" w:color="auto"/>
                        <w:left w:val="none" w:sz="0" w:space="0" w:color="auto"/>
                        <w:bottom w:val="none" w:sz="0" w:space="0" w:color="auto"/>
                        <w:right w:val="none" w:sz="0" w:space="0" w:color="auto"/>
                      </w:divBdr>
                    </w:div>
                    <w:div w:id="238371668">
                      <w:marLeft w:val="0"/>
                      <w:marRight w:val="0"/>
                      <w:marTop w:val="75"/>
                      <w:marBottom w:val="75"/>
                      <w:divBdr>
                        <w:top w:val="none" w:sz="0" w:space="0" w:color="auto"/>
                        <w:left w:val="none" w:sz="0" w:space="0" w:color="auto"/>
                        <w:bottom w:val="none" w:sz="0" w:space="0" w:color="auto"/>
                        <w:right w:val="none" w:sz="0" w:space="0" w:color="auto"/>
                      </w:divBdr>
                    </w:div>
                    <w:div w:id="355470927">
                      <w:marLeft w:val="0"/>
                      <w:marRight w:val="0"/>
                      <w:marTop w:val="75"/>
                      <w:marBottom w:val="75"/>
                      <w:divBdr>
                        <w:top w:val="none" w:sz="0" w:space="0" w:color="auto"/>
                        <w:left w:val="none" w:sz="0" w:space="0" w:color="auto"/>
                        <w:bottom w:val="none" w:sz="0" w:space="0" w:color="auto"/>
                        <w:right w:val="none" w:sz="0" w:space="0" w:color="auto"/>
                      </w:divBdr>
                    </w:div>
                    <w:div w:id="94837204">
                      <w:marLeft w:val="0"/>
                      <w:marRight w:val="0"/>
                      <w:marTop w:val="75"/>
                      <w:marBottom w:val="75"/>
                      <w:divBdr>
                        <w:top w:val="none" w:sz="0" w:space="0" w:color="auto"/>
                        <w:left w:val="none" w:sz="0" w:space="0" w:color="auto"/>
                        <w:bottom w:val="none" w:sz="0" w:space="0" w:color="auto"/>
                        <w:right w:val="none" w:sz="0" w:space="0" w:color="auto"/>
                      </w:divBdr>
                    </w:div>
                    <w:div w:id="1940025674">
                      <w:marLeft w:val="0"/>
                      <w:marRight w:val="0"/>
                      <w:marTop w:val="75"/>
                      <w:marBottom w:val="75"/>
                      <w:divBdr>
                        <w:top w:val="none" w:sz="0" w:space="0" w:color="auto"/>
                        <w:left w:val="none" w:sz="0" w:space="0" w:color="auto"/>
                        <w:bottom w:val="none" w:sz="0" w:space="0" w:color="auto"/>
                        <w:right w:val="none" w:sz="0" w:space="0" w:color="auto"/>
                      </w:divBdr>
                    </w:div>
                    <w:div w:id="1568302029">
                      <w:marLeft w:val="0"/>
                      <w:marRight w:val="0"/>
                      <w:marTop w:val="75"/>
                      <w:marBottom w:val="75"/>
                      <w:divBdr>
                        <w:top w:val="none" w:sz="0" w:space="0" w:color="auto"/>
                        <w:left w:val="none" w:sz="0" w:space="0" w:color="auto"/>
                        <w:bottom w:val="none" w:sz="0" w:space="0" w:color="auto"/>
                        <w:right w:val="none" w:sz="0" w:space="0" w:color="auto"/>
                      </w:divBdr>
                    </w:div>
                    <w:div w:id="1290159838">
                      <w:marLeft w:val="0"/>
                      <w:marRight w:val="0"/>
                      <w:marTop w:val="75"/>
                      <w:marBottom w:val="75"/>
                      <w:divBdr>
                        <w:top w:val="none" w:sz="0" w:space="0" w:color="auto"/>
                        <w:left w:val="none" w:sz="0" w:space="0" w:color="auto"/>
                        <w:bottom w:val="none" w:sz="0" w:space="0" w:color="auto"/>
                        <w:right w:val="none" w:sz="0" w:space="0" w:color="auto"/>
                      </w:divBdr>
                    </w:div>
                    <w:div w:id="1136988328">
                      <w:marLeft w:val="0"/>
                      <w:marRight w:val="0"/>
                      <w:marTop w:val="75"/>
                      <w:marBottom w:val="75"/>
                      <w:divBdr>
                        <w:top w:val="none" w:sz="0" w:space="0" w:color="auto"/>
                        <w:left w:val="none" w:sz="0" w:space="0" w:color="auto"/>
                        <w:bottom w:val="none" w:sz="0" w:space="0" w:color="auto"/>
                        <w:right w:val="none" w:sz="0" w:space="0" w:color="auto"/>
                      </w:divBdr>
                    </w:div>
                    <w:div w:id="2127655193">
                      <w:marLeft w:val="0"/>
                      <w:marRight w:val="0"/>
                      <w:marTop w:val="75"/>
                      <w:marBottom w:val="75"/>
                      <w:divBdr>
                        <w:top w:val="none" w:sz="0" w:space="0" w:color="auto"/>
                        <w:left w:val="none" w:sz="0" w:space="0" w:color="auto"/>
                        <w:bottom w:val="none" w:sz="0" w:space="0" w:color="auto"/>
                        <w:right w:val="none" w:sz="0" w:space="0" w:color="auto"/>
                      </w:divBdr>
                    </w:div>
                    <w:div w:id="20859307">
                      <w:marLeft w:val="0"/>
                      <w:marRight w:val="0"/>
                      <w:marTop w:val="75"/>
                      <w:marBottom w:val="75"/>
                      <w:divBdr>
                        <w:top w:val="none" w:sz="0" w:space="0" w:color="auto"/>
                        <w:left w:val="none" w:sz="0" w:space="0" w:color="auto"/>
                        <w:bottom w:val="none" w:sz="0" w:space="0" w:color="auto"/>
                        <w:right w:val="none" w:sz="0" w:space="0" w:color="auto"/>
                      </w:divBdr>
                    </w:div>
                    <w:div w:id="1392734927">
                      <w:marLeft w:val="0"/>
                      <w:marRight w:val="0"/>
                      <w:marTop w:val="75"/>
                      <w:marBottom w:val="75"/>
                      <w:divBdr>
                        <w:top w:val="none" w:sz="0" w:space="0" w:color="auto"/>
                        <w:left w:val="none" w:sz="0" w:space="0" w:color="auto"/>
                        <w:bottom w:val="none" w:sz="0" w:space="0" w:color="auto"/>
                        <w:right w:val="none" w:sz="0" w:space="0" w:color="auto"/>
                      </w:divBdr>
                    </w:div>
                    <w:div w:id="353923092">
                      <w:marLeft w:val="0"/>
                      <w:marRight w:val="0"/>
                      <w:marTop w:val="75"/>
                      <w:marBottom w:val="75"/>
                      <w:divBdr>
                        <w:top w:val="none" w:sz="0" w:space="0" w:color="auto"/>
                        <w:left w:val="none" w:sz="0" w:space="0" w:color="auto"/>
                        <w:bottom w:val="none" w:sz="0" w:space="0" w:color="auto"/>
                        <w:right w:val="none" w:sz="0" w:space="0" w:color="auto"/>
                      </w:divBdr>
                    </w:div>
                    <w:div w:id="1260672966">
                      <w:marLeft w:val="0"/>
                      <w:marRight w:val="0"/>
                      <w:marTop w:val="75"/>
                      <w:marBottom w:val="75"/>
                      <w:divBdr>
                        <w:top w:val="none" w:sz="0" w:space="0" w:color="auto"/>
                        <w:left w:val="none" w:sz="0" w:space="0" w:color="auto"/>
                        <w:bottom w:val="none" w:sz="0" w:space="0" w:color="auto"/>
                        <w:right w:val="none" w:sz="0" w:space="0" w:color="auto"/>
                      </w:divBdr>
                    </w:div>
                    <w:div w:id="1929924627">
                      <w:marLeft w:val="0"/>
                      <w:marRight w:val="0"/>
                      <w:marTop w:val="75"/>
                      <w:marBottom w:val="75"/>
                      <w:divBdr>
                        <w:top w:val="none" w:sz="0" w:space="0" w:color="auto"/>
                        <w:left w:val="none" w:sz="0" w:space="0" w:color="auto"/>
                        <w:bottom w:val="none" w:sz="0" w:space="0" w:color="auto"/>
                        <w:right w:val="none" w:sz="0" w:space="0" w:color="auto"/>
                      </w:divBdr>
                    </w:div>
                    <w:div w:id="457920893">
                      <w:marLeft w:val="0"/>
                      <w:marRight w:val="0"/>
                      <w:marTop w:val="75"/>
                      <w:marBottom w:val="75"/>
                      <w:divBdr>
                        <w:top w:val="none" w:sz="0" w:space="0" w:color="auto"/>
                        <w:left w:val="none" w:sz="0" w:space="0" w:color="auto"/>
                        <w:bottom w:val="none" w:sz="0" w:space="0" w:color="auto"/>
                        <w:right w:val="none" w:sz="0" w:space="0" w:color="auto"/>
                      </w:divBdr>
                    </w:div>
                    <w:div w:id="12235599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mzlglm</dc:creator>
  <cp:lastModifiedBy>mzlglm</cp:lastModifiedBy>
  <cp:revision>4</cp:revision>
  <dcterms:created xsi:type="dcterms:W3CDTF">2018-01-02T07:53:00Z</dcterms:created>
  <dcterms:modified xsi:type="dcterms:W3CDTF">2018-01-02T08:23:00Z</dcterms:modified>
</cp:coreProperties>
</file>