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</w:tabs>
        <w:spacing w:line="276" w:lineRule="auto"/>
        <w:jc w:val="left"/>
        <w:rPr>
          <w:rFonts w:hint="default" w:ascii="黑体" w:hAnsi="宋体" w:eastAsia="黑体" w:cs="黑体"/>
          <w:sz w:val="24"/>
          <w:lang w:val="en" w:eastAsia="zh-CN"/>
        </w:rPr>
      </w:pPr>
      <w:bookmarkStart w:id="0" w:name="_Toc1575"/>
      <w:bookmarkStart w:id="1" w:name="_Toc18595"/>
      <w:bookmarkStart w:id="2" w:name="_Toc508097232"/>
      <w:r>
        <w:rPr>
          <w:rFonts w:hint="eastAsia" w:ascii="黑体" w:hAnsi="宋体" w:eastAsia="黑体" w:cs="黑体"/>
          <w:sz w:val="24"/>
          <w:lang w:eastAsia="zh-CN"/>
        </w:rPr>
        <w:t>附件</w:t>
      </w:r>
      <w:r>
        <w:rPr>
          <w:rFonts w:hint="default" w:ascii="黑体" w:hAnsi="宋体" w:eastAsia="黑体" w:cs="黑体"/>
          <w:sz w:val="24"/>
          <w:lang w:val="en" w:eastAsia="zh-CN"/>
        </w:rPr>
        <w:t>3</w:t>
      </w:r>
    </w:p>
    <w:p>
      <w:pPr>
        <w:tabs>
          <w:tab w:val="left" w:pos="180"/>
        </w:tabs>
        <w:spacing w:line="276" w:lineRule="auto"/>
        <w:jc w:val="left"/>
        <w:rPr>
          <w:rFonts w:hint="eastAsia" w:ascii="黑体" w:hAnsi="宋体" w:eastAsia="黑体" w:cs="黑体"/>
          <w:sz w:val="24"/>
          <w:lang w:val="en-US" w:eastAsia="zh-CN"/>
        </w:rPr>
      </w:pPr>
    </w:p>
    <w:p>
      <w:pPr>
        <w:tabs>
          <w:tab w:val="left" w:pos="180"/>
        </w:tabs>
        <w:spacing w:line="276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对升放无人驾驶自由气球、系留气球单位的行政检查</w:t>
      </w:r>
    </w:p>
    <w:p>
      <w:pPr>
        <w:tabs>
          <w:tab w:val="left" w:pos="180"/>
        </w:tabs>
        <w:spacing w:line="276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记录表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64"/>
        <w:gridCol w:w="239"/>
        <w:gridCol w:w="719"/>
        <w:gridCol w:w="1303"/>
        <w:gridCol w:w="124"/>
        <w:gridCol w:w="71"/>
        <w:gridCol w:w="668"/>
        <w:gridCol w:w="542"/>
        <w:gridCol w:w="287"/>
        <w:gridCol w:w="27"/>
        <w:gridCol w:w="1326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>检查时间</w:t>
            </w:r>
          </w:p>
        </w:tc>
        <w:tc>
          <w:tcPr>
            <w:tcW w:w="7357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178"/>
                <w:tab w:val="left" w:pos="1634"/>
                <w:tab w:val="left" w:pos="3480"/>
                <w:tab w:val="left" w:pos="4187"/>
              </w:tabs>
              <w:spacing w:line="3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>年</w:t>
            </w:r>
            <w:r>
              <w:rPr>
                <w:rFonts w:hint="eastAsia" w:ascii="宋体" w:hAnsi="宋体" w:cs="MingLiU"/>
                <w:color w:val="000000"/>
                <w:sz w:val="18"/>
                <w:szCs w:val="18"/>
                <w:lang w:bidi="zh-CN"/>
              </w:rPr>
              <w:t xml:space="preserve">   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>月</w:t>
            </w:r>
            <w:r>
              <w:rPr>
                <w:rFonts w:hint="eastAsia" w:ascii="宋体" w:hAnsi="宋体" w:cs="MingLiU"/>
                <w:color w:val="000000"/>
                <w:sz w:val="18"/>
                <w:szCs w:val="18"/>
                <w:lang w:bidi="zh-CN"/>
              </w:rPr>
              <w:t xml:space="preserve">    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 xml:space="preserve">日 </w:t>
            </w:r>
            <w:r>
              <w:rPr>
                <w:rFonts w:hint="eastAsia" w:ascii="宋体" w:hAnsi="宋体" w:cs="MingLiU"/>
                <w:color w:val="000000"/>
                <w:sz w:val="18"/>
                <w:szCs w:val="18"/>
                <w:lang w:val="zh-CN" w:bidi="zh-CN"/>
              </w:rPr>
              <w:t xml:space="preserve">   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>时</w:t>
            </w:r>
            <w:r>
              <w:rPr>
                <w:rFonts w:hint="eastAsia" w:ascii="宋体" w:hAnsi="宋体" w:cs="MingLiU"/>
                <w:color w:val="000000"/>
                <w:sz w:val="18"/>
                <w:szCs w:val="18"/>
                <w:lang w:val="zh-CN" w:bidi="zh-CN"/>
              </w:rPr>
              <w:t xml:space="preserve">   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>分至</w:t>
            </w:r>
            <w:r>
              <w:rPr>
                <w:rFonts w:hint="eastAsia" w:ascii="宋体" w:hAnsi="宋体" w:cs="MingLiU"/>
                <w:color w:val="000000"/>
                <w:sz w:val="18"/>
                <w:szCs w:val="18"/>
                <w:lang w:bidi="zh-CN"/>
              </w:rPr>
              <w:t xml:space="preserve">    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 xml:space="preserve">日 </w:t>
            </w:r>
            <w:r>
              <w:rPr>
                <w:rFonts w:hint="eastAsia" w:ascii="宋体" w:hAnsi="宋体" w:cs="MingLiU"/>
                <w:color w:val="000000"/>
                <w:sz w:val="18"/>
                <w:szCs w:val="18"/>
                <w:lang w:val="zh-CN" w:bidi="zh-CN"/>
              </w:rPr>
              <w:t xml:space="preserve">   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>时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ab/>
            </w:r>
            <w:r>
              <w:rPr>
                <w:rFonts w:hint="eastAsia" w:ascii="宋体" w:hAnsi="宋体" w:cs="MingLiU"/>
                <w:color w:val="000000"/>
                <w:sz w:val="18"/>
                <w:szCs w:val="18"/>
                <w:lang w:val="zh-CN" w:bidi="zh-CN"/>
              </w:rPr>
              <w:t xml:space="preserve">  </w:t>
            </w:r>
            <w:r>
              <w:rPr>
                <w:rFonts w:ascii="宋体" w:hAnsi="宋体" w:cs="MingLiU"/>
                <w:color w:val="000000"/>
                <w:sz w:val="18"/>
                <w:szCs w:val="18"/>
                <w:lang w:val="zh-CN" w:bidi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被检查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334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244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统一社会信用代码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放气球资质证号</w:t>
            </w:r>
          </w:p>
        </w:tc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资质证是否在有效期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472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联系人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联系电话/手机</w:t>
            </w:r>
          </w:p>
        </w:tc>
        <w:tc>
          <w:tcPr>
            <w:tcW w:w="4008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地址、邮编</w:t>
            </w:r>
          </w:p>
        </w:tc>
        <w:tc>
          <w:tcPr>
            <w:tcW w:w="334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电子信箱</w:t>
            </w:r>
          </w:p>
        </w:tc>
        <w:tc>
          <w:tcPr>
            <w:tcW w:w="24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53" w:type="dxa"/>
            <w:vMerge w:val="restart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作业人员配备情况</w:t>
            </w:r>
          </w:p>
        </w:tc>
        <w:tc>
          <w:tcPr>
            <w:tcW w:w="7357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有以下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名作业人员，其中有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名安全技术人员。（如不够填写，可另附页）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身份证号</w:t>
            </w: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是否是安全技术人员，如是请填技术职称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具备《系留气球施放技术规范》（DB45/T 910）中4.1和4.2规定的知识和能力的情况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建立气球施放安全管理制度情况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□尚未建立</w:t>
            </w:r>
          </w:p>
          <w:p>
            <w:pPr>
              <w:widowControl/>
              <w:spacing w:line="30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□单独建立气球施放安全管理制度</w:t>
            </w:r>
          </w:p>
          <w:p>
            <w:pPr>
              <w:widowControl/>
              <w:spacing w:line="30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□纳入综合安全责任制度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制定施放气球意外情况应急预案情况</w:t>
            </w:r>
          </w:p>
        </w:tc>
        <w:tc>
          <w:tcPr>
            <w:tcW w:w="40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□尚未制定</w:t>
            </w:r>
          </w:p>
          <w:p>
            <w:pPr>
              <w:widowControl/>
              <w:spacing w:line="30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□单独制定施放气球意外情况应急预案</w:t>
            </w:r>
          </w:p>
          <w:p>
            <w:pPr>
              <w:widowControl/>
              <w:spacing w:line="30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□纳入综合安全应急预案</w:t>
            </w:r>
          </w:p>
        </w:tc>
        <w:tc>
          <w:tcPr>
            <w:tcW w:w="32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□有开展应急演练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□未开展应急演练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365" w:hRule="exact"/>
          <w:jc w:val="center"/>
        </w:trPr>
        <w:tc>
          <w:tcPr>
            <w:tcW w:w="11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u w:val="single"/>
                <w:lang w:val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升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  <w:lang w:val="zh-CN"/>
              </w:rPr>
              <w:t>放气球相关器材和设备情况</w:t>
            </w:r>
          </w:p>
        </w:tc>
        <w:tc>
          <w:tcPr>
            <w:tcW w:w="1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器材和设备</w:t>
            </w:r>
          </w:p>
        </w:tc>
        <w:tc>
          <w:tcPr>
            <w:tcW w:w="22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检查情况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器材和设备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1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球皮</w:t>
            </w:r>
          </w:p>
        </w:tc>
        <w:tc>
          <w:tcPr>
            <w:tcW w:w="22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配重物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1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氢气/氮气</w:t>
            </w:r>
          </w:p>
        </w:tc>
        <w:tc>
          <w:tcPr>
            <w:tcW w:w="22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识别标志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1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条幅</w:t>
            </w:r>
          </w:p>
        </w:tc>
        <w:tc>
          <w:tcPr>
            <w:tcW w:w="22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气瓶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>
            <w:pPr>
              <w:widowControl/>
              <w:spacing w:line="200" w:lineRule="exact"/>
              <w:ind w:firstLine="360" w:firstLineChars="200"/>
              <w:rPr>
                <w:rFonts w:ascii="宋体" w:hAnsi="宋体" w:cs="宋体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55" w:hRule="exact"/>
          <w:jc w:val="center"/>
        </w:trPr>
        <w:tc>
          <w:tcPr>
            <w:tcW w:w="11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绳索</w:t>
            </w:r>
          </w:p>
        </w:tc>
        <w:tc>
          <w:tcPr>
            <w:tcW w:w="22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28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ind w:left="28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15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气瓶安全管理情况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检查内容</w:t>
            </w:r>
          </w:p>
        </w:tc>
        <w:tc>
          <w:tcPr>
            <w:tcW w:w="61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运输</w:t>
            </w:r>
          </w:p>
        </w:tc>
        <w:tc>
          <w:tcPr>
            <w:tcW w:w="61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储存</w:t>
            </w:r>
          </w:p>
        </w:tc>
        <w:tc>
          <w:tcPr>
            <w:tcW w:w="61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529" w:hRule="exact"/>
          <w:jc w:val="center"/>
        </w:trPr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使用</w:t>
            </w:r>
          </w:p>
        </w:tc>
        <w:tc>
          <w:tcPr>
            <w:tcW w:w="61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气球球皮储存情况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依法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放气球情况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4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  <w:u w:val="single"/>
                <w:lang w:val="zh-CN"/>
              </w:rPr>
            </w:pPr>
          </w:p>
          <w:p>
            <w:pPr>
              <w:widowControl/>
              <w:spacing w:line="24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年 1月 1 日——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日，该公司承接了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项施放气球服务，经查，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项经气象主管机构许可，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项未经气象主管机构许可擅自施放，未经许可的具体服务如下（可另附页）：</w:t>
            </w:r>
          </w:p>
          <w:p>
            <w:pPr>
              <w:widowControl/>
              <w:spacing w:line="20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>
            <w:pPr>
              <w:widowControl/>
              <w:spacing w:line="20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>
            <w:pPr>
              <w:widowControl/>
              <w:spacing w:line="20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  <w:u w:val="single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同时，存在以下违法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放气球的情况：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检查单位及检查人员签章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 xml:space="preserve">             </w:t>
            </w:r>
          </w:p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 xml:space="preserve">姓名及执法证号：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</w:t>
            </w:r>
          </w:p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 xml:space="preserve">              </w:t>
            </w:r>
          </w:p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>
            <w:pPr>
              <w:widowControl/>
              <w:tabs>
                <w:tab w:val="left" w:pos="5625"/>
              </w:tabs>
              <w:spacing w:line="3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ab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单位（盖章）</w:t>
            </w:r>
          </w:p>
          <w:p>
            <w:pPr>
              <w:widowControl/>
              <w:spacing w:line="300" w:lineRule="exact"/>
              <w:ind w:firstLine="5490" w:firstLineChars="3050"/>
              <w:rPr>
                <w:rFonts w:ascii="宋体" w:hAnsi="宋体" w:cs="宋体"/>
                <w:kern w:val="0"/>
                <w:sz w:val="18"/>
                <w:szCs w:val="18"/>
                <w:u w:val="single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</w:tblPrEx>
        <w:trPr>
          <w:trHeight w:val="2704" w:hRule="exact"/>
          <w:jc w:val="center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被检查单位签收意见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 xml:space="preserve">                                                              </w:t>
            </w:r>
          </w:p>
          <w:p>
            <w:pPr>
              <w:widowControl/>
              <w:spacing w:line="200" w:lineRule="exact"/>
              <w:ind w:left="5520" w:leftChars="100" w:hanging="5310" w:hangingChars="295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>
            <w:pPr>
              <w:widowControl/>
              <w:spacing w:line="200" w:lineRule="exact"/>
              <w:ind w:left="5520" w:leftChars="100" w:hanging="5310" w:hangingChars="295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>
            <w:pPr>
              <w:widowControl/>
              <w:spacing w:line="200" w:lineRule="exact"/>
              <w:ind w:left="5520" w:leftChars="100" w:hanging="5310" w:hangingChars="295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>
            <w:pPr>
              <w:widowControl/>
              <w:spacing w:line="200" w:lineRule="exact"/>
              <w:ind w:left="5520" w:leftChars="100" w:hanging="5310" w:hangingChars="295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>
            <w:pPr>
              <w:widowControl/>
              <w:spacing w:line="200" w:lineRule="exact"/>
              <w:ind w:left="5520" w:leftChars="100" w:hanging="5310" w:hangingChars="295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>
            <w:pPr>
              <w:widowControl/>
              <w:spacing w:line="200" w:lineRule="exact"/>
              <w:ind w:left="5520" w:leftChars="100" w:hanging="5310" w:hangingChars="295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>
            <w:pPr>
              <w:widowControl/>
              <w:spacing w:line="200" w:lineRule="exact"/>
              <w:ind w:left="5520" w:leftChars="100" w:hanging="5310" w:hangingChars="295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  <w:p>
            <w:pPr>
              <w:widowControl/>
              <w:spacing w:line="300" w:lineRule="exact"/>
              <w:ind w:left="5520" w:leftChars="100" w:hanging="5310" w:hangingChars="295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负责人签字：                                                单位（盖章）</w:t>
            </w:r>
          </w:p>
          <w:p>
            <w:pPr>
              <w:widowControl/>
              <w:spacing w:line="300" w:lineRule="exact"/>
              <w:ind w:firstLine="5580" w:firstLineChars="310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备注</w:t>
            </w:r>
          </w:p>
        </w:tc>
        <w:tc>
          <w:tcPr>
            <w:tcW w:w="7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exact"/>
          <w:jc w:val="center"/>
        </w:trPr>
        <w:tc>
          <w:tcPr>
            <w:tcW w:w="8510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ind w:left="27" w:leftChars="13" w:firstLine="360" w:firstLineChars="20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注：1.在检查过程中，涉及以下材料需要被检查对象提供原件进行核实：（1）企业法人营业执照、《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放气球资质证》；（2）气球施放安全管理制度、施放气球意外情况应急预案；（3）作业人员的身份证、劳动合同、社会保险证明、职称证；（4）当年承接的施放气球服务合同、施放记录、气象主管机构许可文件。</w:t>
            </w:r>
          </w:p>
          <w:p>
            <w:pPr>
              <w:widowControl/>
              <w:spacing w:line="260" w:lineRule="exact"/>
              <w:ind w:left="27" w:leftChars="13" w:firstLine="360" w:firstLineChars="200"/>
              <w:jc w:val="left"/>
              <w:rPr>
                <w:rFonts w:ascii="宋体" w:hAnsi="宋体" w:cs="宋体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2.检查人员对作业人员是否具备 DB45/T 910中4.1和4.2规定的知识和能力的情况，将采取询问、现场操作等方式进行现场考核测试。</w:t>
            </w:r>
          </w:p>
          <w:p>
            <w:pPr>
              <w:widowControl/>
              <w:spacing w:line="260" w:lineRule="exact"/>
              <w:ind w:firstLine="360" w:firstLineChars="200"/>
              <w:rPr>
                <w:rFonts w:ascii="宋体" w:hAnsi="宋体" w:cs="宋体"/>
                <w:kern w:val="0"/>
                <w:sz w:val="18"/>
                <w:szCs w:val="18"/>
                <w:u w:val="single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3.检查人员将按DB45/T 910中4.3、5.1和5.2的规定，对施放气球相关器材和设备情况、气瓶安全管理情况、气球球皮储存情况逐一进行现场核查，请予以配合。</w:t>
            </w:r>
          </w:p>
        </w:tc>
      </w:tr>
      <w:bookmarkEnd w:id="0"/>
      <w:bookmarkEnd w:id="1"/>
      <w:bookmarkEnd w:id="2"/>
    </w:tbl>
    <w:p>
      <w:pPr>
        <w:widowControl/>
        <w:jc w:val="left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仿宋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altName w:val="Droid Sans Japanese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rPr>
        <w:rFonts w:ascii="仿宋_GB2312"/>
        <w:sz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8460"/>
        <w:tab w:val="clear" w:pos="8306"/>
      </w:tabs>
      <w:ind w:right="212"/>
      <w:jc w:val="right"/>
      <w:rPr>
        <w:rFonts w:ascii="仿宋_GB2312"/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spacing w:line="280" w:lineRule="exact"/>
                            <w:rPr>
                              <w:rStyle w:val="18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FgAAAGRycy9QSwECFAAUAAAACACH&#10;TuJAzql5uc8AAAAFAQAADwAAAAAAAAABACAAAAA4AAAAZHJzL2Rvd25yZXYueG1sUEsBAhQAFAAA&#10;AAgAh07iQBZJ+DqpAQAAQwMAAA4AAAAAAAAAAQAgAAAAN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spacing w:line="280" w:lineRule="exact"/>
                      <w:rPr>
                        <w:rStyle w:val="18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18"/>
                        <w:rFonts w:ascii="宋体" w:hAnsi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18"/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301955"/>
    <w:multiLevelType w:val="multilevel"/>
    <w:tmpl w:val="71301955"/>
    <w:lvl w:ilvl="0" w:tentative="0">
      <w:start w:val="1"/>
      <w:numFmt w:val="japaneseCounting"/>
      <w:pStyle w:val="3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1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51"/>
    <w:rsid w:val="00001014"/>
    <w:rsid w:val="00002434"/>
    <w:rsid w:val="00003D47"/>
    <w:rsid w:val="000049E6"/>
    <w:rsid w:val="00022DB3"/>
    <w:rsid w:val="00024978"/>
    <w:rsid w:val="00036D0A"/>
    <w:rsid w:val="00037A0B"/>
    <w:rsid w:val="00056E0D"/>
    <w:rsid w:val="00062EFC"/>
    <w:rsid w:val="000704D5"/>
    <w:rsid w:val="00072547"/>
    <w:rsid w:val="00074663"/>
    <w:rsid w:val="00075997"/>
    <w:rsid w:val="00080A3C"/>
    <w:rsid w:val="000A42D3"/>
    <w:rsid w:val="000B6E7B"/>
    <w:rsid w:val="000C2C0F"/>
    <w:rsid w:val="000C5B05"/>
    <w:rsid w:val="000E65E0"/>
    <w:rsid w:val="000E6D62"/>
    <w:rsid w:val="001053D5"/>
    <w:rsid w:val="00106ADF"/>
    <w:rsid w:val="00115529"/>
    <w:rsid w:val="00124ED5"/>
    <w:rsid w:val="00130671"/>
    <w:rsid w:val="001376ED"/>
    <w:rsid w:val="00142672"/>
    <w:rsid w:val="00144DED"/>
    <w:rsid w:val="001455F5"/>
    <w:rsid w:val="00153BE6"/>
    <w:rsid w:val="00155844"/>
    <w:rsid w:val="00163BB2"/>
    <w:rsid w:val="00165901"/>
    <w:rsid w:val="00165B8D"/>
    <w:rsid w:val="00175FAD"/>
    <w:rsid w:val="00181C43"/>
    <w:rsid w:val="00186304"/>
    <w:rsid w:val="00190207"/>
    <w:rsid w:val="00191A28"/>
    <w:rsid w:val="00196669"/>
    <w:rsid w:val="00197BF1"/>
    <w:rsid w:val="001A4C64"/>
    <w:rsid w:val="001A6042"/>
    <w:rsid w:val="001A67F5"/>
    <w:rsid w:val="001C2B4C"/>
    <w:rsid w:val="001D4E46"/>
    <w:rsid w:val="001E264B"/>
    <w:rsid w:val="001E2FBD"/>
    <w:rsid w:val="001F3501"/>
    <w:rsid w:val="001F6789"/>
    <w:rsid w:val="00207245"/>
    <w:rsid w:val="00213FE4"/>
    <w:rsid w:val="00215123"/>
    <w:rsid w:val="00224AEA"/>
    <w:rsid w:val="0023409C"/>
    <w:rsid w:val="00235C0C"/>
    <w:rsid w:val="00236421"/>
    <w:rsid w:val="00243A47"/>
    <w:rsid w:val="00256554"/>
    <w:rsid w:val="00263C01"/>
    <w:rsid w:val="00265437"/>
    <w:rsid w:val="00267313"/>
    <w:rsid w:val="00280C28"/>
    <w:rsid w:val="00291C13"/>
    <w:rsid w:val="00297F32"/>
    <w:rsid w:val="002B6EA6"/>
    <w:rsid w:val="002C3CE5"/>
    <w:rsid w:val="002C6D2E"/>
    <w:rsid w:val="002E796A"/>
    <w:rsid w:val="002F14D1"/>
    <w:rsid w:val="002F272A"/>
    <w:rsid w:val="003222D7"/>
    <w:rsid w:val="00341244"/>
    <w:rsid w:val="003444DE"/>
    <w:rsid w:val="003454C9"/>
    <w:rsid w:val="0037626E"/>
    <w:rsid w:val="00382B10"/>
    <w:rsid w:val="00397DEF"/>
    <w:rsid w:val="003A6423"/>
    <w:rsid w:val="003B7800"/>
    <w:rsid w:val="003D4E38"/>
    <w:rsid w:val="003D77D0"/>
    <w:rsid w:val="003E033D"/>
    <w:rsid w:val="003E055A"/>
    <w:rsid w:val="003E0BB9"/>
    <w:rsid w:val="003E24F8"/>
    <w:rsid w:val="003E6ABA"/>
    <w:rsid w:val="003F1BBA"/>
    <w:rsid w:val="00404905"/>
    <w:rsid w:val="0040745F"/>
    <w:rsid w:val="00413365"/>
    <w:rsid w:val="00413A60"/>
    <w:rsid w:val="00414D9E"/>
    <w:rsid w:val="004177A0"/>
    <w:rsid w:val="00424997"/>
    <w:rsid w:val="00430B3B"/>
    <w:rsid w:val="00441E4D"/>
    <w:rsid w:val="004460B8"/>
    <w:rsid w:val="004506CA"/>
    <w:rsid w:val="004528A8"/>
    <w:rsid w:val="00461973"/>
    <w:rsid w:val="004771C8"/>
    <w:rsid w:val="00491F83"/>
    <w:rsid w:val="004937ED"/>
    <w:rsid w:val="00494F2A"/>
    <w:rsid w:val="00496146"/>
    <w:rsid w:val="004A3C80"/>
    <w:rsid w:val="004B2725"/>
    <w:rsid w:val="004C0374"/>
    <w:rsid w:val="004D3104"/>
    <w:rsid w:val="004D52E7"/>
    <w:rsid w:val="004E006B"/>
    <w:rsid w:val="004E1582"/>
    <w:rsid w:val="004F4F79"/>
    <w:rsid w:val="004F78C0"/>
    <w:rsid w:val="00504EAB"/>
    <w:rsid w:val="00507500"/>
    <w:rsid w:val="00514E4E"/>
    <w:rsid w:val="00521489"/>
    <w:rsid w:val="005325CB"/>
    <w:rsid w:val="00540A31"/>
    <w:rsid w:val="00541EA9"/>
    <w:rsid w:val="005477E5"/>
    <w:rsid w:val="00554EE3"/>
    <w:rsid w:val="00561B8F"/>
    <w:rsid w:val="005645C2"/>
    <w:rsid w:val="00572428"/>
    <w:rsid w:val="00576628"/>
    <w:rsid w:val="00587FD8"/>
    <w:rsid w:val="00592DA3"/>
    <w:rsid w:val="005A0374"/>
    <w:rsid w:val="005A0977"/>
    <w:rsid w:val="005A2FE8"/>
    <w:rsid w:val="005B4273"/>
    <w:rsid w:val="005B63B6"/>
    <w:rsid w:val="005D54A8"/>
    <w:rsid w:val="005E3C20"/>
    <w:rsid w:val="005F4498"/>
    <w:rsid w:val="00601FEC"/>
    <w:rsid w:val="00607735"/>
    <w:rsid w:val="00613DC5"/>
    <w:rsid w:val="006221CE"/>
    <w:rsid w:val="00622DAD"/>
    <w:rsid w:val="0062370A"/>
    <w:rsid w:val="00625F55"/>
    <w:rsid w:val="006278F2"/>
    <w:rsid w:val="006373B3"/>
    <w:rsid w:val="006414AC"/>
    <w:rsid w:val="00644D83"/>
    <w:rsid w:val="006475FC"/>
    <w:rsid w:val="00663015"/>
    <w:rsid w:val="00664B05"/>
    <w:rsid w:val="006651BF"/>
    <w:rsid w:val="00683571"/>
    <w:rsid w:val="00686D12"/>
    <w:rsid w:val="00696760"/>
    <w:rsid w:val="00696CEA"/>
    <w:rsid w:val="00696D3B"/>
    <w:rsid w:val="00697A2F"/>
    <w:rsid w:val="006A18BB"/>
    <w:rsid w:val="006A2FE7"/>
    <w:rsid w:val="006B4B05"/>
    <w:rsid w:val="006C086F"/>
    <w:rsid w:val="006C1559"/>
    <w:rsid w:val="006D1A2F"/>
    <w:rsid w:val="006D36C9"/>
    <w:rsid w:val="006D69FC"/>
    <w:rsid w:val="006E4E6A"/>
    <w:rsid w:val="006F20A3"/>
    <w:rsid w:val="006F20B1"/>
    <w:rsid w:val="006F73C4"/>
    <w:rsid w:val="006F773C"/>
    <w:rsid w:val="00701951"/>
    <w:rsid w:val="0070412B"/>
    <w:rsid w:val="007112FD"/>
    <w:rsid w:val="00716574"/>
    <w:rsid w:val="007210A1"/>
    <w:rsid w:val="00722DD7"/>
    <w:rsid w:val="00746EA9"/>
    <w:rsid w:val="007533BD"/>
    <w:rsid w:val="00754571"/>
    <w:rsid w:val="007764B3"/>
    <w:rsid w:val="007768EA"/>
    <w:rsid w:val="007812CC"/>
    <w:rsid w:val="007873A4"/>
    <w:rsid w:val="007964B7"/>
    <w:rsid w:val="0079659F"/>
    <w:rsid w:val="007A3BAE"/>
    <w:rsid w:val="007B0287"/>
    <w:rsid w:val="007B5BC1"/>
    <w:rsid w:val="007C352A"/>
    <w:rsid w:val="007D0DCB"/>
    <w:rsid w:val="007D3608"/>
    <w:rsid w:val="007D4A34"/>
    <w:rsid w:val="007E0D88"/>
    <w:rsid w:val="007E1034"/>
    <w:rsid w:val="007E3D12"/>
    <w:rsid w:val="007E6C3B"/>
    <w:rsid w:val="007F1FA8"/>
    <w:rsid w:val="008109BB"/>
    <w:rsid w:val="00814A25"/>
    <w:rsid w:val="00820D7E"/>
    <w:rsid w:val="008254EB"/>
    <w:rsid w:val="008277DC"/>
    <w:rsid w:val="00830F17"/>
    <w:rsid w:val="008421A3"/>
    <w:rsid w:val="00846066"/>
    <w:rsid w:val="00856793"/>
    <w:rsid w:val="00886659"/>
    <w:rsid w:val="00894AD9"/>
    <w:rsid w:val="008B1DD1"/>
    <w:rsid w:val="008C1B3C"/>
    <w:rsid w:val="008C5839"/>
    <w:rsid w:val="008C62A2"/>
    <w:rsid w:val="008C638F"/>
    <w:rsid w:val="008D05BF"/>
    <w:rsid w:val="00906709"/>
    <w:rsid w:val="00911A06"/>
    <w:rsid w:val="009210E9"/>
    <w:rsid w:val="00936A65"/>
    <w:rsid w:val="00943B33"/>
    <w:rsid w:val="00944FD1"/>
    <w:rsid w:val="009621EB"/>
    <w:rsid w:val="009659AF"/>
    <w:rsid w:val="009815B7"/>
    <w:rsid w:val="009829A9"/>
    <w:rsid w:val="009A70B5"/>
    <w:rsid w:val="009B115F"/>
    <w:rsid w:val="009B326D"/>
    <w:rsid w:val="009B5142"/>
    <w:rsid w:val="009C2071"/>
    <w:rsid w:val="009D1A68"/>
    <w:rsid w:val="009E3774"/>
    <w:rsid w:val="009E584E"/>
    <w:rsid w:val="009F503E"/>
    <w:rsid w:val="009F6C59"/>
    <w:rsid w:val="009F7DDD"/>
    <w:rsid w:val="00A06EAC"/>
    <w:rsid w:val="00A10D31"/>
    <w:rsid w:val="00A11CE9"/>
    <w:rsid w:val="00A17A33"/>
    <w:rsid w:val="00A17F15"/>
    <w:rsid w:val="00A21DDE"/>
    <w:rsid w:val="00A25228"/>
    <w:rsid w:val="00A27591"/>
    <w:rsid w:val="00A34B36"/>
    <w:rsid w:val="00A34F7B"/>
    <w:rsid w:val="00A37CD5"/>
    <w:rsid w:val="00A40A0B"/>
    <w:rsid w:val="00A41EB6"/>
    <w:rsid w:val="00A431C1"/>
    <w:rsid w:val="00A52E58"/>
    <w:rsid w:val="00A60C23"/>
    <w:rsid w:val="00A61731"/>
    <w:rsid w:val="00A63105"/>
    <w:rsid w:val="00A7498D"/>
    <w:rsid w:val="00AA5A87"/>
    <w:rsid w:val="00AB49BB"/>
    <w:rsid w:val="00AB56B3"/>
    <w:rsid w:val="00AC3151"/>
    <w:rsid w:val="00AD1718"/>
    <w:rsid w:val="00AD3575"/>
    <w:rsid w:val="00B030D2"/>
    <w:rsid w:val="00B063DF"/>
    <w:rsid w:val="00B06B2F"/>
    <w:rsid w:val="00B11D7E"/>
    <w:rsid w:val="00B178CF"/>
    <w:rsid w:val="00B21DCA"/>
    <w:rsid w:val="00B33D53"/>
    <w:rsid w:val="00B34A12"/>
    <w:rsid w:val="00B45D20"/>
    <w:rsid w:val="00B46D40"/>
    <w:rsid w:val="00B515A2"/>
    <w:rsid w:val="00B65341"/>
    <w:rsid w:val="00B75E40"/>
    <w:rsid w:val="00B82201"/>
    <w:rsid w:val="00B82C07"/>
    <w:rsid w:val="00B855E4"/>
    <w:rsid w:val="00B8609B"/>
    <w:rsid w:val="00BA7E75"/>
    <w:rsid w:val="00BB2A0C"/>
    <w:rsid w:val="00BC2058"/>
    <w:rsid w:val="00BC213D"/>
    <w:rsid w:val="00BE1CE9"/>
    <w:rsid w:val="00BE7C1F"/>
    <w:rsid w:val="00BF23E3"/>
    <w:rsid w:val="00BF3182"/>
    <w:rsid w:val="00BF6F0D"/>
    <w:rsid w:val="00C062E2"/>
    <w:rsid w:val="00C119A8"/>
    <w:rsid w:val="00C13808"/>
    <w:rsid w:val="00C3311D"/>
    <w:rsid w:val="00C57B99"/>
    <w:rsid w:val="00C80000"/>
    <w:rsid w:val="00C95348"/>
    <w:rsid w:val="00CB2C77"/>
    <w:rsid w:val="00CB2F2D"/>
    <w:rsid w:val="00CD0DC9"/>
    <w:rsid w:val="00CD2919"/>
    <w:rsid w:val="00CD40C8"/>
    <w:rsid w:val="00CD414A"/>
    <w:rsid w:val="00CF63F1"/>
    <w:rsid w:val="00D13ECB"/>
    <w:rsid w:val="00D3440E"/>
    <w:rsid w:val="00D41385"/>
    <w:rsid w:val="00D44A6C"/>
    <w:rsid w:val="00D457FD"/>
    <w:rsid w:val="00D46A27"/>
    <w:rsid w:val="00D473EB"/>
    <w:rsid w:val="00D635CB"/>
    <w:rsid w:val="00D77C1E"/>
    <w:rsid w:val="00D81D4E"/>
    <w:rsid w:val="00D823F0"/>
    <w:rsid w:val="00D93127"/>
    <w:rsid w:val="00D96DD9"/>
    <w:rsid w:val="00DA2AE7"/>
    <w:rsid w:val="00DA2DC0"/>
    <w:rsid w:val="00DC217B"/>
    <w:rsid w:val="00DC2F88"/>
    <w:rsid w:val="00DC60C8"/>
    <w:rsid w:val="00DC7B0D"/>
    <w:rsid w:val="00DE1E82"/>
    <w:rsid w:val="00DE73ED"/>
    <w:rsid w:val="00DF02EC"/>
    <w:rsid w:val="00E160CF"/>
    <w:rsid w:val="00E21410"/>
    <w:rsid w:val="00E278B3"/>
    <w:rsid w:val="00E30D49"/>
    <w:rsid w:val="00E40190"/>
    <w:rsid w:val="00E40D73"/>
    <w:rsid w:val="00E479EB"/>
    <w:rsid w:val="00E51E03"/>
    <w:rsid w:val="00E557B5"/>
    <w:rsid w:val="00E558CF"/>
    <w:rsid w:val="00E628EA"/>
    <w:rsid w:val="00E67D22"/>
    <w:rsid w:val="00E70559"/>
    <w:rsid w:val="00E842B6"/>
    <w:rsid w:val="00E872CF"/>
    <w:rsid w:val="00E91355"/>
    <w:rsid w:val="00E9171D"/>
    <w:rsid w:val="00EB1AC9"/>
    <w:rsid w:val="00EC0B78"/>
    <w:rsid w:val="00EC2825"/>
    <w:rsid w:val="00EC4B0C"/>
    <w:rsid w:val="00ED4A2C"/>
    <w:rsid w:val="00EE0B74"/>
    <w:rsid w:val="00EE766F"/>
    <w:rsid w:val="00EF2A38"/>
    <w:rsid w:val="00EF7B63"/>
    <w:rsid w:val="00F00E22"/>
    <w:rsid w:val="00F03E34"/>
    <w:rsid w:val="00F05B85"/>
    <w:rsid w:val="00F1056B"/>
    <w:rsid w:val="00F166E2"/>
    <w:rsid w:val="00F176F8"/>
    <w:rsid w:val="00F333EA"/>
    <w:rsid w:val="00F41A21"/>
    <w:rsid w:val="00F44BF0"/>
    <w:rsid w:val="00F677F7"/>
    <w:rsid w:val="00F70950"/>
    <w:rsid w:val="00F72406"/>
    <w:rsid w:val="00F75285"/>
    <w:rsid w:val="00F90F50"/>
    <w:rsid w:val="00F9458B"/>
    <w:rsid w:val="00F96A2E"/>
    <w:rsid w:val="00FA409F"/>
    <w:rsid w:val="00FB08FF"/>
    <w:rsid w:val="00FB2BA3"/>
    <w:rsid w:val="00FB56BC"/>
    <w:rsid w:val="00FB5EE0"/>
    <w:rsid w:val="00FC04F2"/>
    <w:rsid w:val="00FC0C65"/>
    <w:rsid w:val="00FC3425"/>
    <w:rsid w:val="00FC528C"/>
    <w:rsid w:val="00FC72F9"/>
    <w:rsid w:val="00FC7D71"/>
    <w:rsid w:val="00FE1B58"/>
    <w:rsid w:val="00FE5AAE"/>
    <w:rsid w:val="00FE6726"/>
    <w:rsid w:val="00FF14BD"/>
    <w:rsid w:val="01ED6E98"/>
    <w:rsid w:val="02913DB3"/>
    <w:rsid w:val="03805D0F"/>
    <w:rsid w:val="0419216C"/>
    <w:rsid w:val="04430878"/>
    <w:rsid w:val="071C611D"/>
    <w:rsid w:val="08100899"/>
    <w:rsid w:val="082E5053"/>
    <w:rsid w:val="095C586C"/>
    <w:rsid w:val="09C24545"/>
    <w:rsid w:val="0A411361"/>
    <w:rsid w:val="0A590C06"/>
    <w:rsid w:val="0AB51688"/>
    <w:rsid w:val="0B724F56"/>
    <w:rsid w:val="0BAE5296"/>
    <w:rsid w:val="0C4C1C0D"/>
    <w:rsid w:val="0CC110B1"/>
    <w:rsid w:val="0CFB3759"/>
    <w:rsid w:val="0EFA31F2"/>
    <w:rsid w:val="0F002BA9"/>
    <w:rsid w:val="0FCD487B"/>
    <w:rsid w:val="0FEB28C7"/>
    <w:rsid w:val="10D4182A"/>
    <w:rsid w:val="11B72D23"/>
    <w:rsid w:val="11D87DD3"/>
    <w:rsid w:val="13717EF5"/>
    <w:rsid w:val="13B41C63"/>
    <w:rsid w:val="14025ED8"/>
    <w:rsid w:val="155C7423"/>
    <w:rsid w:val="157412BA"/>
    <w:rsid w:val="16306774"/>
    <w:rsid w:val="17B0376D"/>
    <w:rsid w:val="19A52923"/>
    <w:rsid w:val="1A7738D0"/>
    <w:rsid w:val="1ADF5B23"/>
    <w:rsid w:val="1B6F5412"/>
    <w:rsid w:val="1BB60FB6"/>
    <w:rsid w:val="1BB94C3B"/>
    <w:rsid w:val="1CDA099A"/>
    <w:rsid w:val="1E5B385B"/>
    <w:rsid w:val="1E8C78AD"/>
    <w:rsid w:val="1F135208"/>
    <w:rsid w:val="1F537EC7"/>
    <w:rsid w:val="20390D60"/>
    <w:rsid w:val="20511A8D"/>
    <w:rsid w:val="20857668"/>
    <w:rsid w:val="20CB12D2"/>
    <w:rsid w:val="214467A1"/>
    <w:rsid w:val="21DB642B"/>
    <w:rsid w:val="22145628"/>
    <w:rsid w:val="22A805E7"/>
    <w:rsid w:val="22C32496"/>
    <w:rsid w:val="23AB4992"/>
    <w:rsid w:val="25A228CE"/>
    <w:rsid w:val="26600703"/>
    <w:rsid w:val="266B7D98"/>
    <w:rsid w:val="26897349"/>
    <w:rsid w:val="276C53BD"/>
    <w:rsid w:val="28233866"/>
    <w:rsid w:val="28300693"/>
    <w:rsid w:val="2A175F19"/>
    <w:rsid w:val="2B593578"/>
    <w:rsid w:val="2B9E4585"/>
    <w:rsid w:val="2C9143AA"/>
    <w:rsid w:val="2CE22EB0"/>
    <w:rsid w:val="2DC72229"/>
    <w:rsid w:val="2E03208E"/>
    <w:rsid w:val="2E50690A"/>
    <w:rsid w:val="2F172E4F"/>
    <w:rsid w:val="30FE746D"/>
    <w:rsid w:val="31AF5092"/>
    <w:rsid w:val="32024B1C"/>
    <w:rsid w:val="33535743"/>
    <w:rsid w:val="33E95F92"/>
    <w:rsid w:val="35347E57"/>
    <w:rsid w:val="358878E1"/>
    <w:rsid w:val="36091134"/>
    <w:rsid w:val="37142890"/>
    <w:rsid w:val="39065299"/>
    <w:rsid w:val="3A553CC1"/>
    <w:rsid w:val="3ADB1E1E"/>
    <w:rsid w:val="3CEE0D4D"/>
    <w:rsid w:val="3D313175"/>
    <w:rsid w:val="3E274BF3"/>
    <w:rsid w:val="404C688B"/>
    <w:rsid w:val="418E7DE1"/>
    <w:rsid w:val="42A70C68"/>
    <w:rsid w:val="43FA2813"/>
    <w:rsid w:val="447424DD"/>
    <w:rsid w:val="46220F1F"/>
    <w:rsid w:val="467C7C3A"/>
    <w:rsid w:val="46FD6304"/>
    <w:rsid w:val="47AC0A26"/>
    <w:rsid w:val="47B45E32"/>
    <w:rsid w:val="47E67906"/>
    <w:rsid w:val="489F5DA9"/>
    <w:rsid w:val="49F61864"/>
    <w:rsid w:val="4A146896"/>
    <w:rsid w:val="4A684122"/>
    <w:rsid w:val="4B4E7897"/>
    <w:rsid w:val="4BC217B1"/>
    <w:rsid w:val="4BD33374"/>
    <w:rsid w:val="4CA31A25"/>
    <w:rsid w:val="4E0B0E28"/>
    <w:rsid w:val="51B20896"/>
    <w:rsid w:val="51E32119"/>
    <w:rsid w:val="51FE2F14"/>
    <w:rsid w:val="521066B1"/>
    <w:rsid w:val="52D0546B"/>
    <w:rsid w:val="539677B2"/>
    <w:rsid w:val="542E3CFB"/>
    <w:rsid w:val="54855DB6"/>
    <w:rsid w:val="54D413B8"/>
    <w:rsid w:val="55465E74"/>
    <w:rsid w:val="554716F7"/>
    <w:rsid w:val="55C04B2C"/>
    <w:rsid w:val="573B502A"/>
    <w:rsid w:val="590B7824"/>
    <w:rsid w:val="59E27887"/>
    <w:rsid w:val="5AF42C0B"/>
    <w:rsid w:val="5C3E3E63"/>
    <w:rsid w:val="5C4821F4"/>
    <w:rsid w:val="5C4953D1"/>
    <w:rsid w:val="5D587E33"/>
    <w:rsid w:val="5EC17405"/>
    <w:rsid w:val="5F675415"/>
    <w:rsid w:val="5FFF1B02"/>
    <w:rsid w:val="60124AEC"/>
    <w:rsid w:val="60837066"/>
    <w:rsid w:val="617556F4"/>
    <w:rsid w:val="61F62557"/>
    <w:rsid w:val="624F5057"/>
    <w:rsid w:val="62CB0224"/>
    <w:rsid w:val="64C76D65"/>
    <w:rsid w:val="66320FA3"/>
    <w:rsid w:val="66F205F4"/>
    <w:rsid w:val="67D7796D"/>
    <w:rsid w:val="67E54704"/>
    <w:rsid w:val="68630A88"/>
    <w:rsid w:val="69112B6D"/>
    <w:rsid w:val="69251FE0"/>
    <w:rsid w:val="69DF44BF"/>
    <w:rsid w:val="69FC0562"/>
    <w:rsid w:val="6A34512A"/>
    <w:rsid w:val="6A7833B8"/>
    <w:rsid w:val="6A7D30C3"/>
    <w:rsid w:val="6BA954BC"/>
    <w:rsid w:val="6C776701"/>
    <w:rsid w:val="6CBF6AF6"/>
    <w:rsid w:val="6D8455BA"/>
    <w:rsid w:val="709879A7"/>
    <w:rsid w:val="72A22A1E"/>
    <w:rsid w:val="74E41CD4"/>
    <w:rsid w:val="75AE78A5"/>
    <w:rsid w:val="75B31E81"/>
    <w:rsid w:val="75FA729D"/>
    <w:rsid w:val="76167361"/>
    <w:rsid w:val="776158EB"/>
    <w:rsid w:val="77A64D5A"/>
    <w:rsid w:val="787A7EA4"/>
    <w:rsid w:val="79285E49"/>
    <w:rsid w:val="7B671F02"/>
    <w:rsid w:val="7B7F75A9"/>
    <w:rsid w:val="7B8C48CA"/>
    <w:rsid w:val="7C56760C"/>
    <w:rsid w:val="7C8A0D60"/>
    <w:rsid w:val="7CE65BF7"/>
    <w:rsid w:val="7D1641C7"/>
    <w:rsid w:val="7D395681"/>
    <w:rsid w:val="7D7B196D"/>
    <w:rsid w:val="7E346B9D"/>
    <w:rsid w:val="7F7D7E39"/>
    <w:rsid w:val="7FDEF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520" w:lineRule="exact"/>
      <w:jc w:val="center"/>
      <w:outlineLvl w:val="0"/>
    </w:pPr>
    <w:rPr>
      <w:b/>
      <w:bCs/>
      <w:kern w:val="44"/>
      <w:sz w:val="40"/>
      <w:szCs w:val="44"/>
    </w:rPr>
  </w:style>
  <w:style w:type="paragraph" w:styleId="3">
    <w:name w:val="heading 2"/>
    <w:basedOn w:val="4"/>
    <w:next w:val="1"/>
    <w:link w:val="22"/>
    <w:qFormat/>
    <w:uiPriority w:val="0"/>
    <w:pPr>
      <w:widowControl/>
      <w:numPr>
        <w:ilvl w:val="0"/>
        <w:numId w:val="1"/>
      </w:numPr>
      <w:spacing w:line="520" w:lineRule="exact"/>
      <w:ind w:left="567" w:firstLine="0"/>
      <w:outlineLvl w:val="1"/>
    </w:pPr>
    <w:rPr>
      <w:rFonts w:ascii="黑体" w:hAnsi="黑体" w:eastAsia="黑体" w:cs="黑体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569"/>
    </w:pPr>
    <w:rPr>
      <w:rFonts w:ascii="宋体" w:hAnsi="宋体" w:cs="宋体"/>
      <w:sz w:val="28"/>
      <w:szCs w:val="28"/>
      <w:lang w:val="zh-CN" w:bidi="zh-CN"/>
    </w:r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="等线" w:hAnsi="等线" w:eastAsia="等线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footnote text"/>
    <w:basedOn w:val="1"/>
    <w:link w:val="24"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="等线" w:hAnsi="等线" w:eastAsia="等线"/>
      <w:kern w:val="0"/>
      <w:sz w:val="22"/>
      <w:szCs w:val="22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qFormat/>
    <w:uiPriority w:val="0"/>
    <w:rPr>
      <w:b/>
    </w:rPr>
  </w:style>
  <w:style w:type="character" w:styleId="18">
    <w:name w:val="page number"/>
    <w:qFormat/>
    <w:uiPriority w:val="0"/>
    <w:rPr>
      <w:rFonts w:ascii="Times New Roman" w:hAnsi="Times New Roman" w:eastAsia="宋体" w:cs="Times New Roman"/>
    </w:rPr>
  </w:style>
  <w:style w:type="character" w:styleId="19">
    <w:name w:val="footnote reference"/>
    <w:qFormat/>
    <w:uiPriority w:val="0"/>
    <w:rPr>
      <w:vertAlign w:val="superscript"/>
    </w:rPr>
  </w:style>
  <w:style w:type="paragraph" w:customStyle="1" w:styleId="20">
    <w:name w:val="_Style 19"/>
    <w:basedOn w:val="2"/>
    <w:next w:val="1"/>
    <w:qFormat/>
    <w:uiPriority w:val="39"/>
    <w:pPr>
      <w:widowControl/>
      <w:spacing w:before="24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21">
    <w:name w:val="列出段落1"/>
    <w:basedOn w:val="1"/>
    <w:qFormat/>
    <w:uiPriority w:val="34"/>
    <w:pPr>
      <w:ind w:firstLine="420"/>
    </w:pPr>
  </w:style>
  <w:style w:type="character" w:customStyle="1" w:styleId="22">
    <w:name w:val="标题 2 Char"/>
    <w:link w:val="3"/>
    <w:qFormat/>
    <w:uiPriority w:val="0"/>
    <w:rPr>
      <w:rFonts w:ascii="黑体" w:hAnsi="黑体" w:eastAsia="黑体" w:cs="黑体"/>
      <w:kern w:val="2"/>
      <w:sz w:val="28"/>
      <w:szCs w:val="28"/>
      <w:lang w:val="zh-CN" w:bidi="zh-CN"/>
    </w:rPr>
  </w:style>
  <w:style w:type="character" w:customStyle="1" w:styleId="23">
    <w:name w:val="标题 1 Char"/>
    <w:link w:val="2"/>
    <w:qFormat/>
    <w:uiPriority w:val="9"/>
    <w:rPr>
      <w:b/>
      <w:bCs/>
      <w:kern w:val="44"/>
      <w:sz w:val="40"/>
      <w:szCs w:val="44"/>
    </w:rPr>
  </w:style>
  <w:style w:type="character" w:customStyle="1" w:styleId="24">
    <w:name w:val="脚注文本 Char"/>
    <w:link w:val="11"/>
    <w:qFormat/>
    <w:uiPriority w:val="0"/>
    <w:rPr>
      <w:kern w:val="2"/>
      <w:sz w:val="18"/>
      <w:szCs w:val="18"/>
    </w:rPr>
  </w:style>
  <w:style w:type="character" w:customStyle="1" w:styleId="25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26">
    <w:name w:val="纯文本 Char"/>
    <w:link w:val="6"/>
    <w:qFormat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27">
    <w:name w:val="页脚 Char"/>
    <w:link w:val="8"/>
    <w:qFormat/>
    <w:uiPriority w:val="0"/>
    <w:rPr>
      <w:kern w:val="2"/>
      <w:sz w:val="18"/>
      <w:szCs w:val="18"/>
    </w:rPr>
  </w:style>
  <w:style w:type="table" w:customStyle="1" w:styleId="28">
    <w:name w:val="网格型1"/>
    <w:basedOn w:val="1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gxgs</Company>
  <Pages>2</Pages>
  <Words>187</Words>
  <Characters>1066</Characters>
  <Lines>8</Lines>
  <Paragraphs>2</Paragraphs>
  <TotalTime>1</TotalTime>
  <ScaleCrop>false</ScaleCrop>
  <LinksUpToDate>false</LinksUpToDate>
  <CharactersWithSpaces>1251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2022-03-30T21:31:00Z</dcterms:created>
  <dc:creator>杨开鹏</dc:creator>
  <cp:lastModifiedBy>gxxc</cp:lastModifiedBy>
  <dcterms:modified xsi:type="dcterms:W3CDTF">2024-06-18T11:33:14Z</dcterms:modified>
  <dc:title>自治区市场监管局关于做好2019年度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