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rPr>
          <w:rFonts w:ascii="仿宋_GB2312" w:hAnsi="仿宋_GB2312" w:eastAsia="仿宋_GB2312" w:cs="仿宋_GB2312"/>
          <w:sz w:val="32"/>
          <w:szCs w:val="32"/>
        </w:rPr>
      </w:pPr>
    </w:p>
    <w:p>
      <w:pPr>
        <w:pStyle w:val="2"/>
        <w:spacing w:beforeAutospacing="0" w:afterAutospacing="0" w:line="660" w:lineRule="exact"/>
        <w:jc w:val="center"/>
        <w:rPr>
          <w:rFonts w:ascii="方正小标宋简体" w:eastAsia="方正小标宋简体"/>
          <w:b w:val="0"/>
          <w:bCs/>
          <w:kern w:val="0"/>
          <w:sz w:val="44"/>
          <w:szCs w:val="44"/>
        </w:rPr>
      </w:pPr>
      <w:r>
        <w:rPr>
          <w:rFonts w:ascii="方正小标宋简体" w:eastAsia="方正小标宋简体"/>
          <w:b w:val="0"/>
          <w:bCs/>
          <w:kern w:val="0"/>
          <w:sz w:val="44"/>
          <w:szCs w:val="44"/>
        </w:rPr>
        <w:t>20</w:t>
      </w:r>
      <w:r>
        <w:rPr>
          <w:rFonts w:hint="eastAsia" w:ascii="方正小标宋简体" w:eastAsia="方正小标宋简体"/>
          <w:b w:val="0"/>
          <w:bCs/>
          <w:kern w:val="0"/>
          <w:sz w:val="44"/>
          <w:szCs w:val="44"/>
        </w:rPr>
        <w:t>22年钦州市第十一届中等职业学校</w:t>
      </w:r>
    </w:p>
    <w:p>
      <w:pPr>
        <w:pStyle w:val="2"/>
        <w:spacing w:beforeAutospacing="0" w:afterAutospacing="0" w:line="660" w:lineRule="exact"/>
        <w:jc w:val="center"/>
        <w:rPr>
          <w:rFonts w:ascii="方正小标宋简体" w:eastAsia="方正小标宋简体"/>
          <w:b w:val="0"/>
          <w:bCs/>
          <w:kern w:val="0"/>
          <w:sz w:val="44"/>
          <w:szCs w:val="44"/>
        </w:rPr>
      </w:pPr>
      <w:r>
        <w:rPr>
          <w:rFonts w:hint="eastAsia" w:ascii="方正小标宋简体" w:eastAsia="方正小标宋简体"/>
          <w:b w:val="0"/>
          <w:bCs/>
          <w:kern w:val="0"/>
          <w:sz w:val="44"/>
          <w:szCs w:val="44"/>
        </w:rPr>
        <w:t>技能大赛暨2023年全区职业院校</w:t>
      </w:r>
    </w:p>
    <w:p>
      <w:pPr>
        <w:pStyle w:val="2"/>
        <w:spacing w:beforeAutospacing="0" w:afterAutospacing="0" w:line="660" w:lineRule="exact"/>
        <w:jc w:val="center"/>
        <w:rPr>
          <w:rFonts w:ascii="方正小标宋简体" w:eastAsia="方正小标宋简体"/>
          <w:b w:val="0"/>
          <w:bCs/>
          <w:kern w:val="0"/>
          <w:sz w:val="44"/>
          <w:szCs w:val="44"/>
        </w:rPr>
      </w:pPr>
      <w:r>
        <w:rPr>
          <w:rFonts w:hint="eastAsia" w:ascii="方正小标宋简体" w:eastAsia="方正小标宋简体"/>
          <w:b w:val="0"/>
          <w:bCs/>
          <w:kern w:val="0"/>
          <w:sz w:val="44"/>
          <w:szCs w:val="44"/>
        </w:rPr>
        <w:t>技能大赛选拔赛须知</w:t>
      </w:r>
    </w:p>
    <w:p>
      <w:pPr>
        <w:pStyle w:val="7"/>
        <w:widowControl/>
        <w:spacing w:beforeAutospacing="0" w:afterAutospacing="0" w:line="560" w:lineRule="exact"/>
        <w:jc w:val="both"/>
        <w:rPr>
          <w:rStyle w:val="11"/>
          <w:rFonts w:ascii="仿宋_GB2312" w:hAnsi="仿宋_GB2312" w:eastAsia="仿宋_GB2312" w:cs="仿宋_GB2312"/>
          <w:sz w:val="32"/>
          <w:szCs w:val="32"/>
          <w:shd w:val="clear" w:color="auto" w:fill="FFFFFF"/>
        </w:rPr>
      </w:pPr>
    </w:p>
    <w:p>
      <w:pPr>
        <w:pStyle w:val="7"/>
        <w:widowControl/>
        <w:spacing w:beforeAutospacing="0" w:afterAutospacing="0" w:line="560" w:lineRule="exact"/>
        <w:jc w:val="both"/>
        <w:rPr>
          <w:rStyle w:val="11"/>
          <w:rFonts w:ascii="仿宋_GB2312" w:hAnsi="仿宋_GB2312" w:eastAsia="仿宋_GB2312" w:cs="仿宋_GB2312"/>
          <w:sz w:val="32"/>
          <w:szCs w:val="32"/>
          <w:shd w:val="clear" w:color="auto" w:fill="FFFFFF"/>
        </w:rPr>
      </w:pPr>
    </w:p>
    <w:p>
      <w:pPr>
        <w:pStyle w:val="7"/>
        <w:widowControl/>
        <w:spacing w:beforeAutospacing="0" w:afterAutospacing="0" w:line="560" w:lineRule="exact"/>
        <w:ind w:firstLine="838" w:firstLineChars="262"/>
        <w:rPr>
          <w:rStyle w:val="11"/>
          <w:rFonts w:ascii="仿宋_GB2312" w:hAnsi="仿宋_GB2312" w:eastAsia="仿宋_GB2312" w:cs="仿宋_GB2312"/>
          <w:b w:val="0"/>
          <w:bCs/>
          <w:w w:val="95"/>
          <w:sz w:val="32"/>
          <w:szCs w:val="32"/>
          <w:shd w:val="clear" w:color="auto" w:fill="FFFFFF"/>
        </w:rPr>
      </w:pPr>
      <w:r>
        <w:rPr>
          <w:rStyle w:val="11"/>
          <w:rFonts w:hint="eastAsia" w:ascii="黑体" w:hAnsi="黑体" w:eastAsia="黑体" w:cs="黑体"/>
          <w:b w:val="0"/>
          <w:bCs/>
          <w:sz w:val="32"/>
          <w:szCs w:val="32"/>
          <w:shd w:val="clear" w:color="auto" w:fill="FFFFFF"/>
        </w:rPr>
        <w:t>主办单位：</w:t>
      </w:r>
      <w:r>
        <w:rPr>
          <w:rStyle w:val="11"/>
          <w:rFonts w:hint="eastAsia" w:ascii="仿宋_GB2312" w:hAnsi="仿宋_GB2312" w:eastAsia="仿宋_GB2312" w:cs="仿宋_GB2312"/>
          <w:b w:val="0"/>
          <w:bCs/>
          <w:w w:val="95"/>
          <w:sz w:val="32"/>
          <w:szCs w:val="32"/>
          <w:shd w:val="clear" w:color="auto" w:fill="FFFFFF"/>
        </w:rPr>
        <w:t>钦州市教育局</w:t>
      </w:r>
      <w:r>
        <w:rPr>
          <w:rStyle w:val="11"/>
          <w:rFonts w:hint="eastAsia" w:ascii="仿宋_GB2312" w:hAnsi="仿宋_GB2312" w:eastAsia="仿宋_GB2312" w:cs="仿宋_GB2312"/>
          <w:b w:val="0"/>
          <w:bCs/>
          <w:sz w:val="32"/>
          <w:szCs w:val="32"/>
          <w:shd w:val="clear" w:color="auto" w:fill="FFFFFF"/>
        </w:rPr>
        <w:t xml:space="preserve"> </w:t>
      </w:r>
      <w:r>
        <w:rPr>
          <w:rStyle w:val="11"/>
          <w:rFonts w:hint="eastAsia" w:ascii="仿宋_GB2312" w:hAnsi="仿宋_GB2312" w:eastAsia="仿宋_GB2312" w:cs="仿宋_GB2312"/>
          <w:b w:val="0"/>
          <w:bCs/>
          <w:w w:val="95"/>
          <w:sz w:val="32"/>
          <w:szCs w:val="32"/>
          <w:shd w:val="clear" w:color="auto" w:fill="FFFFFF"/>
        </w:rPr>
        <w:t>钦州市人力资源和社会保障局</w:t>
      </w:r>
    </w:p>
    <w:p>
      <w:pPr>
        <w:pStyle w:val="7"/>
        <w:widowControl/>
        <w:spacing w:beforeAutospacing="0" w:afterAutospacing="0" w:line="560" w:lineRule="exact"/>
        <w:ind w:firstLine="838" w:firstLineChars="262"/>
        <w:jc w:val="both"/>
        <w:rPr>
          <w:rStyle w:val="11"/>
          <w:rFonts w:ascii="黑体" w:hAnsi="黑体" w:eastAsia="黑体" w:cs="黑体"/>
          <w:b w:val="0"/>
          <w:bCs/>
          <w:sz w:val="32"/>
          <w:szCs w:val="32"/>
          <w:shd w:val="clear" w:color="auto" w:fill="FFFFFF"/>
        </w:rPr>
      </w:pPr>
      <w:r>
        <w:rPr>
          <w:rStyle w:val="11"/>
          <w:rFonts w:hint="eastAsia" w:ascii="黑体" w:hAnsi="黑体" w:eastAsia="黑体" w:cs="黑体"/>
          <w:b w:val="0"/>
          <w:bCs/>
          <w:sz w:val="32"/>
          <w:szCs w:val="32"/>
          <w:shd w:val="clear" w:color="auto" w:fill="FFFFFF"/>
        </w:rPr>
        <w:t>承办单位：</w:t>
      </w:r>
      <w:r>
        <w:rPr>
          <w:rStyle w:val="11"/>
          <w:rFonts w:hint="eastAsia" w:ascii="仿宋_GB2312" w:hAnsi="仿宋_GB2312" w:eastAsia="仿宋_GB2312" w:cs="仿宋_GB2312"/>
          <w:b w:val="0"/>
          <w:bCs/>
          <w:w w:val="95"/>
          <w:sz w:val="32"/>
          <w:szCs w:val="32"/>
          <w:shd w:val="clear" w:color="auto" w:fill="FFFFFF"/>
        </w:rPr>
        <w:t>钦州市教育发展研究中心（市职教中心）</w:t>
      </w:r>
    </w:p>
    <w:p>
      <w:pPr>
        <w:pStyle w:val="7"/>
        <w:widowControl/>
        <w:spacing w:beforeAutospacing="0" w:afterAutospacing="0" w:line="560" w:lineRule="exact"/>
        <w:ind w:firstLine="2428" w:firstLineChars="759"/>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灵山县教育局</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浦北县教育局</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北部湾职业技术学校</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钦州市卫生学校</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钦州市技工学校</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灵山县职业技术学校</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浦北县第一职业技术学校</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广西钦州农业学校</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广西钦州商贸学校</w:t>
      </w:r>
    </w:p>
    <w:p>
      <w:pPr>
        <w:pStyle w:val="7"/>
        <w:widowControl/>
        <w:spacing w:beforeAutospacing="0" w:afterAutospacing="0" w:line="560" w:lineRule="exact"/>
        <w:ind w:firstLine="2412" w:firstLineChars="754"/>
        <w:jc w:val="both"/>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广西正久职业学校</w:t>
      </w:r>
    </w:p>
    <w:p>
      <w:pPr>
        <w:pStyle w:val="7"/>
        <w:widowControl/>
        <w:spacing w:beforeAutospacing="0" w:afterAutospacing="0" w:line="560" w:lineRule="exact"/>
        <w:ind w:firstLine="3840" w:firstLineChars="1200"/>
        <w:jc w:val="both"/>
        <w:rPr>
          <w:rStyle w:val="11"/>
          <w:rFonts w:ascii="仿宋_GB2312" w:hAnsi="仿宋_GB2312" w:eastAsia="仿宋_GB2312" w:cs="仿宋_GB2312"/>
          <w:b w:val="0"/>
          <w:bCs/>
          <w:sz w:val="32"/>
          <w:szCs w:val="32"/>
          <w:shd w:val="clear" w:color="auto" w:fill="FFFFFF"/>
        </w:rPr>
      </w:pPr>
    </w:p>
    <w:p>
      <w:pPr>
        <w:pStyle w:val="7"/>
        <w:widowControl/>
        <w:spacing w:beforeAutospacing="0" w:afterAutospacing="0" w:line="560" w:lineRule="exact"/>
        <w:ind w:firstLine="3840" w:firstLineChars="1200"/>
        <w:jc w:val="both"/>
        <w:rPr>
          <w:rStyle w:val="11"/>
          <w:rFonts w:ascii="仿宋_GB2312" w:hAnsi="仿宋_GB2312" w:eastAsia="仿宋_GB2312" w:cs="仿宋_GB2312"/>
          <w:b w:val="0"/>
          <w:bCs/>
          <w:sz w:val="32"/>
          <w:szCs w:val="32"/>
          <w:shd w:val="clear" w:color="auto" w:fill="FFFFFF"/>
        </w:rPr>
      </w:pPr>
    </w:p>
    <w:p>
      <w:pPr>
        <w:pStyle w:val="7"/>
        <w:widowControl/>
        <w:spacing w:beforeAutospacing="0" w:afterAutospacing="0" w:line="560" w:lineRule="exact"/>
        <w:ind w:firstLine="3840" w:firstLineChars="1200"/>
        <w:jc w:val="both"/>
        <w:rPr>
          <w:rStyle w:val="11"/>
          <w:rFonts w:ascii="仿宋_GB2312" w:hAnsi="仿宋_GB2312" w:eastAsia="仿宋_GB2312" w:cs="仿宋_GB2312"/>
          <w:b w:val="0"/>
          <w:bCs/>
          <w:sz w:val="32"/>
          <w:szCs w:val="32"/>
          <w:shd w:val="clear" w:color="auto" w:fill="FFFFFF"/>
        </w:rPr>
      </w:pPr>
    </w:p>
    <w:p>
      <w:pPr>
        <w:pStyle w:val="2"/>
        <w:widowControl/>
        <w:wordWrap w:val="0"/>
        <w:spacing w:beforeAutospacing="0" w:afterAutospacing="0" w:line="560" w:lineRule="exact"/>
        <w:jc w:val="center"/>
        <w:rPr>
          <w:rFonts w:ascii="仿宋_GB2312" w:hAnsi="仿宋_GB2312" w:eastAsia="仿宋_GB2312" w:cs="仿宋_GB2312"/>
          <w:b w:val="0"/>
          <w:kern w:val="0"/>
          <w:sz w:val="32"/>
          <w:szCs w:val="32"/>
        </w:rPr>
      </w:pPr>
      <w:r>
        <w:rPr>
          <w:rFonts w:ascii="仿宋_GB2312" w:hAnsi="仿宋_GB2312" w:eastAsia="仿宋_GB2312" w:cs="仿宋_GB2312"/>
          <w:b w:val="0"/>
          <w:kern w:val="0"/>
          <w:sz w:val="32"/>
          <w:szCs w:val="32"/>
        </w:rPr>
        <w:t xml:space="preserve">                                </w:t>
      </w:r>
      <w:r>
        <w:rPr>
          <w:rFonts w:hint="eastAsia" w:ascii="仿宋_GB2312" w:hAnsi="仿宋_GB2312" w:eastAsia="仿宋_GB2312" w:cs="仿宋_GB2312"/>
          <w:b w:val="0"/>
          <w:kern w:val="0"/>
          <w:sz w:val="32"/>
          <w:szCs w:val="32"/>
        </w:rPr>
        <w:t>组委会编</w:t>
      </w:r>
      <w:r>
        <w:rPr>
          <w:rFonts w:ascii="仿宋_GB2312" w:hAnsi="仿宋_GB2312" w:eastAsia="仿宋_GB2312" w:cs="仿宋_GB2312"/>
          <w:b w:val="0"/>
          <w:kern w:val="0"/>
          <w:sz w:val="32"/>
          <w:szCs w:val="32"/>
        </w:rPr>
        <w:t xml:space="preserve">         </w:t>
      </w:r>
    </w:p>
    <w:p>
      <w:pPr>
        <w:pStyle w:val="2"/>
        <w:widowControl/>
        <w:wordWrap w:val="0"/>
        <w:spacing w:beforeAutospacing="0" w:afterAutospacing="0" w:line="560" w:lineRule="exact"/>
        <w:jc w:val="right"/>
        <w:rPr>
          <w:rStyle w:val="11"/>
          <w:rFonts w:ascii="仿宋_GB2312" w:hAnsi="仿宋_GB2312" w:eastAsia="仿宋_GB2312" w:cs="仿宋_GB2312"/>
          <w:b/>
          <w:bCs/>
          <w:sz w:val="32"/>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titlePg/>
          <w:docGrid w:type="lines" w:linePitch="312" w:charSpace="0"/>
        </w:sectPr>
      </w:pPr>
      <w:r>
        <w:rPr>
          <w:rStyle w:val="11"/>
          <w:rFonts w:ascii="仿宋_GB2312" w:hAnsi="仿宋_GB2312" w:eastAsia="仿宋_GB2312" w:cs="仿宋_GB2312"/>
          <w:b w:val="0"/>
          <w:bCs/>
          <w:sz w:val="32"/>
          <w:szCs w:val="32"/>
          <w:shd w:val="clear" w:color="auto" w:fill="FFFFFF"/>
        </w:rPr>
        <w:t xml:space="preserve"> 20</w:t>
      </w:r>
      <w:r>
        <w:rPr>
          <w:rStyle w:val="11"/>
          <w:rFonts w:hint="eastAsia" w:ascii="仿宋_GB2312" w:hAnsi="仿宋_GB2312" w:eastAsia="仿宋_GB2312" w:cs="仿宋_GB2312"/>
          <w:b w:val="0"/>
          <w:bCs/>
          <w:sz w:val="32"/>
          <w:szCs w:val="32"/>
          <w:shd w:val="clear" w:color="auto" w:fill="FFFFFF"/>
        </w:rPr>
        <w:t>22年</w:t>
      </w:r>
      <w:r>
        <w:rPr>
          <w:rStyle w:val="11"/>
          <w:rFonts w:ascii="仿宋_GB2312" w:hAnsi="仿宋_GB2312" w:eastAsia="仿宋_GB2312" w:cs="仿宋_GB2312"/>
          <w:b w:val="0"/>
          <w:bCs/>
          <w:sz w:val="32"/>
          <w:szCs w:val="32"/>
          <w:shd w:val="clear" w:color="auto" w:fill="FFFFFF"/>
        </w:rPr>
        <w:t>1</w:t>
      </w:r>
      <w:r>
        <w:rPr>
          <w:rStyle w:val="11"/>
          <w:rFonts w:hint="eastAsia" w:ascii="仿宋_GB2312" w:hAnsi="仿宋_GB2312" w:eastAsia="仿宋_GB2312" w:cs="仿宋_GB2312"/>
          <w:b w:val="0"/>
          <w:bCs/>
          <w:sz w:val="32"/>
          <w:szCs w:val="32"/>
          <w:shd w:val="clear" w:color="auto" w:fill="FFFFFF"/>
          <w:lang w:val="en-US" w:eastAsia="zh-CN"/>
        </w:rPr>
        <w:t>2</w:t>
      </w:r>
      <w:r>
        <w:rPr>
          <w:rStyle w:val="11"/>
          <w:rFonts w:hint="eastAsia" w:ascii="仿宋_GB2312" w:hAnsi="仿宋_GB2312" w:eastAsia="仿宋_GB2312" w:cs="仿宋_GB2312"/>
          <w:b w:val="0"/>
          <w:bCs/>
          <w:sz w:val="32"/>
          <w:szCs w:val="32"/>
          <w:shd w:val="clear" w:color="auto" w:fill="FFFFFF"/>
        </w:rPr>
        <w:t>月</w:t>
      </w:r>
      <w:bookmarkStart w:id="9" w:name="_GoBack"/>
      <w:bookmarkEnd w:id="9"/>
      <w:r>
        <w:rPr>
          <w:rStyle w:val="11"/>
          <w:rFonts w:ascii="仿宋_GB2312" w:hAnsi="仿宋_GB2312" w:eastAsia="仿宋_GB2312" w:cs="仿宋_GB2312"/>
          <w:b w:val="0"/>
          <w:bCs/>
          <w:sz w:val="32"/>
          <w:szCs w:val="32"/>
          <w:shd w:val="clear" w:color="auto" w:fill="FFFFFF"/>
        </w:rPr>
        <w:t xml:space="preserve">        </w:t>
      </w:r>
    </w:p>
    <w:p>
      <w:pPr>
        <w:pStyle w:val="7"/>
        <w:widowControl/>
        <w:spacing w:beforeAutospacing="0" w:afterAutospacing="0" w:line="560" w:lineRule="exact"/>
        <w:jc w:val="both"/>
        <w:rPr>
          <w:rStyle w:val="11"/>
          <w:rFonts w:ascii="黑体" w:hAnsi="黑体" w:eastAsia="黑体" w:cs="黑体"/>
          <w:b w:val="0"/>
          <w:bCs/>
          <w:sz w:val="32"/>
          <w:szCs w:val="32"/>
          <w:shd w:val="clear" w:color="auto" w:fill="FFFFFF"/>
        </w:rPr>
      </w:pPr>
    </w:p>
    <w:p>
      <w:pPr>
        <w:pStyle w:val="7"/>
        <w:widowControl/>
        <w:spacing w:beforeAutospacing="0" w:afterAutospacing="0" w:line="660" w:lineRule="exact"/>
        <w:jc w:val="center"/>
        <w:rPr>
          <w:rFonts w:ascii="方正小标宋简体" w:hAnsi="方正小标宋简体" w:eastAsia="方正小标宋简体" w:cs="方正小标宋简体"/>
          <w:bCs/>
          <w:sz w:val="44"/>
          <w:szCs w:val="44"/>
        </w:rPr>
      </w:pPr>
      <w:r>
        <w:rPr>
          <w:rStyle w:val="11"/>
          <w:rFonts w:hint="eastAsia" w:ascii="方正小标宋简体" w:hAnsi="方正小标宋简体" w:eastAsia="方正小标宋简体" w:cs="方正小标宋简体"/>
          <w:b w:val="0"/>
          <w:bCs/>
          <w:sz w:val="44"/>
          <w:szCs w:val="44"/>
          <w:shd w:val="clear" w:color="auto" w:fill="FFFFFF"/>
        </w:rPr>
        <w:t>目</w:t>
      </w:r>
      <w:r>
        <w:rPr>
          <w:rStyle w:val="11"/>
          <w:rFonts w:ascii="方正小标宋简体" w:hAnsi="方正小标宋简体" w:eastAsia="方正小标宋简体" w:cs="方正小标宋简体"/>
          <w:b w:val="0"/>
          <w:bCs/>
          <w:sz w:val="44"/>
          <w:szCs w:val="44"/>
          <w:shd w:val="clear" w:color="auto" w:fill="FFFFFF"/>
        </w:rPr>
        <w:t xml:space="preserve">    </w:t>
      </w:r>
      <w:r>
        <w:rPr>
          <w:rStyle w:val="11"/>
          <w:rFonts w:hint="eastAsia" w:ascii="方正小标宋简体" w:hAnsi="方正小标宋简体" w:eastAsia="方正小标宋简体" w:cs="方正小标宋简体"/>
          <w:b w:val="0"/>
          <w:bCs/>
          <w:sz w:val="44"/>
          <w:szCs w:val="44"/>
          <w:shd w:val="clear" w:color="auto" w:fill="FFFFFF"/>
        </w:rPr>
        <w:t>录</w:t>
      </w:r>
    </w:p>
    <w:p>
      <w:pPr>
        <w:pStyle w:val="7"/>
        <w:widowControl/>
        <w:spacing w:beforeAutospacing="0" w:afterAutospacing="0" w:line="560" w:lineRule="exact"/>
        <w:rPr>
          <w:rFonts w:ascii="楷体_GB2312" w:hAnsi="楷体_GB2312" w:eastAsia="楷体_GB2312" w:cs="楷体_GB2312"/>
          <w:sz w:val="32"/>
          <w:szCs w:val="32"/>
          <w:shd w:val="clear" w:color="auto" w:fill="FFFFFF"/>
        </w:rPr>
      </w:pP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fldChar w:fldCharType="begin"/>
      </w:r>
      <w:r>
        <w:instrText xml:space="preserve"> HYPERLINK "http://www.nvq.net.cn/siteApp/command/ecSiteContentRightAddForm?siteId=1081&amp;cateId=2182" \l "_Toc438029354" </w:instrText>
      </w:r>
      <w:r>
        <w:fldChar w:fldCharType="separate"/>
      </w:r>
      <w:r>
        <w:rPr>
          <w:rStyle w:val="11"/>
          <w:rFonts w:hint="eastAsia" w:ascii="仿宋_GB2312" w:hAnsi="仿宋_GB2312" w:eastAsia="仿宋_GB2312" w:cs="仿宋_GB2312"/>
          <w:b w:val="0"/>
          <w:bCs/>
          <w:sz w:val="32"/>
          <w:szCs w:val="32"/>
          <w:shd w:val="clear" w:color="auto" w:fill="FFFFFF"/>
        </w:rPr>
        <w:t>一、组织机构</w:t>
      </w:r>
      <w:r>
        <w:rPr>
          <w:rStyle w:val="11"/>
          <w:rFonts w:hint="eastAsia" w:ascii="仿宋_GB2312" w:hAnsi="仿宋_GB2312" w:eastAsia="仿宋_GB2312" w:cs="仿宋_GB2312"/>
          <w:b w:val="0"/>
          <w:bCs/>
          <w:sz w:val="32"/>
          <w:szCs w:val="32"/>
          <w:shd w:val="clear" w:color="auto" w:fill="FFFFFF"/>
        </w:rPr>
        <w:fldChar w:fldCharType="end"/>
      </w:r>
      <w:r>
        <w:rPr>
          <w:rFonts w:hint="eastAsia" w:ascii="仿宋_GB2312" w:hAnsi="宋体" w:eastAsia="仿宋_GB2312"/>
          <w:color w:val="000000"/>
          <w:kern w:val="0"/>
          <w:sz w:val="32"/>
          <w:szCs w:val="32"/>
        </w:rPr>
        <w:t>…………………………………………………1</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二、竞赛时间及地点</w:t>
      </w:r>
      <w:r>
        <w:rPr>
          <w:rFonts w:hint="eastAsia" w:ascii="仿宋_GB2312" w:hAnsi="宋体" w:eastAsia="仿宋_GB2312"/>
          <w:color w:val="000000"/>
          <w:kern w:val="0"/>
          <w:sz w:val="32"/>
          <w:szCs w:val="32"/>
        </w:rPr>
        <w:t>…………………………………………3</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三、报名资格及要求</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3</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四、承办单位工作要求</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4</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五、赛场设施设备要求</w:t>
      </w:r>
      <w:r>
        <w:rPr>
          <w:rFonts w:hint="eastAsia" w:ascii="仿宋_GB2312" w:hAnsi="宋体" w:eastAsia="仿宋_GB2312"/>
          <w:color w:val="000000"/>
          <w:kern w:val="0"/>
          <w:sz w:val="32"/>
          <w:szCs w:val="32"/>
        </w:rPr>
        <w:t>………………………………………7</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六、赛题组织工作及要求</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8</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七、裁判员组织工作及要求</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2</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八、成绩管理工作及要求</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14</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九、奖励办法</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15</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十、会议制度</w:t>
      </w:r>
      <w:r>
        <w:rPr>
          <w:rFonts w:hint="eastAsia" w:ascii="仿宋_GB2312" w:hAnsi="宋体" w:eastAsia="仿宋_GB2312"/>
          <w:color w:val="000000"/>
          <w:kern w:val="0"/>
          <w:sz w:val="32"/>
          <w:szCs w:val="32"/>
        </w:rPr>
        <w:t>…………………………………………………15</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十一、赛项须知</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16</w:t>
      </w:r>
    </w:p>
    <w:p>
      <w:pPr>
        <w:widowControl/>
        <w:shd w:val="clear" w:color="auto" w:fill="FFFFFF"/>
        <w:snapToGrid w:val="0"/>
        <w:spacing w:line="800" w:lineRule="exact"/>
        <w:textAlignment w:val="baseline"/>
        <w:rPr>
          <w:rFonts w:ascii="仿宋_GB2312" w:hAnsi="宋体" w:eastAsia="仿宋_GB2312"/>
          <w:color w:val="000000"/>
          <w:kern w:val="0"/>
          <w:sz w:val="32"/>
          <w:szCs w:val="32"/>
        </w:rPr>
      </w:pPr>
      <w:r>
        <w:rPr>
          <w:rStyle w:val="11"/>
          <w:rFonts w:hint="eastAsia" w:ascii="仿宋_GB2312" w:hAnsi="仿宋_GB2312" w:eastAsia="仿宋_GB2312" w:cs="仿宋_GB2312"/>
          <w:b w:val="0"/>
          <w:bCs/>
          <w:sz w:val="32"/>
          <w:szCs w:val="32"/>
          <w:shd w:val="clear" w:color="auto" w:fill="FFFFFF"/>
        </w:rPr>
        <w:t>十二、开设赛项及承办学校</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17</w:t>
      </w:r>
    </w:p>
    <w:p>
      <w:pPr>
        <w:widowControl/>
        <w:shd w:val="clear" w:color="auto" w:fill="FFFFFF"/>
        <w:snapToGrid w:val="0"/>
        <w:spacing w:line="800" w:lineRule="exact"/>
        <w:textAlignment w:val="baseline"/>
        <w:rPr>
          <w:rStyle w:val="11"/>
          <w:rFonts w:ascii="仿宋_GB2312" w:hAnsi="仿宋_GB2312" w:eastAsia="仿宋_GB2312" w:cs="仿宋_GB2312"/>
          <w:b w:val="0"/>
          <w:bCs/>
          <w:sz w:val="32"/>
          <w:szCs w:val="32"/>
          <w:shd w:val="clear" w:color="auto" w:fill="FFFFFF"/>
        </w:rPr>
      </w:pPr>
      <w:r>
        <w:rPr>
          <w:rStyle w:val="11"/>
          <w:rFonts w:hint="eastAsia" w:ascii="仿宋_GB2312" w:hAnsi="仿宋_GB2312" w:eastAsia="仿宋_GB2312" w:cs="仿宋_GB2312"/>
          <w:b w:val="0"/>
          <w:bCs/>
          <w:sz w:val="32"/>
          <w:szCs w:val="32"/>
          <w:shd w:val="clear" w:color="auto" w:fill="FFFFFF"/>
        </w:rPr>
        <w:t>十三、承诺书、报名表和比赛回执</w:t>
      </w:r>
      <w:r>
        <w:rPr>
          <w:rFonts w:hint="eastAsia" w:ascii="仿宋_GB2312" w:hAnsi="宋体" w:eastAsia="仿宋_GB2312"/>
          <w:color w:val="000000"/>
          <w:kern w:val="0"/>
          <w:sz w:val="32"/>
          <w:szCs w:val="32"/>
        </w:rPr>
        <w:t>…………………………20</w:t>
      </w:r>
    </w:p>
    <w:p>
      <w:pPr>
        <w:pStyle w:val="7"/>
        <w:widowControl/>
        <w:spacing w:beforeAutospacing="0" w:afterAutospacing="0" w:line="560" w:lineRule="exact"/>
        <w:jc w:val="both"/>
        <w:rPr>
          <w:rStyle w:val="11"/>
          <w:rFonts w:ascii="仿宋_GB2312" w:hAnsi="仿宋_GB2312" w:eastAsia="仿宋_GB2312" w:cs="仿宋_GB2312"/>
          <w:b w:val="0"/>
          <w:bCs/>
          <w:sz w:val="32"/>
          <w:szCs w:val="32"/>
          <w:shd w:val="clear" w:color="auto" w:fill="FFFFFF"/>
        </w:rPr>
      </w:pPr>
    </w:p>
    <w:p>
      <w:pPr>
        <w:pStyle w:val="7"/>
        <w:widowControl/>
        <w:spacing w:beforeAutospacing="0" w:afterAutospacing="0" w:line="560" w:lineRule="exact"/>
        <w:jc w:val="both"/>
        <w:rPr>
          <w:rStyle w:val="13"/>
          <w:rFonts w:eastAsia="楷体_GB2312" w:cs="楷体_GB2312"/>
          <w:color w:val="auto"/>
          <w:sz w:val="32"/>
          <w:szCs w:val="32"/>
          <w:u w:val="none"/>
          <w:shd w:val="clear" w:color="auto" w:fill="FFFFFF"/>
        </w:rPr>
      </w:pPr>
    </w:p>
    <w:p>
      <w:pPr>
        <w:pStyle w:val="7"/>
        <w:widowControl/>
        <w:spacing w:beforeAutospacing="0" w:afterAutospacing="0" w:line="560" w:lineRule="exact"/>
        <w:jc w:val="both"/>
        <w:rPr>
          <w:rStyle w:val="13"/>
          <w:rFonts w:eastAsia="楷体_GB2312" w:cs="楷体_GB2312"/>
          <w:color w:val="auto"/>
          <w:sz w:val="32"/>
          <w:szCs w:val="32"/>
          <w:u w:val="none"/>
          <w:shd w:val="clear" w:color="auto" w:fill="FFFFFF"/>
        </w:rPr>
        <w:sectPr>
          <w:footerReference r:id="rId9" w:type="default"/>
          <w:pgSz w:w="11906" w:h="16838"/>
          <w:pgMar w:top="1474" w:right="1474" w:bottom="1474" w:left="1474" w:header="851" w:footer="992" w:gutter="0"/>
          <w:pgNumType w:fmt="numberInDash" w:start="1"/>
          <w:cols w:space="0" w:num="1"/>
          <w:docGrid w:type="lines" w:linePitch="312" w:charSpace="0"/>
        </w:sectPr>
      </w:pPr>
    </w:p>
    <w:p>
      <w:pPr>
        <w:pStyle w:val="2"/>
        <w:widowControl/>
        <w:spacing w:beforeAutospacing="0" w:afterAutospacing="0" w:line="558" w:lineRule="exact"/>
        <w:rPr>
          <w:rFonts w:ascii="黑体" w:hAnsi="黑体" w:eastAsia="黑体" w:cs="黑体"/>
          <w:b w:val="0"/>
          <w:bCs/>
          <w:sz w:val="32"/>
          <w:szCs w:val="32"/>
          <w:shd w:val="clear" w:color="auto" w:fill="FFFFFF"/>
        </w:rPr>
      </w:pPr>
      <w:r>
        <w:rPr>
          <w:rFonts w:ascii="黑体" w:hAnsi="黑体" w:eastAsia="黑体" w:cs="黑体"/>
          <w:b w:val="0"/>
          <w:bCs/>
          <w:sz w:val="32"/>
          <w:szCs w:val="32"/>
          <w:shd w:val="clear" w:color="auto" w:fill="FFFFFF"/>
        </w:rPr>
        <w:t xml:space="preserve">     </w:t>
      </w:r>
      <w:r>
        <w:rPr>
          <w:rFonts w:hint="eastAsia" w:ascii="黑体" w:hAnsi="黑体" w:eastAsia="黑体" w:cs="黑体"/>
          <w:b w:val="0"/>
          <w:bCs/>
          <w:sz w:val="32"/>
          <w:szCs w:val="32"/>
          <w:shd w:val="clear" w:color="auto" w:fill="FFFFFF"/>
        </w:rPr>
        <w:t>一、组织机构</w:t>
      </w:r>
    </w:p>
    <w:p>
      <w:pPr>
        <w:pStyle w:val="2"/>
        <w:widowControl/>
        <w:spacing w:beforeAutospacing="0" w:afterAutospacing="0" w:line="558" w:lineRule="exact"/>
        <w:ind w:firstLine="640" w:firstLineChars="200"/>
        <w:rPr>
          <w:rFonts w:ascii="楷体_GB2312" w:hAnsi="楷体" w:eastAsia="楷体_GB2312" w:cs="楷体"/>
          <w:bCs/>
          <w:kern w:val="0"/>
          <w:sz w:val="32"/>
          <w:szCs w:val="32"/>
        </w:rPr>
      </w:pPr>
      <w:r>
        <w:rPr>
          <w:rFonts w:hint="eastAsia" w:ascii="楷体" w:hAnsi="楷体" w:eastAsia="楷体" w:cs="楷体"/>
          <w:b w:val="0"/>
          <w:sz w:val="32"/>
          <w:szCs w:val="32"/>
          <w:shd w:val="clear" w:color="auto" w:fill="FFFFFF"/>
        </w:rPr>
        <w:t>（一）</w:t>
      </w:r>
      <w:r>
        <w:rPr>
          <w:rFonts w:hint="eastAsia" w:ascii="楷体" w:hAnsi="楷体" w:eastAsia="楷体" w:cs="楷体"/>
          <w:b w:val="0"/>
          <w:kern w:val="0"/>
          <w:sz w:val="32"/>
          <w:szCs w:val="32"/>
        </w:rPr>
        <w:t>组委会</w:t>
      </w:r>
    </w:p>
    <w:p>
      <w:pPr>
        <w:widowControl/>
        <w:spacing w:line="558" w:lineRule="exact"/>
        <w:ind w:firstLine="640" w:firstLineChars="200"/>
        <w:jc w:val="left"/>
        <w:rPr>
          <w:rFonts w:ascii="仿宋_GB2312" w:hAnsi="仿宋_GB2312" w:eastAsia="仿宋_GB2312" w:cs="仿宋_GB2312"/>
          <w:spacing w:val="-16"/>
          <w:kern w:val="0"/>
          <w:sz w:val="32"/>
          <w:szCs w:val="32"/>
        </w:rPr>
      </w:pPr>
      <w:r>
        <w:rPr>
          <w:rFonts w:hint="eastAsia" w:ascii="仿宋_GB2312" w:hAnsi="仿宋_GB2312" w:eastAsia="仿宋_GB2312" w:cs="仿宋_GB2312"/>
          <w:kern w:val="0"/>
          <w:sz w:val="32"/>
          <w:szCs w:val="32"/>
        </w:rPr>
        <w:t>主</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任：谭乃林</w:t>
      </w:r>
      <w:r>
        <w:rPr>
          <w:rFonts w:ascii="仿宋_GB2312" w:hAnsi="仿宋_GB2312" w:eastAsia="仿宋_GB2312" w:cs="仿宋_GB2312"/>
          <w:spacing w:val="-16"/>
          <w:kern w:val="0"/>
          <w:sz w:val="32"/>
          <w:szCs w:val="32"/>
        </w:rPr>
        <w:t xml:space="preserve">   </w:t>
      </w:r>
      <w:r>
        <w:rPr>
          <w:rFonts w:hint="eastAsia" w:ascii="仿宋_GB2312" w:hAnsi="仿宋_GB2312" w:eastAsia="仿宋_GB2312" w:cs="仿宋_GB2312"/>
          <w:spacing w:val="-16"/>
          <w:kern w:val="0"/>
          <w:sz w:val="32"/>
          <w:szCs w:val="32"/>
        </w:rPr>
        <w:t>市教育局副局长</w:t>
      </w:r>
    </w:p>
    <w:p>
      <w:pPr>
        <w:widowControl/>
        <w:spacing w:line="558"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副主任：陈建统</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市人力资源社会保障局副局长</w:t>
      </w:r>
    </w:p>
    <w:p>
      <w:pPr>
        <w:widowControl/>
        <w:spacing w:line="558" w:lineRule="exact"/>
        <w:ind w:firstLine="1920" w:firstLineChars="6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卜永雄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市教育发展研究中心副主任</w:t>
      </w:r>
    </w:p>
    <w:p>
      <w:pPr>
        <w:widowControl/>
        <w:spacing w:line="558"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员：黄本芸</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市教育局职成科科长</w:t>
      </w:r>
    </w:p>
    <w:p>
      <w:pPr>
        <w:widowControl/>
        <w:spacing w:line="558" w:lineRule="exact"/>
        <w:ind w:left="3518" w:leftChars="304" w:hanging="2880" w:hangingChars="9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刘世良</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市人力资源社会保障局就业促进和</w:t>
      </w:r>
    </w:p>
    <w:p>
      <w:pPr>
        <w:widowControl/>
        <w:spacing w:line="558" w:lineRule="exact"/>
        <w:ind w:left="3512" w:leftChars="1520" w:hanging="320" w:hanging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职业能力建设科科长</w:t>
      </w:r>
    </w:p>
    <w:p>
      <w:pPr>
        <w:widowControl/>
        <w:spacing w:line="558" w:lineRule="exact"/>
        <w:ind w:left="3200" w:hanging="3200" w:hangingChars="10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罗  玲  市教育发展研究中心职成和民办教育研究科科长</w:t>
      </w:r>
    </w:p>
    <w:p>
      <w:pPr>
        <w:widowControl/>
        <w:spacing w:line="558" w:lineRule="exact"/>
        <w:ind w:firstLine="1897" w:firstLineChars="59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方</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灵山县教育局党组成员</w:t>
      </w:r>
    </w:p>
    <w:p>
      <w:pPr>
        <w:widowControl/>
        <w:spacing w:line="558" w:lineRule="exact"/>
        <w:ind w:firstLine="1897" w:firstLineChars="59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姜  业  浦北县教育局党组成员</w:t>
      </w:r>
    </w:p>
    <w:p>
      <w:pPr>
        <w:widowControl/>
        <w:shd w:val="clear" w:color="auto" w:fill="FFFFFF"/>
        <w:spacing w:line="558" w:lineRule="exact"/>
        <w:ind w:firstLine="1920" w:firstLineChars="6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冯弘光</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市教育局职成科副科长</w:t>
      </w:r>
    </w:p>
    <w:p>
      <w:pPr>
        <w:widowControl/>
        <w:shd w:val="clear" w:color="auto" w:fill="FFFFFF"/>
        <w:spacing w:line="558" w:lineRule="exact"/>
        <w:ind w:firstLine="1920" w:firstLineChars="6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覃晓鲜</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市教育局职成科干部</w:t>
      </w:r>
    </w:p>
    <w:p>
      <w:pPr>
        <w:widowControl/>
        <w:shd w:val="clear" w:color="auto" w:fill="FFFFFF"/>
        <w:spacing w:line="558" w:lineRule="exact"/>
        <w:ind w:firstLine="1920" w:firstLineChars="6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黄嘉明  市教育局职成科干部</w:t>
      </w:r>
    </w:p>
    <w:p>
      <w:pPr>
        <w:pStyle w:val="2"/>
        <w:widowControl/>
        <w:spacing w:beforeAutospacing="0" w:afterAutospacing="0" w:line="558" w:lineRule="exact"/>
        <w:ind w:firstLine="640" w:firstLineChars="200"/>
        <w:rPr>
          <w:rFonts w:ascii="楷体" w:hAnsi="楷体" w:eastAsia="楷体" w:cs="楷体"/>
          <w:b w:val="0"/>
          <w:sz w:val="32"/>
          <w:szCs w:val="32"/>
          <w:shd w:val="clear" w:color="auto" w:fill="FFFFFF"/>
        </w:rPr>
      </w:pPr>
      <w:r>
        <w:rPr>
          <w:rFonts w:hint="eastAsia" w:ascii="楷体" w:hAnsi="楷体" w:eastAsia="楷体" w:cs="楷体"/>
          <w:b w:val="0"/>
          <w:sz w:val="32"/>
          <w:szCs w:val="32"/>
          <w:shd w:val="clear" w:color="auto" w:fill="FFFFFF"/>
        </w:rPr>
        <w:t>（二）执委会</w:t>
      </w:r>
    </w:p>
    <w:p>
      <w:pPr>
        <w:widowControl/>
        <w:spacing w:line="558"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任：黄本芸</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市教育局职成科科长</w:t>
      </w:r>
    </w:p>
    <w:p>
      <w:pPr>
        <w:widowControl/>
        <w:shd w:val="clear" w:color="auto" w:fill="FFFFFF"/>
        <w:spacing w:line="558"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副主任：</w:t>
      </w:r>
      <w:r>
        <w:rPr>
          <w:rFonts w:hint="eastAsia" w:ascii="仿宋_GB2312" w:hAnsi="仿宋_GB2312" w:eastAsia="仿宋_GB2312" w:cs="仿宋_GB2312"/>
          <w:color w:val="000000"/>
          <w:kern w:val="0"/>
          <w:sz w:val="32"/>
          <w:szCs w:val="32"/>
        </w:rPr>
        <w:t>冯弘光</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市教育局职成科副科长</w:t>
      </w:r>
    </w:p>
    <w:p>
      <w:pPr>
        <w:widowControl/>
        <w:spacing w:line="558" w:lineRule="exact"/>
        <w:ind w:left="3200" w:hanging="3200" w:hangingChars="10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kern w:val="0"/>
          <w:sz w:val="32"/>
          <w:szCs w:val="32"/>
        </w:rPr>
        <w:t>罗  玲  市教育发展研究中心职业教育与成人教育科科长</w:t>
      </w:r>
    </w:p>
    <w:p>
      <w:pPr>
        <w:widowControl/>
        <w:spacing w:line="558" w:lineRule="exact"/>
        <w:ind w:left="3198" w:leftChars="304" w:hanging="2560" w:hangingChars="8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员：刘世伟</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北部湾职业技术学校校长</w:t>
      </w:r>
    </w:p>
    <w:p>
      <w:pPr>
        <w:widowControl/>
        <w:spacing w:line="558" w:lineRule="exact"/>
        <w:ind w:firstLine="1920" w:firstLineChars="6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周小玲</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钦州市卫生学校校长</w:t>
      </w:r>
    </w:p>
    <w:p>
      <w:pPr>
        <w:widowControl/>
        <w:spacing w:line="558" w:lineRule="exact"/>
        <w:ind w:firstLine="1897" w:firstLineChars="59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邓荣志  钦州市技工学校校长</w:t>
      </w:r>
    </w:p>
    <w:p>
      <w:pPr>
        <w:widowControl/>
        <w:spacing w:line="558" w:lineRule="exact"/>
        <w:ind w:left="3174" w:leftChars="902" w:hanging="1280" w:hangingChars="4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方</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灵山县教育局党组成员，灵山县职业</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技术学校校长</w:t>
      </w:r>
    </w:p>
    <w:p>
      <w:pPr>
        <w:widowControl/>
        <w:spacing w:line="558" w:lineRule="exact"/>
        <w:ind w:left="3174" w:leftChars="902" w:hanging="1280" w:hangingChars="4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姜  业</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浦北县教育局党组成员，浦北县第一职业技术学校校长</w:t>
      </w:r>
    </w:p>
    <w:p>
      <w:pPr>
        <w:widowControl/>
        <w:spacing w:line="558" w:lineRule="exact"/>
        <w:ind w:firstLine="1897" w:firstLineChars="59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伍国樑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广西钦州农业学校校长</w:t>
      </w:r>
    </w:p>
    <w:p>
      <w:pPr>
        <w:widowControl/>
        <w:spacing w:line="558" w:lineRule="exact"/>
        <w:ind w:firstLine="1897" w:firstLineChars="59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黄宏伟  广西钦州商贸学校校长</w:t>
      </w:r>
    </w:p>
    <w:p>
      <w:pPr>
        <w:widowControl/>
        <w:spacing w:line="558" w:lineRule="exact"/>
        <w:ind w:firstLine="1897" w:firstLineChars="59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何</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进</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广西正久职业学校校长</w:t>
      </w:r>
    </w:p>
    <w:p>
      <w:pPr>
        <w:pStyle w:val="2"/>
        <w:widowControl/>
        <w:spacing w:beforeAutospacing="0" w:afterAutospacing="0" w:line="558" w:lineRule="exact"/>
        <w:ind w:firstLine="640" w:firstLineChars="200"/>
        <w:rPr>
          <w:rFonts w:ascii="楷体_GB2312" w:hAnsi="楷体" w:eastAsia="楷体_GB2312" w:cs="楷体"/>
          <w:bCs/>
          <w:sz w:val="32"/>
          <w:szCs w:val="32"/>
          <w:shd w:val="clear" w:color="auto" w:fill="FFFFFF"/>
        </w:rPr>
      </w:pPr>
      <w:r>
        <w:rPr>
          <w:rFonts w:hint="eastAsia" w:ascii="楷体" w:hAnsi="楷体" w:eastAsia="楷体" w:cs="楷体"/>
          <w:b w:val="0"/>
          <w:sz w:val="32"/>
          <w:szCs w:val="32"/>
          <w:shd w:val="clear" w:color="auto" w:fill="FFFFFF"/>
        </w:rPr>
        <w:t>（三）组委会下设机构</w:t>
      </w:r>
    </w:p>
    <w:p>
      <w:pPr>
        <w:widowControl/>
        <w:spacing w:line="558"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kern w:val="0"/>
          <w:sz w:val="32"/>
          <w:szCs w:val="32"/>
        </w:rPr>
        <w:t>协调联络工作组</w:t>
      </w:r>
    </w:p>
    <w:p>
      <w:pPr>
        <w:widowControl/>
        <w:spacing w:line="55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长：黄本芸</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市教育局职成科科长</w:t>
      </w:r>
    </w:p>
    <w:p>
      <w:pPr>
        <w:widowControl/>
        <w:spacing w:line="55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员：</w:t>
      </w:r>
      <w:r>
        <w:rPr>
          <w:rFonts w:hint="eastAsia" w:ascii="仿宋_GB2312" w:hAnsi="仿宋_GB2312" w:eastAsia="仿宋_GB2312" w:cs="仿宋_GB2312"/>
          <w:color w:val="000000"/>
          <w:kern w:val="0"/>
          <w:sz w:val="32"/>
          <w:szCs w:val="32"/>
        </w:rPr>
        <w:t>冯弘光</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市教育局职成科副科长</w:t>
      </w:r>
    </w:p>
    <w:p>
      <w:pPr>
        <w:widowControl/>
        <w:spacing w:line="558" w:lineRule="exact"/>
        <w:ind w:firstLine="1958" w:firstLineChars="61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覃晓鲜</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市教育局职成科干部</w:t>
      </w:r>
    </w:p>
    <w:p>
      <w:pPr>
        <w:widowControl/>
        <w:spacing w:line="558"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rPr>
        <w:t>命题组织</w:t>
      </w:r>
      <w:r>
        <w:rPr>
          <w:rFonts w:hint="eastAsia" w:ascii="仿宋_GB2312" w:hAnsi="仿宋_GB2312" w:eastAsia="仿宋_GB2312" w:cs="仿宋_GB2312"/>
          <w:kern w:val="0"/>
          <w:sz w:val="32"/>
          <w:szCs w:val="32"/>
        </w:rPr>
        <w:t>工作组</w:t>
      </w:r>
    </w:p>
    <w:p>
      <w:pPr>
        <w:widowControl/>
        <w:spacing w:line="55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长：黄本芸</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市教育局职成科科长</w:t>
      </w:r>
    </w:p>
    <w:p>
      <w:pPr>
        <w:widowControl/>
        <w:spacing w:line="55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副组长：覃晓鲜</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市教育局职成科干部</w:t>
      </w:r>
    </w:p>
    <w:p>
      <w:pPr>
        <w:widowControl/>
        <w:spacing w:line="55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员：从各参赛学校抽用</w:t>
      </w:r>
    </w:p>
    <w:p>
      <w:pPr>
        <w:widowControl/>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裁判员组织</w:t>
      </w:r>
      <w:r>
        <w:rPr>
          <w:rFonts w:hint="eastAsia" w:ascii="仿宋_GB2312" w:hAnsi="仿宋_GB2312" w:eastAsia="仿宋_GB2312" w:cs="仿宋_GB2312"/>
          <w:kern w:val="0"/>
          <w:sz w:val="32"/>
          <w:szCs w:val="32"/>
        </w:rPr>
        <w:t>工作组</w:t>
      </w:r>
    </w:p>
    <w:p>
      <w:pPr>
        <w:widowControl/>
        <w:spacing w:line="55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组</w:t>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长：</w:t>
      </w:r>
      <w:r>
        <w:rPr>
          <w:rFonts w:hint="eastAsia" w:ascii="仿宋_GB2312" w:hAnsi="仿宋_GB2312" w:eastAsia="仿宋_GB2312" w:cs="仿宋_GB2312"/>
          <w:color w:val="000000"/>
          <w:kern w:val="0"/>
          <w:sz w:val="32"/>
          <w:szCs w:val="32"/>
        </w:rPr>
        <w:t>冯弘光</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市教育局职成科副科长</w:t>
      </w:r>
    </w:p>
    <w:p>
      <w:pPr>
        <w:widowControl/>
        <w:spacing w:line="558"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副组长：覃晓鲜</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市教育局职成科干部</w:t>
      </w:r>
    </w:p>
    <w:p>
      <w:pPr>
        <w:pStyle w:val="3"/>
        <w:widowControl/>
        <w:spacing w:beforeAutospacing="0" w:afterAutospacing="0" w:line="558" w:lineRule="exact"/>
        <w:ind w:firstLine="640" w:firstLineChars="200"/>
        <w:rPr>
          <w:rFonts w:ascii="仿宋_GB2312" w:hAnsi="仿宋_GB2312" w:eastAsia="仿宋_GB2312" w:cs="仿宋_GB2312"/>
          <w:b w:val="0"/>
          <w:sz w:val="32"/>
          <w:szCs w:val="32"/>
          <w:shd w:val="clear" w:color="auto" w:fill="FFFFFF"/>
        </w:rPr>
      </w:pPr>
      <w:r>
        <w:rPr>
          <w:rFonts w:hint="eastAsia" w:ascii="仿宋_GB2312" w:hAnsi="仿宋_GB2312" w:eastAsia="仿宋_GB2312" w:cs="仿宋_GB2312"/>
          <w:b w:val="0"/>
          <w:sz w:val="32"/>
          <w:szCs w:val="32"/>
          <w:shd w:val="clear" w:color="auto" w:fill="FFFFFF"/>
        </w:rPr>
        <w:t>成　员：从市教育局抽用</w:t>
      </w:r>
    </w:p>
    <w:p>
      <w:pPr>
        <w:pStyle w:val="4"/>
        <w:widowControl/>
        <w:spacing w:beforeAutospacing="0" w:afterAutospacing="0" w:line="558" w:lineRule="exact"/>
        <w:ind w:firstLine="640" w:firstLineChars="200"/>
        <w:rPr>
          <w:rFonts w:ascii="仿宋_GB2312" w:hAnsi="仿宋_GB2312" w:eastAsia="仿宋_GB2312" w:cs="仿宋_GB2312"/>
          <w:b w:val="0"/>
          <w:bCs/>
          <w:sz w:val="32"/>
          <w:szCs w:val="32"/>
        </w:rPr>
      </w:pPr>
      <w:r>
        <w:rPr>
          <w:rFonts w:ascii="仿宋_GB2312" w:hAnsi="仿宋_GB2312" w:eastAsia="仿宋_GB2312" w:cs="仿宋_GB2312"/>
          <w:b w:val="0"/>
          <w:bCs/>
          <w:sz w:val="32"/>
          <w:szCs w:val="32"/>
          <w:shd w:val="clear" w:color="auto" w:fill="FFFFFF"/>
        </w:rPr>
        <w:t>4.</w:t>
      </w:r>
      <w:r>
        <w:rPr>
          <w:rFonts w:hint="eastAsia" w:ascii="仿宋_GB2312" w:hAnsi="仿宋_GB2312" w:eastAsia="仿宋_GB2312" w:cs="仿宋_GB2312"/>
          <w:b w:val="0"/>
          <w:bCs/>
          <w:sz w:val="32"/>
          <w:szCs w:val="32"/>
          <w:shd w:val="clear" w:color="auto" w:fill="FFFFFF"/>
        </w:rPr>
        <w:t>后勤安全保障</w:t>
      </w:r>
      <w:r>
        <w:rPr>
          <w:rFonts w:hint="eastAsia" w:ascii="仿宋_GB2312" w:hAnsi="仿宋_GB2312" w:eastAsia="仿宋_GB2312" w:cs="仿宋_GB2312"/>
          <w:b w:val="0"/>
          <w:bCs/>
          <w:sz w:val="32"/>
          <w:szCs w:val="32"/>
        </w:rPr>
        <w:t>工作</w:t>
      </w:r>
      <w:r>
        <w:rPr>
          <w:rFonts w:hint="eastAsia" w:ascii="仿宋_GB2312" w:hAnsi="仿宋_GB2312" w:eastAsia="仿宋_GB2312" w:cs="仿宋_GB2312"/>
          <w:b w:val="0"/>
          <w:bCs/>
          <w:sz w:val="32"/>
          <w:szCs w:val="32"/>
          <w:shd w:val="clear" w:color="auto" w:fill="FFFFFF"/>
        </w:rPr>
        <w:t>组</w:t>
      </w:r>
    </w:p>
    <w:p>
      <w:pPr>
        <w:pStyle w:val="7"/>
        <w:widowControl/>
        <w:spacing w:beforeAutospacing="0" w:afterAutospacing="0" w:line="558"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组　长：</w:t>
      </w:r>
      <w:r>
        <w:rPr>
          <w:rFonts w:hint="eastAsia" w:ascii="仿宋_GB2312" w:hAnsi="仿宋_GB2312" w:eastAsia="仿宋_GB2312" w:cs="仿宋_GB2312"/>
          <w:sz w:val="32"/>
          <w:szCs w:val="32"/>
        </w:rPr>
        <w:t>黄本芸</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市教育局职成科科长</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　员：各参赛学校分管后勤安全的副校长为成员</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经费保障工作组</w:t>
      </w:r>
    </w:p>
    <w:p>
      <w:pPr>
        <w:pStyle w:val="7"/>
        <w:widowControl/>
        <w:spacing w:beforeAutospacing="0" w:afterAutospacing="0" w:line="558"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组　长：</w:t>
      </w:r>
      <w:r>
        <w:rPr>
          <w:rFonts w:hint="eastAsia" w:ascii="仿宋_GB2312" w:hAnsi="仿宋_GB2312" w:eastAsia="仿宋_GB2312" w:cs="仿宋_GB2312"/>
          <w:sz w:val="32"/>
          <w:szCs w:val="32"/>
        </w:rPr>
        <w:t>覃晓鲜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市教育局职成科干部</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　员：由</w:t>
      </w:r>
      <w:r>
        <w:rPr>
          <w:rFonts w:hint="eastAsia" w:ascii="仿宋_GB2312" w:hAnsi="仿宋_GB2312" w:eastAsia="仿宋_GB2312" w:cs="仿宋_GB2312"/>
          <w:sz w:val="32"/>
          <w:szCs w:val="32"/>
        </w:rPr>
        <w:t>各参赛学校、</w:t>
      </w:r>
      <w:r>
        <w:rPr>
          <w:rFonts w:hint="eastAsia" w:ascii="仿宋_GB2312" w:hAnsi="仿宋_GB2312" w:eastAsia="仿宋_GB2312" w:cs="仿宋_GB2312"/>
          <w:sz w:val="32"/>
          <w:szCs w:val="32"/>
          <w:shd w:val="clear" w:color="auto" w:fill="FFFFFF"/>
        </w:rPr>
        <w:t>市教育局职成科人员组成</w:t>
      </w:r>
    </w:p>
    <w:p>
      <w:pPr>
        <w:widowControl/>
        <w:spacing w:line="558" w:lineRule="exact"/>
        <w:ind w:firstLine="640" w:firstLineChars="200"/>
        <w:jc w:val="left"/>
        <w:rPr>
          <w:rFonts w:ascii="黑体" w:hAnsi="黑体" w:eastAsia="黑体" w:cs="黑体"/>
          <w:bCs/>
          <w:kern w:val="44"/>
          <w:sz w:val="32"/>
          <w:szCs w:val="32"/>
          <w:shd w:val="clear" w:color="auto" w:fill="FFFFFF"/>
        </w:rPr>
      </w:pPr>
    </w:p>
    <w:p>
      <w:pPr>
        <w:widowControl/>
        <w:spacing w:line="558" w:lineRule="exact"/>
        <w:ind w:firstLine="640" w:firstLineChars="200"/>
        <w:jc w:val="left"/>
        <w:rPr>
          <w:rFonts w:ascii="黑体" w:hAnsi="黑体" w:eastAsia="黑体" w:cs="黑体"/>
          <w:kern w:val="0"/>
          <w:sz w:val="32"/>
          <w:szCs w:val="32"/>
        </w:rPr>
      </w:pPr>
      <w:r>
        <w:rPr>
          <w:rFonts w:hint="eastAsia" w:ascii="黑体" w:hAnsi="黑体" w:eastAsia="黑体" w:cs="黑体"/>
          <w:bCs/>
          <w:kern w:val="44"/>
          <w:sz w:val="32"/>
          <w:szCs w:val="32"/>
          <w:shd w:val="clear" w:color="auto" w:fill="FFFFFF"/>
        </w:rPr>
        <w:t>二、竞赛时间及地点</w:t>
      </w:r>
    </w:p>
    <w:p>
      <w:pPr>
        <w:widowControl/>
        <w:spacing w:line="558" w:lineRule="exact"/>
        <w:ind w:firstLine="640" w:firstLineChars="200"/>
        <w:jc w:val="left"/>
        <w:rPr>
          <w:rFonts w:ascii="仿宋_GB2312" w:hAnsi="仿宋_GB2312" w:eastAsia="仿宋_GB2312" w:cs="仿宋_GB2312"/>
          <w:kern w:val="0"/>
          <w:sz w:val="32"/>
          <w:szCs w:val="32"/>
        </w:rPr>
      </w:pPr>
      <w:r>
        <w:rPr>
          <w:rFonts w:hint="eastAsia" w:ascii="楷体" w:hAnsi="楷体" w:eastAsia="楷体" w:cs="楷体"/>
          <w:kern w:val="44"/>
          <w:sz w:val="32"/>
          <w:szCs w:val="32"/>
          <w:shd w:val="clear" w:color="auto" w:fill="FFFFFF"/>
        </w:rPr>
        <w:t>（一）竞赛时间：</w:t>
      </w:r>
      <w:r>
        <w:rPr>
          <w:rFonts w:hint="eastAsia" w:ascii="仿宋_GB2312" w:hAnsi="仿宋_GB2312" w:eastAsia="仿宋_GB2312" w:cs="仿宋_GB2312"/>
          <w:sz w:val="32"/>
          <w:szCs w:val="32"/>
        </w:rPr>
        <w:t>2022年12月16日至12月18日，12月15日（星期四）16:30前报到，12月16日至18日进行竞赛</w:t>
      </w:r>
      <w:r>
        <w:rPr>
          <w:rFonts w:hint="eastAsia" w:ascii="仿宋_GB2312" w:hAnsi="仿宋_GB2312" w:eastAsia="仿宋_GB2312" w:cs="仿宋_GB2312"/>
          <w:kern w:val="0"/>
          <w:sz w:val="32"/>
          <w:szCs w:val="32"/>
        </w:rPr>
        <w:t>。</w:t>
      </w:r>
    </w:p>
    <w:p>
      <w:pPr>
        <w:widowControl/>
        <w:spacing w:line="558" w:lineRule="exact"/>
        <w:ind w:firstLine="640" w:firstLineChars="200"/>
        <w:jc w:val="left"/>
        <w:rPr>
          <w:rFonts w:ascii="仿宋_GB2312" w:hAnsi="仿宋_GB2312" w:eastAsia="仿宋_GB2312" w:cs="仿宋_GB2312"/>
          <w:kern w:val="0"/>
          <w:sz w:val="32"/>
          <w:szCs w:val="32"/>
        </w:rPr>
      </w:pPr>
      <w:r>
        <w:rPr>
          <w:rFonts w:hint="eastAsia" w:ascii="楷体" w:hAnsi="楷体" w:eastAsia="楷体" w:cs="楷体"/>
          <w:kern w:val="44"/>
          <w:sz w:val="32"/>
          <w:szCs w:val="32"/>
          <w:shd w:val="clear" w:color="auto" w:fill="FFFFFF"/>
        </w:rPr>
        <w:t>（二）竞赛地点：</w:t>
      </w:r>
      <w:r>
        <w:rPr>
          <w:rFonts w:hint="eastAsia" w:ascii="仿宋_GB2312" w:hAnsi="仿宋_GB2312" w:eastAsia="仿宋_GB2312" w:cs="仿宋_GB2312"/>
          <w:kern w:val="0"/>
          <w:sz w:val="32"/>
          <w:szCs w:val="32"/>
        </w:rPr>
        <w:t>北部湾职业技术学校、钦州市卫生学校、灵山县职业技术学校、浦北县第一职业技术学校、广西钦州农业学校、广西钦州商贸学校、广西正久职业学校。</w:t>
      </w:r>
    </w:p>
    <w:p>
      <w:pPr>
        <w:widowControl/>
        <w:tabs>
          <w:tab w:val="left" w:pos="709"/>
        </w:tabs>
        <w:spacing w:line="558" w:lineRule="exact"/>
        <w:ind w:firstLine="640" w:firstLineChars="200"/>
        <w:jc w:val="left"/>
        <w:rPr>
          <w:rFonts w:ascii="黑体" w:hAnsi="黑体" w:eastAsia="黑体" w:cs="黑体"/>
          <w:kern w:val="0"/>
          <w:sz w:val="32"/>
          <w:szCs w:val="32"/>
        </w:rPr>
      </w:pPr>
      <w:r>
        <w:rPr>
          <w:rFonts w:hint="eastAsia" w:ascii="黑体" w:hAnsi="黑体" w:eastAsia="黑体" w:cs="黑体"/>
          <w:sz w:val="32"/>
          <w:szCs w:val="32"/>
        </w:rPr>
        <w:t>三、</w:t>
      </w:r>
      <w:r>
        <w:rPr>
          <w:rFonts w:hint="eastAsia" w:ascii="黑体" w:hAnsi="黑体" w:eastAsia="黑体" w:cs="黑体"/>
          <w:kern w:val="0"/>
          <w:sz w:val="32"/>
          <w:szCs w:val="32"/>
        </w:rPr>
        <w:t>报名资格及要求</w:t>
      </w:r>
    </w:p>
    <w:p>
      <w:pPr>
        <w:widowControl/>
        <w:spacing w:line="558"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44"/>
          <w:sz w:val="32"/>
          <w:szCs w:val="32"/>
          <w:shd w:val="clear" w:color="auto" w:fill="FFFFFF"/>
        </w:rPr>
        <w:t>（一）报名</w:t>
      </w: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各</w:t>
      </w:r>
      <w:r>
        <w:rPr>
          <w:rFonts w:hint="eastAsia" w:ascii="仿宋_GB2312" w:hAnsi="仿宋_GB2312" w:eastAsia="仿宋_GB2312" w:cs="仿宋_GB2312"/>
          <w:bCs/>
          <w:color w:val="000000"/>
          <w:kern w:val="0"/>
          <w:sz w:val="32"/>
          <w:szCs w:val="32"/>
        </w:rPr>
        <w:t>中等职业技术学校</w:t>
      </w:r>
      <w:r>
        <w:rPr>
          <w:rFonts w:hint="eastAsia" w:ascii="仿宋_GB2312" w:hAnsi="仿宋_GB2312" w:eastAsia="仿宋_GB2312" w:cs="仿宋_GB2312"/>
          <w:kern w:val="0"/>
          <w:sz w:val="32"/>
          <w:szCs w:val="32"/>
        </w:rPr>
        <w:t>以学校为单位报名参赛，团体赛不能跨校组队，报名时间按各承办学校公布的比赛实施方案执行。</w:t>
      </w:r>
    </w:p>
    <w:p>
      <w:pPr>
        <w:widowControl/>
        <w:spacing w:line="558"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44"/>
          <w:sz w:val="32"/>
          <w:szCs w:val="32"/>
          <w:shd w:val="clear" w:color="auto" w:fill="FFFFFF"/>
        </w:rPr>
        <w:t>（二）选手资格</w:t>
      </w: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参赛选手必须是本校全日制正式学籍的在校学生。参赛选手年龄不得超过</w:t>
      </w:r>
      <w:r>
        <w:rPr>
          <w:rFonts w:ascii="仿宋_GB2312" w:hAnsi="仿宋_GB2312" w:eastAsia="仿宋_GB2312" w:cs="仿宋_GB2312"/>
          <w:kern w:val="0"/>
          <w:sz w:val="32"/>
          <w:szCs w:val="32"/>
        </w:rPr>
        <w:t>21</w:t>
      </w:r>
      <w:r>
        <w:rPr>
          <w:rFonts w:hint="eastAsia" w:ascii="仿宋_GB2312" w:hAnsi="仿宋_GB2312" w:eastAsia="仿宋_GB2312" w:cs="仿宋_GB2312"/>
          <w:kern w:val="0"/>
          <w:sz w:val="32"/>
          <w:szCs w:val="32"/>
        </w:rPr>
        <w:t>周岁（即2002年</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日及以后出生）。</w:t>
      </w:r>
    </w:p>
    <w:p>
      <w:pPr>
        <w:widowControl/>
        <w:spacing w:line="558"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44"/>
          <w:sz w:val="32"/>
          <w:szCs w:val="32"/>
          <w:shd w:val="clear" w:color="auto" w:fill="FFFFFF"/>
        </w:rPr>
        <w:t>（三）参赛名额</w:t>
      </w: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参赛名额、报名通知由各承办学校制订的赛项实施方案和比赛规程规定进行，各赛项实施方案和比赛规程于</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22年12月7日前上报大赛执委会邮箱，由大赛执委会审核后统一在公共邮箱</w:t>
      </w:r>
      <w:r>
        <w:fldChar w:fldCharType="begin"/>
      </w:r>
      <w:r>
        <w:instrText xml:space="preserve"> HYPERLINK "mailto:比赛各项目实施方案请到邮箱spk5940@163.com密码spk123456" </w:instrText>
      </w:r>
      <w:r>
        <w:fldChar w:fldCharType="separate"/>
      </w:r>
      <w:r>
        <w:rPr>
          <w:rFonts w:ascii="仿宋_GB2312" w:hAnsi="仿宋_GB2312" w:eastAsia="仿宋_GB2312" w:cs="仿宋_GB2312"/>
          <w:kern w:val="0"/>
          <w:sz w:val="32"/>
          <w:szCs w:val="32"/>
        </w:rPr>
        <w:t>spk5940@163.com</w:t>
      </w:r>
      <w:r>
        <w:rPr>
          <w:rFonts w:hint="eastAsia" w:ascii="仿宋_GB2312" w:hAnsi="仿宋_GB2312" w:eastAsia="仿宋_GB2312" w:cs="仿宋_GB2312"/>
          <w:kern w:val="0"/>
          <w:sz w:val="32"/>
          <w:szCs w:val="32"/>
        </w:rPr>
        <w:t>上公布（邮箱密码</w:t>
      </w:r>
      <w:r>
        <w:rPr>
          <w:rFonts w:ascii="仿宋_GB2312" w:hAnsi="仿宋_GB2312" w:eastAsia="仿宋_GB2312" w:cs="仿宋_GB2312"/>
          <w:kern w:val="0"/>
          <w:sz w:val="32"/>
          <w:szCs w:val="32"/>
        </w:rPr>
        <w:t>spk123456</w:t>
      </w:r>
      <w:r>
        <w:rPr>
          <w:rFonts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），于12月7日前公布。参赛选手于12月9日前报送市教育局审核。</w:t>
      </w:r>
    </w:p>
    <w:p>
      <w:pPr>
        <w:widowControl/>
        <w:spacing w:line="558" w:lineRule="exact"/>
        <w:ind w:firstLine="640" w:firstLineChars="200"/>
        <w:rPr>
          <w:rFonts w:ascii="楷体" w:hAnsi="楷体" w:eastAsia="楷体" w:cs="楷体"/>
          <w:kern w:val="0"/>
          <w:sz w:val="32"/>
          <w:szCs w:val="32"/>
        </w:rPr>
      </w:pPr>
      <w:r>
        <w:rPr>
          <w:rFonts w:hint="eastAsia" w:ascii="楷体" w:hAnsi="楷体" w:eastAsia="楷体" w:cs="楷体"/>
          <w:kern w:val="44"/>
          <w:sz w:val="32"/>
          <w:szCs w:val="32"/>
          <w:shd w:val="clear" w:color="auto" w:fill="FFFFFF"/>
        </w:rPr>
        <w:t>（四）奖励设置</w:t>
      </w:r>
      <w:r>
        <w:rPr>
          <w:rFonts w:hint="eastAsia" w:ascii="楷体" w:hAnsi="楷体" w:eastAsia="楷体" w:cs="楷体"/>
          <w:kern w:val="0"/>
          <w:sz w:val="32"/>
          <w:szCs w:val="32"/>
        </w:rPr>
        <w:t>：</w:t>
      </w:r>
    </w:p>
    <w:p>
      <w:pPr>
        <w:widowControl/>
        <w:shd w:val="clear" w:color="auto" w:fill="FFFFFF"/>
        <w:tabs>
          <w:tab w:val="left" w:pos="426"/>
        </w:tabs>
        <w:spacing w:line="558"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各赛项设一、二、三等奖及优秀奖。其中一、二、三等奖和优秀奖比例分别为各参赛队（或选手）总数的</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40%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w:t>
      </w:r>
    </w:p>
    <w:p>
      <w:pPr>
        <w:widowControl/>
        <w:shd w:val="clear" w:color="auto" w:fill="FFFFFF"/>
        <w:tabs>
          <w:tab w:val="left" w:pos="426"/>
        </w:tabs>
        <w:spacing w:line="558"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各赛项获奖参赛队（团体赛）或参赛选手（个人赛）获一、二、三等奖的指导教师获相应的“指导教师奖”。</w:t>
      </w:r>
    </w:p>
    <w:p>
      <w:pPr>
        <w:widowControl/>
        <w:shd w:val="clear" w:color="auto" w:fill="FFFFFF"/>
        <w:tabs>
          <w:tab w:val="left" w:pos="426"/>
        </w:tabs>
        <w:spacing w:line="55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对大赛组织工作做得较好的单位颁发优秀组织奖。</w:t>
      </w:r>
    </w:p>
    <w:p>
      <w:pPr>
        <w:widowControl/>
        <w:shd w:val="clear" w:color="auto" w:fill="FFFFFF"/>
        <w:tabs>
          <w:tab w:val="left" w:pos="426"/>
        </w:tabs>
        <w:spacing w:line="55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各赛项成绩作为选拔参加</w:t>
      </w:r>
      <w:r>
        <w:rPr>
          <w:rFonts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rPr>
        <w:t>3年全区职业院校技能大赛的重要依据。</w:t>
      </w:r>
    </w:p>
    <w:p>
      <w:pPr>
        <w:widowControl/>
        <w:shd w:val="clear" w:color="auto" w:fill="FFFFFF"/>
        <w:tabs>
          <w:tab w:val="left" w:pos="426"/>
        </w:tabs>
        <w:spacing w:line="55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对一等奖的选手颁发职业技能证书：竞赛项目不在职业资格目录内，但与国家职业分类大典中技能类职业（工种）(或专项职业能力项目)对应的，由钦州市人力资源和社会保障局以大赛组委会名义、钦州市职业技能鉴定指导中心代章形式颁发相应职业的中级职业技能等级证书(或专项职业能力证书)。</w:t>
      </w:r>
    </w:p>
    <w:p>
      <w:pPr>
        <w:pStyle w:val="7"/>
        <w:widowControl/>
        <w:spacing w:beforeAutospacing="0" w:afterAutospacing="0" w:line="558"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四、承办单位工作要求</w:t>
      </w:r>
    </w:p>
    <w:p>
      <w:pPr>
        <w:widowControl/>
        <w:spacing w:line="558" w:lineRule="exact"/>
        <w:ind w:firstLine="640" w:firstLineChars="200"/>
        <w:rPr>
          <w:rFonts w:ascii="楷体" w:hAnsi="楷体" w:eastAsia="楷体" w:cs="楷体"/>
          <w:kern w:val="44"/>
          <w:sz w:val="32"/>
          <w:szCs w:val="32"/>
          <w:shd w:val="clear" w:color="auto" w:fill="FFFFFF"/>
        </w:rPr>
      </w:pPr>
      <w:r>
        <w:rPr>
          <w:rFonts w:hint="eastAsia" w:ascii="楷体" w:hAnsi="楷体" w:eastAsia="楷体" w:cs="楷体"/>
          <w:kern w:val="44"/>
          <w:sz w:val="32"/>
          <w:szCs w:val="32"/>
          <w:shd w:val="clear" w:color="auto" w:fill="FFFFFF"/>
        </w:rPr>
        <w:t>（一）赛前准备工作</w:t>
      </w:r>
    </w:p>
    <w:p>
      <w:pPr>
        <w:spacing w:line="558" w:lineRule="exact"/>
        <w:ind w:firstLine="640" w:firstLineChars="200"/>
        <w:rPr>
          <w:rFonts w:ascii="仿宋_GB2312" w:hAnsi="仿宋_GB2312" w:eastAsia="仿宋_GB2312" w:cs="仿宋_GB2312"/>
          <w:sz w:val="32"/>
          <w:szCs w:val="32"/>
        </w:rPr>
      </w:pPr>
      <w:bookmarkStart w:id="0" w:name="page23"/>
      <w:bookmarkEnd w:id="0"/>
      <w:r>
        <w:rPr>
          <w:rFonts w:ascii="仿宋_GB2312" w:hAnsi="仿宋_GB2312" w:eastAsia="仿宋_GB2312" w:cs="仿宋_GB2312"/>
          <w:sz w:val="32"/>
          <w:szCs w:val="32"/>
        </w:rPr>
        <w:t>1.</w:t>
      </w:r>
      <w:r>
        <w:rPr>
          <w:rFonts w:hint="eastAsia" w:ascii="仿宋_GB2312" w:hAnsi="仿宋_GB2312" w:eastAsia="仿宋_GB2312" w:cs="仿宋_GB2312"/>
          <w:sz w:val="32"/>
          <w:szCs w:val="32"/>
        </w:rPr>
        <w:t>赛场准备工作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）场地安排。根据分赛区参赛人数规模、分组竞赛要求，提供宽裕的比赛场地。</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）设备设施准备。根据赛项竞赛实施方案，对比赛用设施设备进行全面检查，确保设施设备数量充足，性能完好，满足比赛要求并配有备用设备。</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）赛场环境设计。安排赛位，配备比赛可能需要的水、电、气等。</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）制定应急预案等。</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（5）按照有关规定切实加强疫情防控工作，做好医疗服务预案。</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后勤保障工作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安排专人负责接送点、食品卫生、住宿、交通、赛项联络等各项工作。组织并培训数量充足、素质优良的志愿者队伍，做到每个参赛队都有一名志愿者全程服务，每个环节都配有专人负责并在岗。</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宣传工作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加强宣传工作，创设良好的舆论氛围。</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赛项经费管理</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各承办单位会同市教育局编制赛项经费预算，严格执行赛项经费管理制度和赛项经费预算安排，确保赛项顺利实施。</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编制工作预案</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各承办单位要编制疫情防控预案、车辆安全措施应急预案、食品安全措施应急预案、火灾安全事故紧急处理预案、伤害事故紧急处理预案、设备事故紧急</w:t>
      </w:r>
      <w:bookmarkStart w:id="1" w:name="page24"/>
      <w:bookmarkEnd w:id="1"/>
      <w:r>
        <w:rPr>
          <w:rFonts w:hint="eastAsia" w:ascii="仿宋_GB2312" w:hAnsi="仿宋_GB2312" w:eastAsia="仿宋_GB2312" w:cs="仿宋_GB2312"/>
          <w:sz w:val="32"/>
          <w:szCs w:val="32"/>
        </w:rPr>
        <w:t>处理预案，电力供应事故紧急处理预案等。对处理各种可能出现的突发状况进行事先演练，确保赛项顺利进行。</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人员要求</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根据办赛方案，对每个工作小组人员进行赛前培训，尤其是对现场竞赛组工作人员和志愿者进行培训。做到参与大赛的工作人员都熟悉整个赛事日程、明确各自分工。</w:t>
      </w:r>
    </w:p>
    <w:p>
      <w:pPr>
        <w:spacing w:line="558" w:lineRule="exact"/>
        <w:ind w:firstLine="640" w:firstLineChars="200"/>
        <w:rPr>
          <w:rFonts w:ascii="楷体" w:hAnsi="楷体" w:eastAsia="楷体" w:cs="楷体"/>
          <w:sz w:val="32"/>
          <w:szCs w:val="32"/>
        </w:rPr>
      </w:pPr>
      <w:r>
        <w:rPr>
          <w:rFonts w:hint="eastAsia" w:ascii="楷体" w:hAnsi="楷体" w:eastAsia="楷体" w:cs="楷体"/>
          <w:kern w:val="44"/>
          <w:sz w:val="32"/>
          <w:szCs w:val="32"/>
          <w:shd w:val="clear" w:color="auto" w:fill="FFFFFF"/>
        </w:rPr>
        <w:t>（二）比赛期间工作</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做好接待工作。各承办单位要提前与总裁判长、副总裁判长、裁判长、裁判员和各参赛队对接联系，确保总裁判长、副总裁判长、裁判长、裁判员、领队、参赛选手的住宿环境舒适和出行交通便利，在报到的第一时间提供承办单位的比赛须知，提醒并告知各相关会议及比赛时间、地点。</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协助赛项执委会安排好各类会议活动，如领队会、裁判员会、赛点工作人员会等。</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比赛现场工作人员到岗尽职。落实后勤保障的相关部门人员到位，确保竞赛过程中水、电、气的连续供应，并做好应对突发事件的准备；现场竞赛组工作人员和设备维护人员协助裁判员做好抽签、技术保障等工作，明确工作纪律；工作人员听从裁判长指挥，协助维持好比赛现场秩序。</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合理安排其他同期活动。在比赛期间，采用多种形式展示职业教育发展改革成果。如校企合作成果展示，相关企业在赛点相关场所开辟实践教学物品陈列、教学演示、操作体验等；教师教学成果展示，要体现相应专业最新课程改革成效的教学软件、教</w:t>
      </w:r>
      <w:bookmarkStart w:id="2" w:name="page25"/>
      <w:bookmarkEnd w:id="2"/>
      <w:r>
        <w:rPr>
          <w:rFonts w:hint="eastAsia" w:ascii="仿宋_GB2312" w:hAnsi="仿宋_GB2312" w:eastAsia="仿宋_GB2312" w:cs="仿宋_GB2312"/>
          <w:sz w:val="32"/>
          <w:szCs w:val="32"/>
        </w:rPr>
        <w:t>学设计、教学设备等；学生技能作品、创意作品的展示；邀请行业、企业专家作专题报告，介绍行业、产业发展对技术技能人才和创新人才培养的新要求。</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赛项全过程宣传。在校园网站开辟专栏进行宣传。</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赛项承办、接待等有关工作严格执行中央八项规定精神。</w:t>
      </w:r>
    </w:p>
    <w:p>
      <w:pPr>
        <w:spacing w:line="558" w:lineRule="exact"/>
        <w:ind w:firstLine="640" w:firstLineChars="200"/>
        <w:rPr>
          <w:rFonts w:ascii="楷体_GB2312" w:hAnsi="楷体" w:eastAsia="楷体_GB2312" w:cs="楷体"/>
          <w:b/>
          <w:bCs/>
          <w:kern w:val="44"/>
          <w:sz w:val="32"/>
          <w:szCs w:val="32"/>
          <w:shd w:val="clear" w:color="auto" w:fill="FFFFFF"/>
        </w:rPr>
      </w:pPr>
      <w:r>
        <w:rPr>
          <w:rFonts w:hint="eastAsia" w:ascii="楷体" w:hAnsi="楷体" w:eastAsia="楷体" w:cs="楷体"/>
          <w:kern w:val="44"/>
          <w:sz w:val="32"/>
          <w:szCs w:val="32"/>
          <w:shd w:val="clear" w:color="auto" w:fill="FFFFFF"/>
        </w:rPr>
        <w:t>（三）赛后相关工作</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赛项原始文件和过程性文件的存档与报备。</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整理上报赛项资料。</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撰写总结。</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做好赛项经费决算。</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按市教育局要求上报有关材料。</w:t>
      </w:r>
    </w:p>
    <w:p>
      <w:pPr>
        <w:pStyle w:val="7"/>
        <w:widowControl/>
        <w:spacing w:beforeAutospacing="0" w:afterAutospacing="0" w:line="558" w:lineRule="exact"/>
        <w:ind w:firstLine="640" w:firstLineChars="200"/>
        <w:jc w:val="both"/>
        <w:rPr>
          <w:rFonts w:hint="eastAsia" w:ascii="黑体" w:hAnsi="黑体" w:eastAsia="黑体" w:cs="黑体"/>
          <w:sz w:val="32"/>
          <w:szCs w:val="32"/>
        </w:rPr>
      </w:pPr>
    </w:p>
    <w:p>
      <w:pPr>
        <w:pStyle w:val="7"/>
        <w:widowControl/>
        <w:spacing w:beforeAutospacing="0" w:afterAutospacing="0" w:line="558"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五、赛场设施设备要求</w:t>
      </w:r>
    </w:p>
    <w:p>
      <w:pPr>
        <w:spacing w:line="558" w:lineRule="exact"/>
        <w:ind w:firstLine="640" w:firstLineChars="200"/>
        <w:rPr>
          <w:rFonts w:ascii="楷体" w:hAnsi="楷体" w:eastAsia="楷体" w:cs="楷体"/>
          <w:bCs/>
          <w:kern w:val="44"/>
          <w:sz w:val="32"/>
          <w:szCs w:val="32"/>
          <w:shd w:val="clear" w:color="auto" w:fill="FFFFFF"/>
        </w:rPr>
      </w:pPr>
      <w:r>
        <w:rPr>
          <w:rFonts w:hint="eastAsia" w:ascii="楷体" w:hAnsi="楷体" w:eastAsia="楷体" w:cs="楷体"/>
          <w:bCs/>
          <w:sz w:val="32"/>
          <w:szCs w:val="32"/>
        </w:rPr>
        <w:t>（</w:t>
      </w:r>
      <w:r>
        <w:rPr>
          <w:rFonts w:hint="eastAsia" w:ascii="楷体" w:hAnsi="楷体" w:eastAsia="楷体" w:cs="楷体"/>
          <w:bCs/>
          <w:kern w:val="44"/>
          <w:sz w:val="32"/>
          <w:szCs w:val="32"/>
          <w:shd w:val="clear" w:color="auto" w:fill="FFFFFF"/>
        </w:rPr>
        <w:t>一）基本要求</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赛场用光不应低于行业标准要求。自然通风达不到要求的情况下，应采取强制通风，确保赛场温、湿度适宜。</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采取必要的物理性隔离，确保参赛队之间互不干扰，配备有稳定的水、电、气源和应急供电设备，设置消防逃生通道。</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依据竞赛需求和行业特点设计竞赛环境，涉及到国家管控物品（易燃、易爆、化工、药品、有毒等）的赛项应遵照行业规范，有发生事故可能的，应制订应急预案，做好预防措施。</w:t>
      </w:r>
    </w:p>
    <w:p>
      <w:pPr>
        <w:spacing w:line="558" w:lineRule="exact"/>
        <w:ind w:firstLine="640" w:firstLineChars="200"/>
        <w:rPr>
          <w:rFonts w:ascii="楷体" w:hAnsi="楷体" w:eastAsia="楷体" w:cs="楷体"/>
          <w:bCs/>
          <w:sz w:val="32"/>
          <w:szCs w:val="32"/>
        </w:rPr>
      </w:pPr>
      <w:r>
        <w:rPr>
          <w:rFonts w:hint="eastAsia" w:ascii="楷体" w:hAnsi="楷体" w:eastAsia="楷体" w:cs="楷体"/>
          <w:bCs/>
          <w:sz w:val="32"/>
          <w:szCs w:val="32"/>
        </w:rPr>
        <w:t>（二）竞赛技术平台</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bCs/>
          <w:sz w:val="32"/>
          <w:szCs w:val="32"/>
        </w:rPr>
        <w:t>竞赛涉及</w:t>
      </w:r>
      <w:r>
        <w:rPr>
          <w:rFonts w:hint="eastAsia" w:ascii="仿宋_GB2312" w:hAnsi="仿宋_GB2312" w:eastAsia="仿宋_GB2312" w:cs="仿宋_GB2312"/>
          <w:sz w:val="32"/>
          <w:szCs w:val="32"/>
        </w:rPr>
        <w:t>计算机硬件与软件配置、机电设备的，以及其他技术文件、材料、设备与软件等，必须征得命题组成员一致同意，才能定为</w:t>
      </w:r>
      <w:r>
        <w:rPr>
          <w:rFonts w:hint="eastAsia" w:ascii="仿宋_GB2312" w:hAnsi="仿宋_GB2312" w:eastAsia="仿宋_GB2312" w:cs="仿宋_GB2312"/>
          <w:bCs/>
          <w:sz w:val="32"/>
          <w:szCs w:val="32"/>
        </w:rPr>
        <w:t>竞赛</w:t>
      </w:r>
      <w:r>
        <w:rPr>
          <w:rFonts w:hint="eastAsia" w:ascii="仿宋_GB2312" w:hAnsi="仿宋_GB2312" w:eastAsia="仿宋_GB2312" w:cs="仿宋_GB2312"/>
          <w:sz w:val="32"/>
          <w:szCs w:val="32"/>
        </w:rPr>
        <w:t>设施设备。</w:t>
      </w:r>
    </w:p>
    <w:p>
      <w:pPr>
        <w:spacing w:line="558" w:lineRule="exact"/>
        <w:ind w:firstLine="640" w:firstLineChars="200"/>
        <w:rPr>
          <w:rFonts w:ascii="楷体_GB2312" w:hAnsi="楷体_GB2312" w:eastAsia="楷体_GB2312" w:cs="楷体_GB2312"/>
          <w:b/>
          <w:sz w:val="32"/>
          <w:szCs w:val="32"/>
        </w:rPr>
      </w:pPr>
      <w:bookmarkStart w:id="3" w:name="page61"/>
      <w:bookmarkEnd w:id="3"/>
      <w:r>
        <w:rPr>
          <w:rFonts w:hint="eastAsia" w:ascii="楷体" w:hAnsi="楷体" w:eastAsia="楷体" w:cs="楷体"/>
          <w:bCs/>
          <w:sz w:val="32"/>
          <w:szCs w:val="32"/>
        </w:rPr>
        <w:t>（三）赛场布置</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贯彻“赛场集中，赛位独立”的原则。保证竞赛氛围，确保选手不受外界影响，独立竞赛。在保证大赛安全有序进行的前提条件下，采用多种方式开放办赛。</w:t>
      </w:r>
    </w:p>
    <w:p>
      <w:pPr>
        <w:spacing w:line="558" w:lineRule="exact"/>
        <w:ind w:firstLine="640" w:firstLineChars="200"/>
        <w:rPr>
          <w:rFonts w:ascii="仿宋_GB2312" w:hAnsi="仿宋_GB2312" w:eastAsia="仿宋_GB2312" w:cs="仿宋_GB2312"/>
          <w:b/>
          <w:bCs/>
          <w:sz w:val="32"/>
          <w:szCs w:val="32"/>
        </w:rPr>
      </w:pPr>
      <w:bookmarkStart w:id="4" w:name="page62"/>
      <w:bookmarkEnd w:id="4"/>
      <w:r>
        <w:rPr>
          <w:rFonts w:ascii="仿宋_GB2312" w:hAnsi="仿宋_GB2312" w:eastAsia="仿宋_GB2312" w:cs="仿宋_GB2312"/>
          <w:sz w:val="32"/>
          <w:szCs w:val="32"/>
        </w:rPr>
        <w:t>2.</w:t>
      </w:r>
      <w:r>
        <w:rPr>
          <w:rFonts w:hint="eastAsia" w:ascii="仿宋_GB2312" w:hAnsi="仿宋_GB2312" w:eastAsia="仿宋_GB2312" w:cs="仿宋_GB2312"/>
          <w:sz w:val="32"/>
          <w:szCs w:val="32"/>
        </w:rPr>
        <w:t>卫生间、医疗、维修服务、生活补给和垃圾分类回收都应设置在警戒线范围内，采取有效措施避免选手与外界交换信息、串通作弊。</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赛场设置安全通道和警戒线，确保参观、采访、监督人员进入赛场后在规定的安全区域内活动，一律严禁进入警戒区。</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赛场应进行周密设计，绘出赛事管理、引导、指示用途平面图。图上应标明安全出口、消防通道、警戒区、紧急事件发生时的应急疏散通道等。</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赛场显著位置上，应张贴各种设备的安全文明生产操作规程。</w:t>
      </w:r>
    </w:p>
    <w:p>
      <w:pPr>
        <w:spacing w:line="558" w:lineRule="exact"/>
        <w:ind w:firstLine="640" w:firstLineChars="200"/>
        <w:rPr>
          <w:rFonts w:ascii="楷体_GB2312" w:hAnsi="楷体_GB2312" w:eastAsia="楷体_GB2312" w:cs="楷体_GB2312"/>
          <w:b/>
          <w:sz w:val="32"/>
          <w:szCs w:val="32"/>
        </w:rPr>
      </w:pPr>
      <w:r>
        <w:rPr>
          <w:rFonts w:hint="eastAsia" w:ascii="楷体" w:hAnsi="楷体" w:eastAsia="楷体" w:cs="楷体"/>
          <w:bCs/>
          <w:sz w:val="32"/>
          <w:szCs w:val="32"/>
        </w:rPr>
        <w:t>（四）赛场建设与监督</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各承办学校制定详细的赛场建设方案、编制建设进度表，严格抓好落实。</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正式比赛前一周，组委会会同承办学校对赛场建设结果进行检查。</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正式比赛前，承办学校组织裁判长、裁判员对赛场进行验收，并在验收报告上签字确认。验收后的赛场应禁止无关人员出入。</w:t>
      </w:r>
      <w:bookmarkStart w:id="5" w:name="page63"/>
      <w:bookmarkEnd w:id="5"/>
    </w:p>
    <w:p>
      <w:pPr>
        <w:spacing w:line="558" w:lineRule="exact"/>
        <w:ind w:firstLine="640" w:firstLineChars="200"/>
        <w:rPr>
          <w:rFonts w:ascii="黑体" w:hAnsi="黑体" w:eastAsia="黑体" w:cs="黑体"/>
          <w:sz w:val="32"/>
          <w:szCs w:val="32"/>
        </w:rPr>
      </w:pPr>
      <w:r>
        <w:rPr>
          <w:rFonts w:hint="eastAsia" w:ascii="黑体" w:hAnsi="黑体" w:eastAsia="黑体" w:cs="黑体"/>
          <w:sz w:val="32"/>
          <w:szCs w:val="32"/>
        </w:rPr>
        <w:t>六、赛题组织工作及要求</w:t>
      </w:r>
    </w:p>
    <w:p>
      <w:pPr>
        <w:spacing w:line="558" w:lineRule="exact"/>
        <w:ind w:firstLine="640" w:firstLineChars="200"/>
        <w:rPr>
          <w:rFonts w:ascii="楷体_GB2312" w:hAnsi="楷体_GB2312" w:eastAsia="楷体_GB2312" w:cs="楷体_GB2312"/>
          <w:b/>
          <w:sz w:val="32"/>
          <w:szCs w:val="32"/>
        </w:rPr>
      </w:pPr>
      <w:r>
        <w:rPr>
          <w:rFonts w:hint="eastAsia" w:ascii="楷体" w:hAnsi="楷体" w:eastAsia="楷体" w:cs="楷体"/>
          <w:bCs/>
          <w:sz w:val="32"/>
          <w:szCs w:val="32"/>
        </w:rPr>
        <w:t>（一）组织原则和命题原则</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各校独立设置比赛项目部分，其他学校不参与比赛的项目部分的赛题由各校自行负责，但要参照各校公共同科专业比赛项目的做法执行。</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各校公共同科专业比赛项目部分，按如下命题原则要求进行：</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）大赛题型和命题范围的依据是正式公布的赛项规程，包括理论命题和实操命题两部分，或者为项目综合式命题。</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）命题方向和难度以教育部颁发的相关标准和国家职业标准</w:t>
      </w:r>
      <w:r>
        <w:rPr>
          <w:rFonts w:hint="eastAsia" w:ascii="仿宋_GB2312" w:hAnsi="仿宋_GB2312" w:eastAsia="仿宋_GB2312" w:cs="仿宋_GB2312"/>
          <w:sz w:val="32"/>
          <w:szCs w:val="32"/>
          <w:highlight w:val="none"/>
        </w:rPr>
        <w:t>四级</w:t>
      </w:r>
      <w:r>
        <w:rPr>
          <w:rFonts w:hint="eastAsia" w:ascii="仿宋_GB2312" w:hAnsi="仿宋_GB2312" w:eastAsia="仿宋_GB2312" w:cs="仿宋_GB2312"/>
          <w:sz w:val="32"/>
          <w:szCs w:val="32"/>
        </w:rPr>
        <w:t>为依据，应对接行业、国家、自治区有关标准，并结合技能人才培养要求和职业岗位需要，适当增加新知识、新技术、新技能等相关内容。</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）题量应与实际竞赛时间相适应，知识点、技能点分布合理，难度、广度适中。自由创意型赛题的分值原则上不超过总成绩的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）赛题应能测试学生运用专业知识、专业技能、分析问题、解决问题的能力，并能体现独立工作、综合设计和团队协作能力，重点展示职业技能素养和职业精神。</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赛题应规范编制，措词严谨明确，不能产生歧义。命题工作包括赛题编制、标准答案、评分标准以及扣分、加分内容与标准（标准答案不得出现异义）。主观题答案必须写明要点和赋分标准，评分标准应明确、细致，可操作性强，科学选择赋分点和赋分值，体现竞赛考核导向。</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）赛卷应明示总分、赛题应明示分值，非百分制的赛卷，应说明折算百分制的方式。</w:t>
      </w:r>
    </w:p>
    <w:p>
      <w:pPr>
        <w:pStyle w:val="7"/>
        <w:widowControl/>
        <w:spacing w:beforeAutospacing="0" w:afterAutospacing="0" w:line="558" w:lineRule="exact"/>
        <w:ind w:firstLine="640" w:firstLineChars="200"/>
        <w:jc w:val="both"/>
        <w:rPr>
          <w:rFonts w:ascii="楷体" w:hAnsi="楷体" w:eastAsia="楷体" w:cs="楷体"/>
          <w:bCs/>
          <w:sz w:val="32"/>
          <w:szCs w:val="32"/>
        </w:rPr>
      </w:pPr>
      <w:r>
        <w:rPr>
          <w:rFonts w:hint="eastAsia" w:ascii="楷体" w:hAnsi="楷体" w:eastAsia="楷体" w:cs="楷体"/>
          <w:bCs/>
          <w:kern w:val="2"/>
          <w:sz w:val="32"/>
          <w:szCs w:val="32"/>
        </w:rPr>
        <w:t>（二）样卷和赛卷库</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卷面排版等方面应与赛卷保持一致。</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各承办单位要建立赛卷库（含独立举办学校）。</w:t>
      </w:r>
    </w:p>
    <w:p>
      <w:pPr>
        <w:pStyle w:val="7"/>
        <w:widowControl/>
        <w:spacing w:beforeAutospacing="0" w:afterAutospacing="0" w:line="558" w:lineRule="exact"/>
        <w:ind w:firstLine="640" w:firstLineChars="200"/>
        <w:jc w:val="both"/>
        <w:rPr>
          <w:rFonts w:ascii="楷体" w:hAnsi="楷体" w:eastAsia="楷体" w:cs="楷体"/>
          <w:bCs/>
          <w:kern w:val="2"/>
          <w:sz w:val="32"/>
          <w:szCs w:val="32"/>
        </w:rPr>
      </w:pPr>
      <w:r>
        <w:rPr>
          <w:rFonts w:hint="eastAsia" w:ascii="楷体" w:hAnsi="楷体" w:eastAsia="楷体" w:cs="楷体"/>
          <w:bCs/>
          <w:kern w:val="2"/>
          <w:sz w:val="32"/>
          <w:szCs w:val="32"/>
        </w:rPr>
        <w:t>（三）组织命题工作</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命题组织工作分两个阶段进行：</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）第一阶段由参赛学校组织进行，根据本校参赛的每个比赛项目出题，完成时间为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22年12月10日前。</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）第二阶段由承办学校组织进行，由承办学校通知参赛学校命题人员到赛区进行比赛赛场设施设备的评估、赛题的汇总和审定，完成时间为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2月12日前。</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命题数量及要求。第一阶段由参赛学校组织进行的，各套赛卷的重复率不得超过</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。命题数量要求：每一个项目比赛只有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所学校参加比赛的，赛卷数量由参赛学校各出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套，</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所以上学校参加比赛的，赛卷数量由参赛学校各出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套。</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赛卷数量。本次比赛所有的参赛项目，每个比赛项目确定</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套赛卷（分</w:t>
      </w:r>
      <w:r>
        <w:rPr>
          <w:rFonts w:ascii="仿宋_GB2312" w:hAnsi="仿宋_GB2312" w:eastAsia="仿宋_GB2312" w:cs="仿宋_GB2312"/>
          <w:sz w:val="32"/>
          <w:szCs w:val="32"/>
        </w:rPr>
        <w:t>ABC</w:t>
      </w:r>
      <w:r>
        <w:rPr>
          <w:rFonts w:hint="eastAsia" w:ascii="仿宋_GB2312" w:hAnsi="仿宋_GB2312" w:eastAsia="仿宋_GB2312" w:cs="仿宋_GB2312"/>
          <w:sz w:val="32"/>
          <w:szCs w:val="32"/>
        </w:rPr>
        <w:t>卷）。</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组织交题。由承办学校牵头组织各参赛学校代表对赛卷审定，在达成统一意见后（含评分标准、成绩登记表），将赛卷和</w:t>
      </w:r>
      <w:r>
        <w:rPr>
          <w:rFonts w:ascii="仿宋_GB2312" w:hAnsi="仿宋_GB2312" w:eastAsia="仿宋_GB2312" w:cs="仿宋_GB2312"/>
          <w:sz w:val="32"/>
          <w:szCs w:val="32"/>
        </w:rPr>
        <w:t>U</w:t>
      </w:r>
      <w:r>
        <w:rPr>
          <w:rFonts w:hint="eastAsia" w:ascii="仿宋_GB2312" w:hAnsi="仿宋_GB2312" w:eastAsia="仿宋_GB2312" w:cs="仿宋_GB2312"/>
          <w:sz w:val="32"/>
          <w:szCs w:val="32"/>
        </w:rPr>
        <w:t>盘（含评分标准、成绩登记表）密封，各参赛学校代表签字，加盖承办单位公章，定于</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22年12月14日前由承办学校保密员（</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人）同时验收保管，保密员由承办单位安排落实。</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（四）印制和装订</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赛卷印制、装订和保密工作由承办学校负责，实行全封闭管理。赛卷印制时间</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22年12月15日前完成。</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赛卷印制量数要求，按各项目参赛人数，按每个比赛项目密封、代表签字、加盖承办单位公章的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套赛卷，分别印制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套赛卷（分</w:t>
      </w:r>
      <w:r>
        <w:rPr>
          <w:rFonts w:ascii="仿宋_GB2312" w:hAnsi="仿宋_GB2312" w:eastAsia="仿宋_GB2312" w:cs="仿宋_GB2312"/>
          <w:sz w:val="32"/>
          <w:szCs w:val="32"/>
        </w:rPr>
        <w:t>ABC</w:t>
      </w:r>
      <w:r>
        <w:rPr>
          <w:rFonts w:hint="eastAsia" w:ascii="仿宋_GB2312" w:hAnsi="仿宋_GB2312" w:eastAsia="仿宋_GB2312" w:cs="仿宋_GB2312"/>
          <w:sz w:val="32"/>
          <w:szCs w:val="32"/>
        </w:rPr>
        <w:t>卷）。</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套赛卷密封，由承办学校比赛项目负责人签字，加盖承办单位公章。</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赛卷装订后未到规定的开启时间，不得以任何理由开启赛题密封包装。</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赛卷必须存放在双锁保密室的保密铁柜内，由赛区指定专人和保密室负责人共同负责保管。</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严格遵守保密制度和保密程序，认真做好赛卷的保密、保管以及接收、发放工作。</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赛卷密封区域只允许印制场次号、工位号，不允许印制选手姓名、学校等有关项目。</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（五）赛题领取</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赛卷抽签确定，由承办单位于赛前</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分钟通知各参赛领队、裁判长、主裁判员、领卷人一起验卷见证抽签，由裁判长抽签确定考卷。</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领卷人必须核对考卷数量，查验考卷的密封是否完整，做好移交记录，由赛卷领取人（由承办单位安排）签字确认。赛卷领取人办好手续后必须直接到达赛场，中途不得在任何场所停留。</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赛卷领取人由承办单位安排，领赛卷有关手续由承办单位准备并按要求签字落实。</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（六）回收和存档</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竞赛用的所有材料，如赛卷、成绩评定过程材料等均回收，核对赛卷份数后，妥善保存在承办学校。</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如使用备用赛卷，应在考场情况记录表上注明原因，并由赛项监督人员签名。</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对密封好的赛卷及答卷，由保管人员做好记录，保存备查，并在回收登记表上签名。</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赛卷、答卷及比赛作品由赛项承办单位就地封存，妥善保管，未经大赛执委会授权，任何人不得随意查阅，所有材料的有效追溯期为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p>
    <w:p>
      <w:pPr>
        <w:pStyle w:val="7"/>
        <w:widowControl/>
        <w:spacing w:beforeAutospacing="0" w:afterAutospacing="0" w:line="558" w:lineRule="exact"/>
        <w:ind w:firstLine="640" w:firstLineChars="200"/>
        <w:jc w:val="both"/>
        <w:rPr>
          <w:rFonts w:hint="eastAsia" w:ascii="黑体" w:hAnsi="黑体" w:eastAsia="黑体" w:cs="黑体"/>
          <w:kern w:val="2"/>
          <w:sz w:val="32"/>
          <w:szCs w:val="32"/>
        </w:rPr>
      </w:pPr>
    </w:p>
    <w:p>
      <w:pPr>
        <w:pStyle w:val="7"/>
        <w:widowControl/>
        <w:spacing w:beforeAutospacing="0" w:afterAutospacing="0" w:line="558"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七、裁判员组织工作及要求</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（一）组织原则</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1.各承办学校均设置总裁判长和副总裁判长。总裁判长、副总裁判长及各参赛项目的</w:t>
      </w:r>
      <w:r>
        <w:rPr>
          <w:rFonts w:hint="eastAsia" w:ascii="仿宋_GB2312" w:hAnsi="仿宋_GB2312" w:eastAsia="仿宋_GB2312" w:cs="仿宋_GB2312"/>
          <w:color w:val="000000"/>
          <w:sz w:val="32"/>
          <w:szCs w:val="32"/>
        </w:rPr>
        <w:t>裁判长、裁判员的确定和组织安排由市教育局负责，并在赛前通知各承办学校。</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2.各校独立设置比赛项目部分，其他学校不参与比赛的项目部分的裁判长、裁判员，由举办学校自行负责，但要参照各校公共同科专业比赛项目部分的做法执行。</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各校公共同科专业比赛项目部分的裁判长、裁判员按如下要求进行</w:t>
      </w:r>
      <w:r>
        <w:rPr>
          <w:rFonts w:ascii="仿宋_GB2312" w:hAnsi="仿宋_GB2312" w:eastAsia="仿宋_GB2312" w:cs="仿宋_GB2312"/>
          <w:sz w:val="32"/>
          <w:szCs w:val="32"/>
        </w:rPr>
        <w:t>:</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）裁判长的设置</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按每个大项专业设置一个裁判长。</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）裁判员的设置</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①裁判员的人数设置，根据项目比赛数设裁判员</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个或</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w:t>
      </w:r>
    </w:p>
    <w:p>
      <w:pPr>
        <w:spacing w:line="558" w:lineRule="exact"/>
        <w:ind w:firstLine="640" w:firstLineChars="200"/>
        <w:rPr>
          <w:rFonts w:ascii="仿宋_GB2312" w:hAnsi="仿宋_GB2312" w:eastAsia="仿宋_GB2312" w:cs="仿宋_GB2312"/>
          <w:color w:val="000000"/>
          <w:sz w:val="32"/>
          <w:szCs w:val="32"/>
        </w:rPr>
      </w:pPr>
      <w:r>
        <w:rPr>
          <w:rFonts w:hint="eastAsia" w:eastAsia="仿宋_GB2312" w:cs="Calibri"/>
          <w:color w:val="000000"/>
          <w:sz w:val="32"/>
          <w:szCs w:val="32"/>
        </w:rPr>
        <w:t>②</w:t>
      </w:r>
      <w:r>
        <w:rPr>
          <w:rFonts w:hint="eastAsia" w:ascii="仿宋_GB2312" w:hAnsi="仿宋_GB2312" w:eastAsia="仿宋_GB2312" w:cs="仿宋_GB2312"/>
          <w:color w:val="000000"/>
          <w:sz w:val="32"/>
          <w:szCs w:val="32"/>
        </w:rPr>
        <w:t>裁判员的人数结构比例：参加项目比赛的学校为双数的，由市教育局安排1名不参赛的中等职业学校专业教师为裁判长，裁判员由参赛学校各推荐</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名；参加项目比赛的学校为单数的，裁判员由参赛学校各推荐</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名，裁判长从裁判员中抽签确认；本校单独设置比赛项目，其他学校不参加的，由本校自行安排裁判员。</w:t>
      </w:r>
    </w:p>
    <w:p>
      <w:pPr>
        <w:spacing w:line="55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4.总裁判长、副总裁判长、裁判长、裁判员的费用由各承办学校统筹安排。</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（二）总裁判长、副总裁判长、裁判长、裁判员的主要工作要求</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1.总裁判长、副总裁判长工作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负责各承办学校裁判的统筹协调工作，并对裁判及赛事组织工作进行监督。</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裁判长工作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实行“裁判长负责制”，全面负责赛项的裁判与管理工作。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裁判员工作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前在裁判长的负责下，根据赛项执委会的工作要求，认真学习赛项规程，熟悉比赛规则、注意事项和技术装备，统一执裁标准，提高执裁水平。赛场检查，要对赛场进行检查，做好执裁的准备工作。现场执裁，在裁判长的领导下，依据相关规定进行现场执裁，做好竞赛监督、检查工作，维护赛场秩序，保证竞赛顺利进行。具体工作要求如下：</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）选手入场时，逐个核查竞赛选手参赛号，对于选手携带的个人身份信息证件和违规物品，应立即收缴并单独保管，如发现选手冒名顶替，应报裁判长按相关规定处理。</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）认真填写《赛场记录表》的全部内容。</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）赛前向参赛选手宣读竞赛须知。</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）在执裁过程中裁判员无权解释竞赛试题内容。</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）竞赛过程中，裁判员应对违规选手提出警告，并记录在《赛场记录表》上。</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）竞赛结束前</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分钟提醒选手。到达竞赛结束时刻，要求选手立即停止比赛，如警告无效，应强制终止选手比赛。</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）按规定装订、密封应递交的资料和竞赛作品。如发现竞赛资料不齐全，应立即报裁判长追查。</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）裁判员工作期间不得携带个人通讯工具，不得以任何形式徇私舞弊，不得擅离职守，不得在赛场内吸烟、阅读书报或谈笑，不准抄题、做题，不得将赛题带出赛场。</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）竞赛过程中出现设备故障等意外时，现场裁判员需及时确认情况，安排技术支持人员进行处理，现场裁判员需登记详细情况，填写补时登记表，报裁判长批准后，可安排延长补足相应选手的比赛时间。</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评审、鉴定比赛结果</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）按照公平、公正的原则，依据评分标准进行评判。</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）监考员统一由裁判长组织安排，裁判员监考，其他人员一律不得监考。</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）评卷统分由裁判长组织裁判员进行。</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各承办学校要准备好如下有关材料</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具体有：《赛场记录表》、《竞赛须知》、《裁判长、裁判员</w:t>
      </w:r>
      <w:r>
        <w:rPr>
          <w:rFonts w:hint="eastAsia" w:ascii="仿宋_GB2312" w:hAnsi="仿宋_GB2312" w:eastAsia="仿宋_GB2312" w:cs="仿宋_GB2312"/>
          <w:bCs/>
          <w:sz w:val="32"/>
          <w:szCs w:val="32"/>
        </w:rPr>
        <w:t>承诺书》、《评分登记表》等，届时交给</w:t>
      </w:r>
      <w:r>
        <w:rPr>
          <w:rFonts w:hint="eastAsia" w:ascii="仿宋_GB2312" w:hAnsi="仿宋_GB2312" w:eastAsia="仿宋_GB2312" w:cs="仿宋_GB2312"/>
          <w:sz w:val="32"/>
          <w:szCs w:val="32"/>
        </w:rPr>
        <w:t>裁判长安排落实。</w:t>
      </w:r>
    </w:p>
    <w:p>
      <w:pPr>
        <w:pStyle w:val="7"/>
        <w:widowControl/>
        <w:spacing w:beforeAutospacing="0" w:afterAutospacing="0" w:line="558"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八、成绩管理工作及要求</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（一）成绩报送</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录入。由承办单位信息员将赛项总成绩的最终结果录入。</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审核。承办单位信息员对成绩数据审核后，将录入的成绩导出打印，经赛项裁判长审核无误后签字。</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报送。由承办单位信息员将裁判长确认的电子版报送市教育局，同时将裁判长签字的纸质打印成绩单分别报送赛区执行委员会、裁判长、监督员和有关参赛学校。</w:t>
      </w:r>
    </w:p>
    <w:p>
      <w:pPr>
        <w:pStyle w:val="7"/>
        <w:widowControl/>
        <w:spacing w:beforeAutospacing="0" w:afterAutospacing="0" w:line="558" w:lineRule="exact"/>
        <w:ind w:firstLine="640" w:firstLineChars="200"/>
        <w:jc w:val="both"/>
        <w:rPr>
          <w:rFonts w:ascii="楷体_GB2312" w:hAnsi="楷体_GB2312" w:eastAsia="楷体_GB2312" w:cs="楷体_GB2312"/>
          <w:b/>
          <w:bCs/>
          <w:sz w:val="32"/>
          <w:szCs w:val="32"/>
        </w:rPr>
      </w:pPr>
      <w:r>
        <w:rPr>
          <w:rFonts w:hint="eastAsia" w:ascii="楷体" w:hAnsi="楷体" w:eastAsia="楷体" w:cs="楷体"/>
          <w:sz w:val="32"/>
          <w:szCs w:val="32"/>
        </w:rPr>
        <w:t>（二）留档备案</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成绩分析。各参赛学校根据裁判判分情况，分析参赛选手在比赛过程中对各个知识点、技术的掌握程度，并将成绩分析报告报备市教育局。</w:t>
      </w:r>
    </w:p>
    <w:p>
      <w:pPr>
        <w:spacing w:line="558"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留档备案。赛项每个比赛环节裁判判分的原始材料和最终成绩等结果性材料都需经监督组人员和裁判长签字后装袋密封留档，并由赛项承办学校封存妥善保管。</w:t>
      </w:r>
    </w:p>
    <w:p>
      <w:pPr>
        <w:pStyle w:val="7"/>
        <w:widowControl/>
        <w:spacing w:beforeAutospacing="0" w:afterAutospacing="0" w:line="558"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九、奖励办法</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（一）参赛选手</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每个竞赛项目设一、二、三等奖和优秀奖。前三个奖项数量分别按本项目参赛选手人数的</w:t>
      </w:r>
      <w:r>
        <w:rPr>
          <w:rFonts w:ascii="仿宋_GB2312" w:hAnsi="仿宋_GB2312" w:eastAsia="仿宋_GB2312" w:cs="仿宋_GB2312"/>
          <w:sz w:val="32"/>
          <w:szCs w:val="32"/>
          <w:shd w:val="clear" w:color="auto" w:fill="FFFFFF"/>
        </w:rPr>
        <w:t>20%</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30%</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40%</w:t>
      </w:r>
      <w:r>
        <w:rPr>
          <w:rFonts w:hint="eastAsia" w:ascii="仿宋_GB2312" w:hAnsi="仿宋_GB2312" w:eastAsia="仿宋_GB2312" w:cs="仿宋_GB2312"/>
          <w:sz w:val="32"/>
          <w:szCs w:val="32"/>
          <w:shd w:val="clear" w:color="auto" w:fill="FFFFFF"/>
        </w:rPr>
        <w:t>确定，优秀奖按</w:t>
      </w: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确定，由市教育局颁发证书。</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（二）指导教师</w:t>
      </w:r>
    </w:p>
    <w:p>
      <w:pPr>
        <w:pStyle w:val="7"/>
        <w:widowControl/>
        <w:spacing w:beforeAutospacing="0" w:afterAutospacing="0" w:line="558"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指导教师辅导学生获一、二、三等奖和优秀奖，按同等级奖，各参赛队伍（选手）可指定指导教师，指导教师必须是本校专职教师，且数量不得超过选手数量（超过无效），指导教师一旦通过市教育局确定不能更改，由市教育局按文件姓名颁发奖状证书。</w:t>
      </w:r>
    </w:p>
    <w:p>
      <w:pPr>
        <w:pStyle w:val="7"/>
        <w:widowControl/>
        <w:spacing w:beforeAutospacing="0" w:afterAutospacing="0" w:line="558"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（三）承办学校和代表队</w:t>
      </w:r>
    </w:p>
    <w:p>
      <w:pPr>
        <w:pStyle w:val="7"/>
        <w:widowControl/>
        <w:spacing w:beforeAutospacing="0" w:afterAutospacing="0" w:line="558"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shd w:val="clear" w:color="auto" w:fill="FFFFFF"/>
        </w:rPr>
        <w:t>按一定比例设优秀组织奖。</w:t>
      </w:r>
    </w:p>
    <w:p>
      <w:pPr>
        <w:pStyle w:val="7"/>
        <w:widowControl/>
        <w:spacing w:beforeAutospacing="0" w:afterAutospacing="0" w:line="558"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十、会议制度</w:t>
      </w:r>
    </w:p>
    <w:p>
      <w:pPr>
        <w:pStyle w:val="7"/>
        <w:widowControl/>
        <w:spacing w:beforeAutospacing="0" w:afterAutospacing="0" w:line="558" w:lineRule="exact"/>
        <w:ind w:firstLine="640" w:firstLineChars="200"/>
        <w:jc w:val="both"/>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（一）召开各校领队和裁判长、裁判员会议</w:t>
      </w:r>
    </w:p>
    <w:p>
      <w:pPr>
        <w:pStyle w:val="7"/>
        <w:widowControl/>
        <w:spacing w:beforeAutospacing="0" w:afterAutospacing="0" w:line="558" w:lineRule="exact"/>
        <w:ind w:firstLine="640" w:firstLineChars="200"/>
        <w:rPr>
          <w:rFonts w:ascii="仿宋_GB2312" w:hAnsi="仿宋_GB2312" w:eastAsia="仿宋_GB2312" w:cs="仿宋_GB2312"/>
          <w:sz w:val="32"/>
          <w:szCs w:val="32"/>
        </w:rPr>
      </w:pPr>
      <w:r>
        <w:rPr>
          <w:rStyle w:val="13"/>
          <w:rFonts w:hint="eastAsia" w:ascii="仿宋_GB2312" w:hAnsi="仿宋_GB2312" w:eastAsia="仿宋_GB2312" w:cs="仿宋_GB2312"/>
          <w:color w:val="auto"/>
          <w:sz w:val="32"/>
          <w:szCs w:val="32"/>
          <w:u w:val="none"/>
          <w:shd w:val="clear" w:color="auto" w:fill="FFFFFF"/>
        </w:rPr>
        <w:t>各</w:t>
      </w:r>
      <w:r>
        <w:rPr>
          <w:rFonts w:hint="eastAsia" w:ascii="仿宋_GB2312" w:hAnsi="仿宋_GB2312" w:eastAsia="仿宋_GB2312" w:cs="仿宋_GB2312"/>
          <w:sz w:val="32"/>
          <w:szCs w:val="32"/>
        </w:rPr>
        <w:t>承办学校在报到当天，务必召开各校</w:t>
      </w:r>
      <w:r>
        <w:rPr>
          <w:rStyle w:val="13"/>
          <w:rFonts w:hint="eastAsia" w:ascii="仿宋_GB2312" w:hAnsi="仿宋_GB2312" w:eastAsia="仿宋_GB2312" w:cs="仿宋_GB2312"/>
          <w:color w:val="auto"/>
          <w:sz w:val="32"/>
          <w:szCs w:val="32"/>
          <w:u w:val="none"/>
          <w:shd w:val="clear" w:color="auto" w:fill="FFFFFF"/>
        </w:rPr>
        <w:t>领队和裁判长、裁判员会议，会议由各</w:t>
      </w:r>
      <w:r>
        <w:rPr>
          <w:rFonts w:hint="eastAsia" w:ascii="仿宋_GB2312" w:hAnsi="仿宋_GB2312" w:eastAsia="仿宋_GB2312" w:cs="仿宋_GB2312"/>
          <w:sz w:val="32"/>
          <w:szCs w:val="32"/>
        </w:rPr>
        <w:t>承办学校主持召开。</w:t>
      </w:r>
    </w:p>
    <w:p>
      <w:pPr>
        <w:pStyle w:val="7"/>
        <w:widowControl/>
        <w:spacing w:beforeAutospacing="0" w:afterAutospacing="0" w:line="558"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由承办学校组织一个专业由</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所和</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所参赛学校的裁判员，抽签确定</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名裁判长，裁判长确定后，由裁判长履行裁判长职责。</w:t>
      </w:r>
    </w:p>
    <w:p>
      <w:pPr>
        <w:pStyle w:val="7"/>
        <w:widowControl/>
        <w:spacing w:beforeAutospacing="0" w:afterAutospacing="0" w:line="558" w:lineRule="exact"/>
        <w:rPr>
          <w:rStyle w:val="13"/>
          <w:rFonts w:ascii="仿宋_GB2312" w:hAnsi="仿宋_GB2312" w:eastAsia="仿宋_GB2312" w:cs="仿宋_GB2312"/>
          <w:color w:val="auto"/>
          <w:sz w:val="32"/>
          <w:szCs w:val="32"/>
          <w:u w:val="none"/>
          <w:shd w:val="clear" w:color="auto" w:fill="FFFFFF"/>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组委会安排的裁判长（详见裁判长、裁判员安排一览表），同时一起</w:t>
      </w:r>
      <w:r>
        <w:rPr>
          <w:rStyle w:val="13"/>
          <w:rFonts w:hint="eastAsia" w:ascii="仿宋_GB2312" w:hAnsi="仿宋_GB2312" w:eastAsia="仿宋_GB2312" w:cs="仿宋_GB2312"/>
          <w:color w:val="auto"/>
          <w:sz w:val="32"/>
          <w:szCs w:val="32"/>
          <w:u w:val="none"/>
          <w:shd w:val="clear" w:color="auto" w:fill="FFFFFF"/>
        </w:rPr>
        <w:t>具体布置工作和强调纪律，并签订裁判承诺书。由裁判长、</w:t>
      </w:r>
      <w:r>
        <w:rPr>
          <w:rFonts w:hint="eastAsia" w:ascii="仿宋_GB2312" w:hAnsi="仿宋_GB2312" w:eastAsia="仿宋_GB2312" w:cs="仿宋_GB2312"/>
          <w:sz w:val="32"/>
          <w:szCs w:val="32"/>
        </w:rPr>
        <w:t>承办学校负责。</w:t>
      </w:r>
    </w:p>
    <w:p>
      <w:pPr>
        <w:pStyle w:val="7"/>
        <w:widowControl/>
        <w:spacing w:beforeAutospacing="0" w:afterAutospacing="0" w:line="558" w:lineRule="exact"/>
        <w:ind w:firstLine="640" w:firstLineChars="200"/>
        <w:jc w:val="both"/>
        <w:rPr>
          <w:rFonts w:ascii="楷体_GB2312" w:hAnsi="楷体_GB2312" w:eastAsia="楷体_GB2312" w:cs="楷体_GB2312"/>
          <w:sz w:val="32"/>
          <w:szCs w:val="32"/>
          <w:shd w:val="clear" w:color="auto" w:fill="FFFFFF"/>
        </w:rPr>
      </w:pPr>
      <w:r>
        <w:rPr>
          <w:rFonts w:hint="eastAsia" w:ascii="楷体" w:hAnsi="楷体" w:eastAsia="楷体" w:cs="楷体"/>
          <w:sz w:val="32"/>
          <w:szCs w:val="32"/>
          <w:shd w:val="clear" w:color="auto" w:fill="FFFFFF"/>
        </w:rPr>
        <w:t>（二）召开裁判长、裁判员检查赛场会议</w:t>
      </w:r>
    </w:p>
    <w:p>
      <w:pPr>
        <w:pStyle w:val="7"/>
        <w:widowControl/>
        <w:spacing w:beforeAutospacing="0" w:afterAutospacing="0" w:line="558" w:lineRule="exact"/>
        <w:ind w:firstLine="640" w:firstLineChars="200"/>
        <w:rPr>
          <w:rStyle w:val="13"/>
          <w:rFonts w:ascii="仿宋_GB2312" w:hAnsi="仿宋_GB2312" w:eastAsia="仿宋_GB2312" w:cs="仿宋_GB2312"/>
          <w:color w:val="auto"/>
          <w:sz w:val="32"/>
          <w:szCs w:val="32"/>
          <w:u w:val="none"/>
          <w:shd w:val="clear" w:color="auto" w:fill="FFFFFF"/>
        </w:rPr>
      </w:pPr>
      <w:r>
        <w:rPr>
          <w:rStyle w:val="13"/>
          <w:rFonts w:hint="eastAsia" w:ascii="仿宋_GB2312" w:hAnsi="仿宋_GB2312" w:eastAsia="仿宋_GB2312" w:cs="仿宋_GB2312"/>
          <w:color w:val="auto"/>
          <w:sz w:val="32"/>
          <w:szCs w:val="32"/>
          <w:u w:val="none"/>
          <w:shd w:val="clear" w:color="auto" w:fill="FFFFFF"/>
        </w:rPr>
        <w:t>各</w:t>
      </w:r>
      <w:r>
        <w:rPr>
          <w:rFonts w:hint="eastAsia" w:ascii="仿宋_GB2312" w:hAnsi="仿宋_GB2312" w:eastAsia="仿宋_GB2312" w:cs="仿宋_GB2312"/>
          <w:sz w:val="32"/>
          <w:szCs w:val="32"/>
        </w:rPr>
        <w:t>承办学校要在报到当天组织安排</w:t>
      </w:r>
      <w:r>
        <w:rPr>
          <w:rStyle w:val="13"/>
          <w:rFonts w:hint="eastAsia" w:ascii="仿宋_GB2312" w:hAnsi="仿宋_GB2312" w:eastAsia="仿宋_GB2312" w:cs="仿宋_GB2312"/>
          <w:color w:val="auto"/>
          <w:sz w:val="32"/>
          <w:szCs w:val="32"/>
          <w:u w:val="none"/>
          <w:shd w:val="clear" w:color="auto" w:fill="FFFFFF"/>
        </w:rPr>
        <w:t>裁判长、裁判员对各赛场进行检查。由各</w:t>
      </w:r>
      <w:r>
        <w:rPr>
          <w:rFonts w:hint="eastAsia" w:ascii="仿宋_GB2312" w:hAnsi="仿宋_GB2312" w:eastAsia="仿宋_GB2312" w:cs="仿宋_GB2312"/>
          <w:sz w:val="32"/>
          <w:szCs w:val="32"/>
        </w:rPr>
        <w:t>承办学校负责。</w:t>
      </w:r>
    </w:p>
    <w:p>
      <w:pPr>
        <w:pStyle w:val="7"/>
        <w:widowControl/>
        <w:spacing w:beforeAutospacing="0" w:afterAutospacing="0" w:line="558"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十一、赛项须知</w:t>
      </w:r>
    </w:p>
    <w:p>
      <w:pPr>
        <w:spacing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各承办单位的赛项须知和有关证件（领队、指导教师、选手参赛证）、裁判员证（总裁判长、副总裁判长、裁判长、裁判员）、技术人员证、工作人员证等，由承办单位编辑和印制，在参赛人员报到时发放。</w:t>
      </w: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spacing w:line="558" w:lineRule="exact"/>
        <w:ind w:firstLine="640" w:firstLineChars="200"/>
        <w:rPr>
          <w:rFonts w:ascii="仿宋_GB2312" w:hAnsi="仿宋_GB2312" w:eastAsia="仿宋_GB2312" w:cs="仿宋_GB2312"/>
          <w:sz w:val="32"/>
          <w:szCs w:val="32"/>
        </w:rPr>
      </w:pPr>
    </w:p>
    <w:p>
      <w:pPr>
        <w:pStyle w:val="7"/>
        <w:widowControl/>
        <w:spacing w:beforeAutospacing="0" w:afterAutospacing="0" w:line="58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十二、2022年钦州市第十一届中等职业学校技能大赛暨2023年全区职业院校技能大赛选拔赛开设赛项及承办学校</w:t>
      </w:r>
    </w:p>
    <w:tbl>
      <w:tblPr>
        <w:tblStyle w:val="8"/>
        <w:tblW w:w="8646" w:type="dxa"/>
        <w:tblInd w:w="0" w:type="dxa"/>
        <w:tblLayout w:type="fixed"/>
        <w:tblCellMar>
          <w:top w:w="0" w:type="dxa"/>
          <w:left w:w="0" w:type="dxa"/>
          <w:bottom w:w="0" w:type="dxa"/>
          <w:right w:w="0" w:type="dxa"/>
        </w:tblCellMar>
      </w:tblPr>
      <w:tblGrid>
        <w:gridCol w:w="666"/>
        <w:gridCol w:w="1230"/>
        <w:gridCol w:w="2430"/>
        <w:gridCol w:w="2235"/>
        <w:gridCol w:w="2085"/>
      </w:tblGrid>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专业大类</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赛项名称</w:t>
            </w:r>
          </w:p>
        </w:tc>
        <w:tc>
          <w:tcPr>
            <w:tcW w:w="22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b/>
                <w:color w:val="000000"/>
                <w:kern w:val="0"/>
                <w:sz w:val="18"/>
                <w:szCs w:val="18"/>
                <w:highlight w:val="none"/>
              </w:rPr>
            </w:pPr>
            <w:r>
              <w:rPr>
                <w:rFonts w:hint="eastAsia" w:ascii="宋体" w:hAnsi="宋体" w:cs="宋体"/>
                <w:b/>
                <w:bCs/>
                <w:color w:val="000000"/>
                <w:kern w:val="0"/>
                <w:sz w:val="18"/>
                <w:szCs w:val="18"/>
                <w:highlight w:val="none"/>
              </w:rPr>
              <w:t>对应职业（工种、项目）</w:t>
            </w:r>
          </w:p>
        </w:tc>
        <w:tc>
          <w:tcPr>
            <w:tcW w:w="2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承办学校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土木建筑</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建筑装饰技能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镶贴工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土木建筑</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建筑智能化系统安装与调试</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智能楼宇管理员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数控综合应用技术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数控车床</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新能源汽车检测技术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机动车检测工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焊接技术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车加工技术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普通车床</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装配钳工技术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装配钳工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交通运输</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车身修理</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汽车车身整形修复工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交通运输</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汽车机电维修</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汽车机械维修工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交通运输</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汽车营销</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营销员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交通运输</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汽车涂装</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汽车车身涂装修复工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交通运输</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新能源汽车运用与维修</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机动车检测工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交通运输</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汽车配件进销存</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营销员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交通运输</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汽车发动机机械系统检修</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汽车机械维修工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物联网技术应用与维护</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网络布线</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信息通信网络线务员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计算机检测维修与数据恢复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计算机平面设计</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微网站设计与开发</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沙盘模拟企业经营</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智能财税职业技能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财会职业能力</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现代物流综合作业</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智能财务共享服务</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教育与体育</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学前教育专业技能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保育师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文化艺术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艺术专业技能（中国舞表演）</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文化艺术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模特表演</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文化艺术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坭兴陶艺技能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陶瓷雕刻工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生物与化工</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化工生产技术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化工总控工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北部湾职业技术学校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机器人技术应用</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机电一体化设备组装与调试</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制冷与空调设备组装与调试</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制冷空调系统安装维修工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电气安装与维修</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电子电路装调与应用</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家用电子产品维修工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单片机控制装置安装与调试</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分布式智能设备组网技术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直播电商</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电商直播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轻工纺织</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服装设计与工艺</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灵山县职业技术学校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土木建筑</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建筑CAD</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土木建筑</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建筑设备安装与调控（给排水）</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供排水管道安装</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土木建筑</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建筑工程砌筑工砌砖</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建筑瓦工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土木建筑</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建筑钢筋工</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钢筋工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土木建筑</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建筑工程预算-手工计量</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3D打印应用综合技术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零部件测绘与CAD成图技术</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电梯维修保养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48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装备制造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液压与气动系统装调与维护</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49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工业产品设计与创客实践</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虚拟现实（VR）制作与应用</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动画制作员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网络搭建与应用</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计算机网络设备装配调试员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电子商务师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财经商贸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电子商务数据分析</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教育与体育</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职业英语技能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导游服务</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公共管理与服务</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文秘技能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资源环境与安全</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工程测量</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工程测量员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医药卫生</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婴幼儿照护</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育婴员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浦北县第一职业技术学校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Web应用开发</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广西钦州商贸学校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移动融媒体制作与应用</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广西钦州商贸学校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电子与信息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网络安全</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网络安全管理员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广西钦州商贸学校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农林牧渔</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蔬菜嫁接</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蔬菜栽培工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广西钦州农业学校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农林牧渔</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农机维修</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农机修理工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广西钦州农业学校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农林牧渔</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微生物检验</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食品检验员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广西钦州农业学校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农林牧渔</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宠物美容</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宠物美容师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广西钦州农业学校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农林牧渔</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水产专业技能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广西钦州农业学校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67</w:t>
            </w:r>
          </w:p>
        </w:tc>
        <w:tc>
          <w:tcPr>
            <w:tcW w:w="12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文化艺术</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古筝</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广西正久职业学校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酒店服务</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餐厅服务员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广西正久职业学校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69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旅游</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烹饪</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中式烹调师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广西正久职业学校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农林牧渔</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手工制茶</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茶叶精制工</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广西正久职业学校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71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教育与体育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攀岩</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广西正久职业学校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72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医药卫生</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护理技能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养老护理员</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钦州市卫生学校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73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医药卫生</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中药传统技能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钦州市卫生学校</w:t>
            </w:r>
          </w:p>
        </w:tc>
      </w:tr>
      <w:tr>
        <w:tblPrEx>
          <w:tblLayout w:type="fixed"/>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74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医药卫生</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中医康复技能</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钦州市卫生学校</w:t>
            </w:r>
          </w:p>
        </w:tc>
      </w:tr>
    </w:tbl>
    <w:p>
      <w:pPr>
        <w:pStyle w:val="7"/>
        <w:widowControl/>
        <w:spacing w:beforeAutospacing="0" w:afterAutospacing="0" w:line="560" w:lineRule="exact"/>
        <w:jc w:val="both"/>
        <w:rPr>
          <w:rFonts w:hint="eastAsia" w:ascii="黑体" w:hAnsi="黑体" w:eastAsia="黑体" w:cs="黑体"/>
          <w:sz w:val="32"/>
          <w:szCs w:val="32"/>
          <w:shd w:val="clear" w:color="auto" w:fill="FFFFFF"/>
        </w:rPr>
      </w:pPr>
    </w:p>
    <w:p>
      <w:pPr>
        <w:pStyle w:val="7"/>
        <w:widowControl/>
        <w:spacing w:beforeAutospacing="0" w:afterAutospacing="0" w:line="560" w:lineRule="exact"/>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十三、承诺书、报名表和比赛回执</w:t>
      </w:r>
    </w:p>
    <w:p>
      <w:pPr>
        <w:spacing w:line="560" w:lineRule="exact"/>
        <w:rPr>
          <w:rFonts w:ascii="仿宋_GB2312" w:hAnsi="仿宋_GB2312" w:eastAsia="仿宋_GB2312" w:cs="仿宋_GB2312"/>
          <w:sz w:val="32"/>
          <w:szCs w:val="32"/>
        </w:rPr>
      </w:pP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2022年钦州市第十一届中等职业学校技能</w:t>
      </w: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大赛暨2023年全区职业院校技能大赛</w:t>
      </w: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选拔赛活动裁判长承诺书</w:t>
      </w:r>
    </w:p>
    <w:p>
      <w:pPr>
        <w:spacing w:line="560" w:lineRule="exact"/>
        <w:jc w:val="center"/>
        <w:rPr>
          <w:rFonts w:ascii="方正小标宋简体" w:hAnsi="仿宋_GB2312" w:eastAsia="方正小标宋简体"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本人受邀自愿参加</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22年钦州市第十一届中等职业学校技能大赛（赛项）活动工作，客观公正地履行职责，我以大赛裁判</w:t>
      </w:r>
      <w:r>
        <w:rPr>
          <w:rFonts w:hint="eastAsia" w:ascii="仿宋_GB2312" w:hAnsi="仿宋_GB2312" w:eastAsia="仿宋_GB2312" w:cs="仿宋_GB2312"/>
          <w:color w:val="000000"/>
          <w:sz w:val="32"/>
          <w:szCs w:val="32"/>
        </w:rPr>
        <w:t>长</w:t>
      </w:r>
      <w:r>
        <w:rPr>
          <w:rFonts w:hint="eastAsia" w:ascii="仿宋_GB2312" w:hAnsi="仿宋_GB2312" w:eastAsia="仿宋_GB2312" w:cs="仿宋_GB2312"/>
          <w:sz w:val="32"/>
          <w:szCs w:val="32"/>
        </w:rPr>
        <w:t>的身份和荣誉郑重作出如下承诺：</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尊重大赛组委会和执委会，尊重参赛单位和选手，客观、公正地履行职责。</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遵守职业道德，遵守大赛纪律，遵守赛题管理规定，严守相关的保密协议，不透漏与大赛有关的涉密信息。</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遵守公正、公平原则，不为参赛选手或单位的违纪行为说情、开脱。</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不发表、不传播没有根据并对大赛产生不利影响的言论。</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如若发生上述问题，自愿承担相关责任。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60" w:lineRule="exact"/>
        <w:ind w:firstLine="5120" w:firstLineChars="16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裁判长（签名）：</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日期：</w:t>
      </w:r>
    </w:p>
    <w:p>
      <w:pPr>
        <w:spacing w:line="560" w:lineRule="exact"/>
        <w:rPr>
          <w:rFonts w:eastAsia="仿宋_GB2312" w:cs="仿宋_GB2312"/>
          <w:b/>
          <w:bCs/>
          <w:sz w:val="32"/>
          <w:szCs w:val="32"/>
        </w:rPr>
        <w:sectPr>
          <w:footerReference r:id="rId10" w:type="default"/>
          <w:pgSz w:w="11906" w:h="16838"/>
          <w:pgMar w:top="1440" w:right="1800" w:bottom="1440" w:left="1800" w:header="851" w:footer="992" w:gutter="0"/>
          <w:pgNumType w:fmt="numberInDash" w:start="1"/>
          <w:cols w:space="425" w:num="1"/>
          <w:docGrid w:type="lines" w:linePitch="312" w:charSpace="0"/>
        </w:sectPr>
      </w:pPr>
      <w:bookmarkStart w:id="6" w:name="page37"/>
      <w:bookmarkEnd w:id="6"/>
      <w:bookmarkStart w:id="7" w:name="page54"/>
      <w:bookmarkEnd w:id="7"/>
      <w:bookmarkStart w:id="8" w:name="page53"/>
      <w:bookmarkEnd w:id="8"/>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2022年钦州市第十一届中等职业学校技能</w:t>
      </w: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大赛暨2023年全区职业院校技能</w:t>
      </w: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大赛选拔赛活动裁判员承诺书</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本人受邀自愿参加</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22年钦州市第十一届中等职业学校技能大赛（赛项）活动工作，客观公正地履行职责，我以大赛裁判</w:t>
      </w:r>
      <w:r>
        <w:rPr>
          <w:rFonts w:hint="eastAsia" w:ascii="仿宋_GB2312" w:hAnsi="仿宋_GB2312" w:eastAsia="仿宋_GB2312" w:cs="仿宋_GB2312"/>
          <w:color w:val="000000"/>
          <w:sz w:val="32"/>
          <w:szCs w:val="32"/>
        </w:rPr>
        <w:t>员</w:t>
      </w:r>
      <w:r>
        <w:rPr>
          <w:rFonts w:hint="eastAsia" w:ascii="仿宋_GB2312" w:hAnsi="仿宋_GB2312" w:eastAsia="仿宋_GB2312" w:cs="仿宋_GB2312"/>
          <w:sz w:val="32"/>
          <w:szCs w:val="32"/>
        </w:rPr>
        <w:t>的身份和荣誉郑重作出如下承诺：</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尊重大赛组委会和执委会，尊重裁判长，尊重参赛单位和选手，客观、公正地履行职责。</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遵守职业道德，遵守大赛纪律，遵守赛题管理规定，严守相关的保密协议，不透漏与大赛有关的涉密信息。</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遵守公正、公平原则，不干预裁判长工作，影响比赛成绩。</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不为参赛选手或单位的违纪行为说情、开脱。</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不发表、不传播没有根据并对大赛产生不利影响的言论。</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如若发生上述问题，自愿承担相关责任。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裁判员（签名）：</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日期：</w:t>
      </w:r>
    </w:p>
    <w:p>
      <w:pPr>
        <w:spacing w:line="560" w:lineRule="exact"/>
        <w:rPr>
          <w:rFonts w:ascii="仿宋_GB2312" w:hAnsi="仿宋_GB2312" w:eastAsia="仿宋_GB2312" w:cs="仿宋_GB2312"/>
          <w:sz w:val="32"/>
          <w:szCs w:val="32"/>
        </w:rPr>
      </w:pPr>
    </w:p>
    <w:p>
      <w:pPr>
        <w:widowControl/>
        <w:shd w:val="clear" w:color="auto" w:fill="FFFFFF"/>
        <w:spacing w:line="500" w:lineRule="exact"/>
        <w:jc w:val="left"/>
        <w:rPr>
          <w:rFonts w:ascii="黑体" w:hAnsi="黑体" w:eastAsia="黑体" w:cs="宋体"/>
          <w:bCs/>
          <w:snapToGrid w:val="0"/>
          <w:color w:val="000000"/>
          <w:kern w:val="0"/>
          <w:szCs w:val="32"/>
        </w:rPr>
      </w:pPr>
    </w:p>
    <w:p>
      <w:pPr>
        <w:widowControl/>
        <w:shd w:val="clear" w:color="auto" w:fill="FFFFFF"/>
        <w:spacing w:line="500" w:lineRule="exact"/>
        <w:jc w:val="left"/>
        <w:rPr>
          <w:rFonts w:ascii="仿宋_GB2312" w:hAnsi="仿宋_GB2312" w:eastAsia="仿宋_GB2312" w:cs="仿宋_GB2312"/>
          <w:bCs/>
          <w:snapToGrid w:val="0"/>
          <w:color w:val="000000"/>
          <w:kern w:val="0"/>
          <w:sz w:val="32"/>
          <w:szCs w:val="32"/>
        </w:rPr>
        <w:sectPr>
          <w:footerReference r:id="rId11" w:type="default"/>
          <w:pgSz w:w="11906" w:h="16838"/>
          <w:pgMar w:top="1440" w:right="1800" w:bottom="1440" w:left="1800" w:header="851" w:footer="992" w:gutter="0"/>
          <w:pgNumType w:fmt="numberInDash"/>
          <w:cols w:space="425" w:num="1"/>
          <w:docGrid w:type="lines" w:linePitch="312" w:charSpace="0"/>
        </w:sectPr>
      </w:pPr>
    </w:p>
    <w:p>
      <w:pPr>
        <w:widowControl/>
        <w:shd w:val="clear" w:color="auto" w:fill="FFFFFF"/>
        <w:spacing w:line="500" w:lineRule="exact"/>
        <w:jc w:val="left"/>
        <w:rPr>
          <w:rFonts w:ascii="仿宋_GB2312" w:hAnsi="仿宋_GB2312" w:eastAsia="仿宋_GB2312" w:cs="仿宋_GB2312"/>
          <w:bCs/>
          <w:snapToGrid w:val="0"/>
          <w:color w:val="000000"/>
          <w:kern w:val="0"/>
          <w:sz w:val="32"/>
          <w:szCs w:val="32"/>
        </w:rPr>
      </w:pPr>
    </w:p>
    <w:p>
      <w:pPr>
        <w:pStyle w:val="2"/>
        <w:spacing w:beforeAutospacing="0" w:afterAutospacing="0" w:line="500" w:lineRule="exact"/>
        <w:jc w:val="center"/>
        <w:rPr>
          <w:rFonts w:ascii="方正小标宋简体" w:eastAsia="方正小标宋简体"/>
          <w:b w:val="0"/>
          <w:bCs/>
          <w:kern w:val="0"/>
          <w:sz w:val="44"/>
          <w:szCs w:val="44"/>
        </w:rPr>
      </w:pPr>
      <w:r>
        <w:rPr>
          <w:rFonts w:ascii="方正小标宋简体" w:eastAsia="方正小标宋简体"/>
          <w:b w:val="0"/>
          <w:bCs/>
          <w:kern w:val="0"/>
          <w:sz w:val="44"/>
          <w:szCs w:val="44"/>
        </w:rPr>
        <w:t>20</w:t>
      </w:r>
      <w:r>
        <w:rPr>
          <w:rFonts w:hint="eastAsia" w:ascii="方正小标宋简体" w:eastAsia="方正小标宋简体"/>
          <w:b w:val="0"/>
          <w:bCs/>
          <w:kern w:val="0"/>
          <w:sz w:val="44"/>
          <w:szCs w:val="44"/>
        </w:rPr>
        <w:t>22年钦州市第十一届中等职业学校技能</w:t>
      </w:r>
    </w:p>
    <w:p>
      <w:pPr>
        <w:pStyle w:val="2"/>
        <w:spacing w:beforeAutospacing="0" w:afterAutospacing="0" w:line="500" w:lineRule="exact"/>
        <w:jc w:val="center"/>
        <w:rPr>
          <w:rFonts w:ascii="方正小标宋简体" w:eastAsia="方正小标宋简体"/>
          <w:b w:val="0"/>
          <w:bCs/>
          <w:kern w:val="0"/>
          <w:sz w:val="44"/>
          <w:szCs w:val="44"/>
        </w:rPr>
      </w:pPr>
      <w:r>
        <w:rPr>
          <w:rFonts w:hint="eastAsia" w:ascii="方正小标宋简体" w:eastAsia="方正小标宋简体"/>
          <w:b w:val="0"/>
          <w:bCs/>
          <w:kern w:val="0"/>
          <w:sz w:val="44"/>
          <w:szCs w:val="44"/>
        </w:rPr>
        <w:t>大赛暨2023年全区职业院校技能大赛</w:t>
      </w:r>
    </w:p>
    <w:p>
      <w:pPr>
        <w:pStyle w:val="2"/>
        <w:spacing w:beforeAutospacing="0" w:afterAutospacing="0" w:line="500" w:lineRule="exact"/>
        <w:jc w:val="center"/>
        <w:rPr>
          <w:rFonts w:ascii="方正小标宋简体" w:eastAsia="方正小标宋简体" w:cs="宋体"/>
          <w:snapToGrid w:val="0"/>
          <w:color w:val="000000"/>
          <w:kern w:val="0"/>
          <w:sz w:val="44"/>
          <w:szCs w:val="44"/>
        </w:rPr>
      </w:pPr>
      <w:r>
        <w:rPr>
          <w:rFonts w:hint="eastAsia" w:ascii="方正小标宋简体" w:eastAsia="方正小标宋简体"/>
          <w:b w:val="0"/>
          <w:bCs/>
          <w:kern w:val="0"/>
          <w:sz w:val="44"/>
          <w:szCs w:val="44"/>
        </w:rPr>
        <w:t>选拔赛</w:t>
      </w:r>
      <w:r>
        <w:rPr>
          <w:rFonts w:hint="eastAsia" w:ascii="方正小标宋简体" w:eastAsia="方正小标宋简体" w:cs="宋体"/>
          <w:b w:val="0"/>
          <w:bCs/>
          <w:snapToGrid w:val="0"/>
          <w:color w:val="000000"/>
          <w:kern w:val="0"/>
          <w:sz w:val="44"/>
          <w:szCs w:val="44"/>
        </w:rPr>
        <w:t>团体项目报名表</w:t>
      </w:r>
    </w:p>
    <w:p>
      <w:pPr>
        <w:widowControl/>
        <w:shd w:val="clear" w:color="auto" w:fill="FFFFFF"/>
        <w:spacing w:line="500" w:lineRule="exact"/>
        <w:jc w:val="center"/>
        <w:rPr>
          <w:rFonts w:ascii="方正小标宋简体" w:hAnsi="宋体" w:eastAsia="方正小标宋简体" w:cs="宋体"/>
          <w:snapToGrid w:val="0"/>
          <w:color w:val="000000"/>
          <w:kern w:val="0"/>
          <w:sz w:val="28"/>
          <w:szCs w:val="28"/>
        </w:rPr>
      </w:pPr>
    </w:p>
    <w:tbl>
      <w:tblPr>
        <w:tblStyle w:val="8"/>
        <w:tblpPr w:leftFromText="180" w:rightFromText="180" w:vertAnchor="text" w:horzAnchor="page" w:tblpX="1665" w:tblpY="67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50"/>
        <w:gridCol w:w="1583"/>
        <w:gridCol w:w="167"/>
        <w:gridCol w:w="270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1" w:type="dxa"/>
            <w:gridSpan w:val="2"/>
          </w:tcPr>
          <w:p>
            <w:pPr>
              <w:jc w:val="center"/>
              <w:rPr>
                <w:rFonts w:ascii="仿宋_GB2312" w:hAnsi="仿宋_GB2312" w:eastAsia="仿宋_GB2312" w:cs="仿宋_GB2312"/>
                <w:sz w:val="32"/>
                <w:szCs w:val="32"/>
              </w:rPr>
            </w:pPr>
            <w:r>
              <w:rPr>
                <w:rFonts w:hint="eastAsia" w:ascii="仿宋_GB2312" w:hAnsi="仿宋_GB2312" w:eastAsia="仿宋_GB2312" w:cs="仿宋_GB2312"/>
                <w:bCs/>
                <w:snapToGrid w:val="0"/>
                <w:sz w:val="32"/>
                <w:szCs w:val="32"/>
              </w:rPr>
              <w:t>参赛单位名称</w:t>
            </w:r>
          </w:p>
        </w:tc>
        <w:tc>
          <w:tcPr>
            <w:tcW w:w="6209" w:type="dxa"/>
            <w:gridSpan w:val="4"/>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1" w:type="dxa"/>
            <w:gridSpan w:val="2"/>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团体项目名称</w:t>
            </w:r>
          </w:p>
        </w:tc>
        <w:tc>
          <w:tcPr>
            <w:tcW w:w="6209" w:type="dxa"/>
            <w:gridSpan w:val="4"/>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r>
              <w:rPr>
                <w:rStyle w:val="11"/>
                <w:rFonts w:hint="eastAsia" w:ascii="仿宋_GB2312" w:hAnsi="仿宋_GB2312" w:eastAsia="仿宋_GB2312" w:cs="仿宋_GB2312"/>
                <w:b w:val="0"/>
                <w:color w:val="000000"/>
                <w:sz w:val="32"/>
                <w:szCs w:val="32"/>
              </w:rPr>
              <w:t>序号</w:t>
            </w:r>
          </w:p>
        </w:tc>
        <w:tc>
          <w:tcPr>
            <w:tcW w:w="195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w:t>
            </w:r>
          </w:p>
        </w:tc>
        <w:tc>
          <w:tcPr>
            <w:tcW w:w="1750" w:type="dxa"/>
            <w:gridSpan w:val="2"/>
            <w:vAlign w:val="center"/>
          </w:tcPr>
          <w:p>
            <w:pPr>
              <w:tabs>
                <w:tab w:val="center" w:pos="798"/>
              </w:tabs>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270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75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6" w:hRule="atLeast"/>
        </w:trPr>
        <w:tc>
          <w:tcPr>
            <w:tcW w:w="4434" w:type="dxa"/>
            <w:gridSpan w:val="3"/>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学校推荐意见：</w:t>
            </w:r>
          </w:p>
          <w:p>
            <w:pPr>
              <w:tabs>
                <w:tab w:val="left" w:pos="7155"/>
                <w:tab w:val="left" w:pos="7365"/>
              </w:tabs>
              <w:spacing w:line="360" w:lineRule="auto"/>
              <w:jc w:val="center"/>
              <w:rPr>
                <w:rFonts w:ascii="仿宋_GB2312" w:hAnsi="仿宋_GB2312" w:eastAsia="仿宋_GB2312" w:cs="仿宋_GB2312"/>
                <w:sz w:val="32"/>
                <w:szCs w:val="32"/>
              </w:rPr>
            </w:pPr>
          </w:p>
          <w:p>
            <w:pPr>
              <w:tabs>
                <w:tab w:val="left" w:pos="7155"/>
                <w:tab w:val="left" w:pos="7365"/>
              </w:tabs>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spacing w:line="480" w:lineRule="exact"/>
              <w:ind w:firstLine="2240" w:firstLineChars="700"/>
              <w:rPr>
                <w:rStyle w:val="11"/>
                <w:rFonts w:ascii="仿宋_GB2312" w:hAnsi="仿宋_GB2312" w:eastAsia="仿宋_GB2312" w:cs="仿宋_GB2312"/>
                <w:b w:val="0"/>
                <w:color w:val="000000"/>
                <w:sz w:val="32"/>
                <w:szCs w:val="32"/>
              </w:rPr>
            </w:pPr>
            <w:r>
              <w:rPr>
                <w:rFonts w:hint="eastAsia" w:ascii="仿宋_GB2312" w:hAnsi="仿宋_GB2312" w:eastAsia="仿宋_GB2312" w:cs="仿宋_GB2312"/>
                <w:sz w:val="32"/>
                <w:szCs w:val="32"/>
              </w:rPr>
              <w:t>年   月   日</w:t>
            </w:r>
          </w:p>
        </w:tc>
        <w:tc>
          <w:tcPr>
            <w:tcW w:w="4626" w:type="dxa"/>
            <w:gridSpan w:val="3"/>
          </w:tcPr>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教育局审核意见：</w:t>
            </w:r>
          </w:p>
          <w:p>
            <w:pPr>
              <w:spacing w:line="360" w:lineRule="auto"/>
              <w:jc w:val="left"/>
              <w:rPr>
                <w:rFonts w:ascii="仿宋_GB2312" w:hAnsi="仿宋_GB2312" w:eastAsia="仿宋_GB2312" w:cs="仿宋_GB2312"/>
                <w:sz w:val="32"/>
                <w:szCs w:val="32"/>
              </w:rPr>
            </w:pPr>
          </w:p>
          <w:p>
            <w:pPr>
              <w:tabs>
                <w:tab w:val="left" w:pos="7155"/>
                <w:tab w:val="left" w:pos="7365"/>
              </w:tabs>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spacing w:line="480" w:lineRule="exact"/>
              <w:ind w:firstLine="2240" w:firstLineChars="700"/>
              <w:rPr>
                <w:rStyle w:val="11"/>
                <w:rFonts w:ascii="仿宋_GB2312" w:hAnsi="仿宋_GB2312" w:eastAsia="仿宋_GB2312" w:cs="仿宋_GB2312"/>
                <w:b w:val="0"/>
                <w:color w:val="000000"/>
                <w:sz w:val="32"/>
                <w:szCs w:val="32"/>
              </w:rPr>
            </w:pPr>
            <w:r>
              <w:rPr>
                <w:rFonts w:hint="eastAsia" w:ascii="仿宋_GB2312" w:hAnsi="仿宋_GB2312" w:eastAsia="仿宋_GB2312" w:cs="仿宋_GB2312"/>
                <w:sz w:val="32"/>
                <w:szCs w:val="32"/>
              </w:rPr>
              <w:t>年   月   日</w:t>
            </w:r>
          </w:p>
        </w:tc>
      </w:tr>
    </w:tbl>
    <w:p>
      <w:pPr>
        <w:shd w:val="clear" w:color="auto" w:fill="FFFFFF"/>
        <w:rPr>
          <w:rFonts w:ascii="黑体" w:hAnsi="黑体" w:eastAsia="黑体" w:cs="宋体"/>
          <w:snapToGrid w:val="0"/>
        </w:rPr>
      </w:pPr>
      <w:r>
        <w:rPr>
          <w:rFonts w:hint="eastAsia" w:ascii="黑体" w:hAnsi="黑体" w:eastAsia="黑体" w:cs="黑体"/>
          <w:bCs/>
          <w:snapToGrid w:val="0"/>
          <w:sz w:val="28"/>
          <w:szCs w:val="28"/>
        </w:rPr>
        <w:t xml:space="preserve">领队教师姓名：                      联系方式： </w:t>
      </w:r>
      <w:r>
        <w:rPr>
          <w:rFonts w:hint="eastAsia" w:ascii="仿宋_GB2312" w:hAnsi="仿宋_GB2312" w:eastAsia="仿宋_GB2312" w:cs="仿宋_GB2312"/>
          <w:bCs/>
          <w:snapToGrid w:val="0"/>
          <w:sz w:val="28"/>
          <w:szCs w:val="28"/>
        </w:rPr>
        <w:t xml:space="preserve"> </w:t>
      </w:r>
      <w:r>
        <w:rPr>
          <w:rFonts w:hint="eastAsia" w:ascii="仿宋_GB2312" w:hAnsi="仿宋_GB2312" w:eastAsia="仿宋_GB2312" w:cs="仿宋_GB2312"/>
          <w:bCs/>
          <w:snapToGrid w:val="0"/>
        </w:rPr>
        <w:t xml:space="preserve">     </w:t>
      </w:r>
      <w:r>
        <w:rPr>
          <w:rFonts w:hint="eastAsia" w:ascii="仿宋_GB2312" w:hAnsi="仿宋_GB2312" w:eastAsia="仿宋_GB2312" w:cs="仿宋_GB2312"/>
          <w:b/>
          <w:bCs/>
          <w:snapToGrid w:val="0"/>
        </w:rPr>
        <w:t xml:space="preserve">   </w:t>
      </w:r>
    </w:p>
    <w:p>
      <w:pPr>
        <w:widowControl/>
        <w:shd w:val="clear" w:color="auto" w:fill="FFFFFF"/>
        <w:spacing w:line="500" w:lineRule="exact"/>
        <w:jc w:val="left"/>
        <w:rPr>
          <w:rFonts w:ascii="仿宋_GB2312" w:hAnsi="仿宋_GB2312" w:eastAsia="仿宋_GB2312" w:cs="仿宋_GB2312"/>
          <w:bCs/>
          <w:snapToGrid w:val="0"/>
          <w:color w:val="000000"/>
          <w:kern w:val="0"/>
          <w:sz w:val="32"/>
          <w:szCs w:val="32"/>
        </w:rPr>
      </w:pPr>
    </w:p>
    <w:p>
      <w:pPr>
        <w:pStyle w:val="2"/>
        <w:spacing w:beforeAutospacing="0" w:afterAutospacing="0" w:line="500" w:lineRule="exact"/>
        <w:jc w:val="center"/>
        <w:rPr>
          <w:rFonts w:ascii="方正小标宋简体" w:eastAsia="方正小标宋简体"/>
          <w:b w:val="0"/>
          <w:bCs/>
          <w:kern w:val="0"/>
          <w:sz w:val="44"/>
          <w:szCs w:val="44"/>
        </w:rPr>
      </w:pPr>
      <w:r>
        <w:rPr>
          <w:rFonts w:ascii="方正小标宋简体" w:eastAsia="方正小标宋简体"/>
          <w:b w:val="0"/>
          <w:bCs/>
          <w:kern w:val="0"/>
          <w:sz w:val="44"/>
          <w:szCs w:val="44"/>
        </w:rPr>
        <w:t>20</w:t>
      </w:r>
      <w:r>
        <w:rPr>
          <w:rFonts w:hint="eastAsia" w:ascii="方正小标宋简体" w:eastAsia="方正小标宋简体"/>
          <w:b w:val="0"/>
          <w:bCs/>
          <w:kern w:val="0"/>
          <w:sz w:val="44"/>
          <w:szCs w:val="44"/>
        </w:rPr>
        <w:t>22年钦州市第十一届中等职业学校技能</w:t>
      </w:r>
    </w:p>
    <w:p>
      <w:pPr>
        <w:pStyle w:val="2"/>
        <w:spacing w:beforeAutospacing="0" w:afterAutospacing="0" w:line="500" w:lineRule="exact"/>
        <w:jc w:val="center"/>
        <w:rPr>
          <w:rFonts w:ascii="方正小标宋简体" w:eastAsia="方正小标宋简体"/>
          <w:b w:val="0"/>
          <w:bCs/>
          <w:kern w:val="0"/>
          <w:sz w:val="44"/>
          <w:szCs w:val="44"/>
        </w:rPr>
      </w:pPr>
      <w:r>
        <w:rPr>
          <w:rFonts w:hint="eastAsia" w:ascii="方正小标宋简体" w:eastAsia="方正小标宋简体"/>
          <w:b w:val="0"/>
          <w:bCs/>
          <w:kern w:val="0"/>
          <w:sz w:val="44"/>
          <w:szCs w:val="44"/>
        </w:rPr>
        <w:t>大赛暨2023年全区职业院校技能大赛</w:t>
      </w:r>
    </w:p>
    <w:p>
      <w:pPr>
        <w:pStyle w:val="2"/>
        <w:spacing w:beforeAutospacing="0" w:afterAutospacing="0" w:line="500" w:lineRule="exact"/>
        <w:jc w:val="center"/>
        <w:rPr>
          <w:rFonts w:ascii="方正小标宋简体" w:eastAsia="方正小标宋简体" w:cs="宋体"/>
          <w:b w:val="0"/>
          <w:bCs/>
          <w:snapToGrid w:val="0"/>
          <w:color w:val="000000"/>
          <w:kern w:val="0"/>
          <w:sz w:val="44"/>
          <w:szCs w:val="44"/>
        </w:rPr>
      </w:pPr>
      <w:r>
        <w:rPr>
          <w:rFonts w:hint="eastAsia" w:ascii="方正小标宋简体" w:eastAsia="方正小标宋简体"/>
          <w:b w:val="0"/>
          <w:bCs/>
          <w:kern w:val="0"/>
          <w:sz w:val="44"/>
          <w:szCs w:val="44"/>
        </w:rPr>
        <w:t>选拔赛</w:t>
      </w:r>
      <w:r>
        <w:rPr>
          <w:rFonts w:hint="eastAsia" w:ascii="方正小标宋简体" w:eastAsia="方正小标宋简体" w:cs="宋体"/>
          <w:b w:val="0"/>
          <w:bCs/>
          <w:snapToGrid w:val="0"/>
          <w:color w:val="000000"/>
          <w:kern w:val="0"/>
          <w:sz w:val="44"/>
          <w:szCs w:val="44"/>
        </w:rPr>
        <w:t>个人项目报名表</w:t>
      </w:r>
    </w:p>
    <w:p>
      <w:pPr>
        <w:widowControl/>
        <w:shd w:val="clear" w:color="auto" w:fill="FFFFFF"/>
        <w:spacing w:line="500" w:lineRule="exact"/>
        <w:jc w:val="center"/>
        <w:rPr>
          <w:rFonts w:ascii="方正小标宋简体" w:hAnsi="宋体" w:eastAsia="方正小标宋简体" w:cs="宋体"/>
          <w:snapToGrid w:val="0"/>
          <w:color w:val="000000"/>
          <w:kern w:val="0"/>
          <w:sz w:val="28"/>
          <w:szCs w:val="28"/>
        </w:rPr>
      </w:pPr>
    </w:p>
    <w:tbl>
      <w:tblPr>
        <w:tblStyle w:val="8"/>
        <w:tblpPr w:leftFromText="180" w:rightFromText="180" w:vertAnchor="text" w:horzAnchor="page" w:tblpX="1665" w:tblpY="67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50"/>
        <w:gridCol w:w="1583"/>
        <w:gridCol w:w="167"/>
        <w:gridCol w:w="270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1" w:type="dxa"/>
            <w:gridSpan w:val="2"/>
          </w:tcPr>
          <w:p>
            <w:pPr>
              <w:jc w:val="center"/>
              <w:rPr>
                <w:rFonts w:ascii="仿宋_GB2312" w:hAnsi="仿宋_GB2312" w:eastAsia="仿宋_GB2312" w:cs="仿宋_GB2312"/>
                <w:sz w:val="32"/>
                <w:szCs w:val="32"/>
              </w:rPr>
            </w:pPr>
            <w:r>
              <w:rPr>
                <w:rFonts w:hint="eastAsia" w:ascii="仿宋_GB2312" w:hAnsi="仿宋_GB2312" w:eastAsia="仿宋_GB2312" w:cs="仿宋_GB2312"/>
                <w:bCs/>
                <w:snapToGrid w:val="0"/>
                <w:sz w:val="32"/>
                <w:szCs w:val="32"/>
              </w:rPr>
              <w:t>参赛单位名称</w:t>
            </w:r>
          </w:p>
        </w:tc>
        <w:tc>
          <w:tcPr>
            <w:tcW w:w="6209" w:type="dxa"/>
            <w:gridSpan w:val="4"/>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1" w:type="dxa"/>
            <w:gridSpan w:val="2"/>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个人项目名称</w:t>
            </w:r>
          </w:p>
        </w:tc>
        <w:tc>
          <w:tcPr>
            <w:tcW w:w="6209" w:type="dxa"/>
            <w:gridSpan w:val="4"/>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r>
              <w:rPr>
                <w:rStyle w:val="11"/>
                <w:rFonts w:hint="eastAsia" w:ascii="仿宋_GB2312" w:hAnsi="仿宋_GB2312" w:eastAsia="仿宋_GB2312" w:cs="仿宋_GB2312"/>
                <w:b w:val="0"/>
                <w:color w:val="000000"/>
                <w:sz w:val="32"/>
                <w:szCs w:val="32"/>
              </w:rPr>
              <w:t>序号</w:t>
            </w:r>
          </w:p>
        </w:tc>
        <w:tc>
          <w:tcPr>
            <w:tcW w:w="195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w:t>
            </w:r>
          </w:p>
        </w:tc>
        <w:tc>
          <w:tcPr>
            <w:tcW w:w="1750" w:type="dxa"/>
            <w:gridSpan w:val="2"/>
            <w:vAlign w:val="center"/>
          </w:tcPr>
          <w:p>
            <w:pPr>
              <w:tabs>
                <w:tab w:val="center" w:pos="798"/>
              </w:tabs>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270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75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01"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95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0" w:type="dxa"/>
            <w:gridSpan w:val="2"/>
            <w:vAlign w:val="center"/>
          </w:tcPr>
          <w:p>
            <w:pPr>
              <w:spacing w:line="480" w:lineRule="exact"/>
              <w:jc w:val="center"/>
              <w:rPr>
                <w:rStyle w:val="11"/>
                <w:rFonts w:ascii="仿宋_GB2312" w:hAnsi="仿宋_GB2312" w:eastAsia="仿宋_GB2312" w:cs="仿宋_GB2312"/>
                <w:b w:val="0"/>
                <w:color w:val="000000"/>
                <w:sz w:val="32"/>
                <w:szCs w:val="32"/>
              </w:rPr>
            </w:pPr>
          </w:p>
        </w:tc>
        <w:tc>
          <w:tcPr>
            <w:tcW w:w="2700" w:type="dxa"/>
            <w:vAlign w:val="center"/>
          </w:tcPr>
          <w:p>
            <w:pPr>
              <w:spacing w:line="480" w:lineRule="exact"/>
              <w:jc w:val="center"/>
              <w:rPr>
                <w:rStyle w:val="11"/>
                <w:rFonts w:ascii="仿宋_GB2312" w:hAnsi="仿宋_GB2312" w:eastAsia="仿宋_GB2312" w:cs="仿宋_GB2312"/>
                <w:b w:val="0"/>
                <w:color w:val="000000"/>
                <w:sz w:val="32"/>
                <w:szCs w:val="32"/>
              </w:rPr>
            </w:pPr>
          </w:p>
        </w:tc>
        <w:tc>
          <w:tcPr>
            <w:tcW w:w="1759" w:type="dxa"/>
            <w:vAlign w:val="center"/>
          </w:tcPr>
          <w:p>
            <w:pPr>
              <w:spacing w:line="480" w:lineRule="exact"/>
              <w:jc w:val="center"/>
              <w:rPr>
                <w:rStyle w:val="11"/>
                <w:rFonts w:ascii="仿宋_GB2312" w:hAnsi="仿宋_GB2312" w:eastAsia="仿宋_GB2312" w:cs="仿宋_GB2312"/>
                <w:b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6" w:hRule="atLeast"/>
        </w:trPr>
        <w:tc>
          <w:tcPr>
            <w:tcW w:w="4434" w:type="dxa"/>
            <w:gridSpan w:val="3"/>
          </w:tcPr>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学校推荐意见：</w:t>
            </w:r>
          </w:p>
          <w:p>
            <w:pPr>
              <w:tabs>
                <w:tab w:val="left" w:pos="7155"/>
                <w:tab w:val="left" w:pos="7365"/>
              </w:tabs>
              <w:spacing w:line="360" w:lineRule="auto"/>
              <w:jc w:val="center"/>
              <w:rPr>
                <w:rFonts w:ascii="仿宋_GB2312" w:hAnsi="仿宋_GB2312" w:eastAsia="仿宋_GB2312" w:cs="仿宋_GB2312"/>
                <w:sz w:val="32"/>
                <w:szCs w:val="32"/>
              </w:rPr>
            </w:pPr>
          </w:p>
          <w:p>
            <w:pPr>
              <w:tabs>
                <w:tab w:val="left" w:pos="7155"/>
                <w:tab w:val="left" w:pos="7365"/>
              </w:tabs>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spacing w:line="480" w:lineRule="exact"/>
              <w:ind w:firstLine="2240" w:firstLineChars="700"/>
              <w:rPr>
                <w:rStyle w:val="11"/>
                <w:rFonts w:ascii="仿宋_GB2312" w:hAnsi="仿宋_GB2312" w:eastAsia="仿宋_GB2312" w:cs="仿宋_GB2312"/>
                <w:b w:val="0"/>
                <w:color w:val="000000"/>
                <w:sz w:val="32"/>
                <w:szCs w:val="32"/>
              </w:rPr>
            </w:pPr>
            <w:r>
              <w:rPr>
                <w:rFonts w:hint="eastAsia" w:ascii="仿宋_GB2312" w:hAnsi="仿宋_GB2312" w:eastAsia="仿宋_GB2312" w:cs="仿宋_GB2312"/>
                <w:sz w:val="32"/>
                <w:szCs w:val="32"/>
              </w:rPr>
              <w:t>年   月   日</w:t>
            </w:r>
          </w:p>
        </w:tc>
        <w:tc>
          <w:tcPr>
            <w:tcW w:w="4626" w:type="dxa"/>
            <w:gridSpan w:val="3"/>
          </w:tcPr>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教育局审核意见：</w:t>
            </w:r>
          </w:p>
          <w:p>
            <w:pPr>
              <w:spacing w:line="360" w:lineRule="auto"/>
              <w:jc w:val="left"/>
              <w:rPr>
                <w:rFonts w:ascii="仿宋_GB2312" w:hAnsi="仿宋_GB2312" w:eastAsia="仿宋_GB2312" w:cs="仿宋_GB2312"/>
                <w:sz w:val="32"/>
                <w:szCs w:val="32"/>
              </w:rPr>
            </w:pPr>
          </w:p>
          <w:p>
            <w:pPr>
              <w:tabs>
                <w:tab w:val="left" w:pos="7155"/>
                <w:tab w:val="left" w:pos="7365"/>
              </w:tabs>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spacing w:line="480" w:lineRule="exact"/>
              <w:ind w:firstLine="2240" w:firstLineChars="700"/>
              <w:rPr>
                <w:rStyle w:val="11"/>
                <w:rFonts w:ascii="仿宋_GB2312" w:hAnsi="仿宋_GB2312" w:eastAsia="仿宋_GB2312" w:cs="仿宋_GB2312"/>
                <w:b w:val="0"/>
                <w:color w:val="000000"/>
                <w:sz w:val="32"/>
                <w:szCs w:val="32"/>
              </w:rPr>
            </w:pPr>
            <w:r>
              <w:rPr>
                <w:rFonts w:hint="eastAsia" w:ascii="仿宋_GB2312" w:hAnsi="仿宋_GB2312" w:eastAsia="仿宋_GB2312" w:cs="仿宋_GB2312"/>
                <w:sz w:val="32"/>
                <w:szCs w:val="32"/>
              </w:rPr>
              <w:t>年   月   日</w:t>
            </w:r>
          </w:p>
        </w:tc>
      </w:tr>
    </w:tbl>
    <w:p>
      <w:pPr>
        <w:shd w:val="clear" w:color="auto" w:fill="FFFFFF"/>
        <w:rPr>
          <w:rFonts w:ascii="黑体" w:hAnsi="黑体" w:eastAsia="黑体" w:cs="宋体"/>
          <w:b/>
          <w:bCs/>
          <w:snapToGrid w:val="0"/>
        </w:rPr>
      </w:pPr>
      <w:r>
        <w:rPr>
          <w:rFonts w:hint="eastAsia" w:ascii="黑体" w:hAnsi="黑体" w:eastAsia="黑体" w:cs="黑体"/>
          <w:bCs/>
          <w:snapToGrid w:val="0"/>
          <w:sz w:val="28"/>
          <w:szCs w:val="28"/>
        </w:rPr>
        <w:t xml:space="preserve">领队教师姓名：                      联系方式：  </w:t>
      </w:r>
      <w:r>
        <w:rPr>
          <w:rFonts w:ascii="宋体" w:hAnsi="宋体" w:cs="宋体"/>
          <w:bCs/>
          <w:snapToGrid w:val="0"/>
        </w:rPr>
        <w:t xml:space="preserve">     </w:t>
      </w:r>
      <w:r>
        <w:rPr>
          <w:rFonts w:ascii="黑体" w:hAnsi="黑体" w:eastAsia="黑体" w:cs="宋体"/>
          <w:b/>
          <w:bCs/>
          <w:snapToGrid w:val="0"/>
        </w:rPr>
        <w:t xml:space="preserve">   </w:t>
      </w:r>
    </w:p>
    <w:p>
      <w:pPr>
        <w:widowControl/>
        <w:shd w:val="clear" w:color="auto" w:fill="FFFFFF"/>
        <w:spacing w:line="500" w:lineRule="exact"/>
        <w:jc w:val="left"/>
        <w:rPr>
          <w:rFonts w:ascii="黑体" w:hAnsi="黑体" w:eastAsia="黑体" w:cs="宋体"/>
          <w:bCs/>
          <w:snapToGrid w:val="0"/>
          <w:color w:val="000000"/>
          <w:kern w:val="0"/>
          <w:szCs w:val="32"/>
        </w:rPr>
      </w:pPr>
    </w:p>
    <w:p>
      <w:pPr>
        <w:widowControl/>
        <w:shd w:val="clear" w:color="auto" w:fill="FFFFFF"/>
        <w:spacing w:line="500" w:lineRule="exact"/>
        <w:jc w:val="left"/>
        <w:rPr>
          <w:rFonts w:ascii="仿宋_GB2312" w:hAnsi="仿宋_GB2312" w:eastAsia="仿宋_GB2312" w:cs="仿宋_GB2312"/>
          <w:bCs/>
          <w:snapToGrid w:val="0"/>
          <w:color w:val="000000"/>
          <w:kern w:val="0"/>
          <w:sz w:val="32"/>
          <w:szCs w:val="32"/>
        </w:rPr>
      </w:pPr>
    </w:p>
    <w:p>
      <w:pPr>
        <w:pStyle w:val="2"/>
        <w:spacing w:beforeAutospacing="0" w:afterAutospacing="0" w:line="500" w:lineRule="exact"/>
        <w:jc w:val="center"/>
        <w:rPr>
          <w:rFonts w:ascii="方正小标宋简体" w:eastAsia="方正小标宋简体"/>
          <w:b w:val="0"/>
          <w:bCs/>
          <w:kern w:val="0"/>
          <w:sz w:val="44"/>
          <w:szCs w:val="44"/>
        </w:rPr>
      </w:pPr>
      <w:r>
        <w:rPr>
          <w:rFonts w:ascii="方正小标宋简体" w:eastAsia="方正小标宋简体"/>
          <w:b w:val="0"/>
          <w:bCs/>
          <w:kern w:val="0"/>
          <w:sz w:val="44"/>
          <w:szCs w:val="44"/>
        </w:rPr>
        <w:t>20</w:t>
      </w:r>
      <w:r>
        <w:rPr>
          <w:rFonts w:hint="eastAsia" w:ascii="方正小标宋简体" w:eastAsia="方正小标宋简体"/>
          <w:b w:val="0"/>
          <w:bCs/>
          <w:kern w:val="0"/>
          <w:sz w:val="44"/>
          <w:szCs w:val="44"/>
        </w:rPr>
        <w:t>22年钦州市第十一届中等职业学校技能</w:t>
      </w:r>
    </w:p>
    <w:p>
      <w:pPr>
        <w:pStyle w:val="2"/>
        <w:spacing w:beforeAutospacing="0" w:afterAutospacing="0" w:line="500" w:lineRule="exact"/>
        <w:jc w:val="center"/>
        <w:rPr>
          <w:rFonts w:ascii="方正小标宋简体" w:eastAsia="方正小标宋简体"/>
          <w:b w:val="0"/>
          <w:bCs/>
          <w:kern w:val="0"/>
          <w:sz w:val="44"/>
          <w:szCs w:val="44"/>
        </w:rPr>
      </w:pPr>
      <w:r>
        <w:rPr>
          <w:rFonts w:hint="eastAsia" w:ascii="方正小标宋简体" w:eastAsia="方正小标宋简体"/>
          <w:b w:val="0"/>
          <w:bCs/>
          <w:kern w:val="0"/>
          <w:sz w:val="44"/>
          <w:szCs w:val="44"/>
        </w:rPr>
        <w:t>大赛暨2023年全区职业院校技能大赛</w:t>
      </w:r>
    </w:p>
    <w:p>
      <w:pPr>
        <w:pStyle w:val="2"/>
        <w:spacing w:beforeAutospacing="0" w:afterAutospacing="0" w:line="500" w:lineRule="exact"/>
        <w:jc w:val="center"/>
        <w:rPr>
          <w:rFonts w:ascii="方正小标宋简体" w:eastAsia="方正小标宋简体" w:cs="宋体"/>
          <w:b w:val="0"/>
          <w:bCs/>
          <w:snapToGrid w:val="0"/>
          <w:color w:val="000000"/>
          <w:kern w:val="0"/>
          <w:sz w:val="44"/>
          <w:szCs w:val="44"/>
        </w:rPr>
      </w:pPr>
      <w:r>
        <w:rPr>
          <w:rFonts w:hint="eastAsia" w:ascii="方正小标宋简体" w:eastAsia="方正小标宋简体"/>
          <w:b w:val="0"/>
          <w:bCs/>
          <w:kern w:val="0"/>
          <w:sz w:val="44"/>
          <w:szCs w:val="44"/>
        </w:rPr>
        <w:t>选拔赛</w:t>
      </w:r>
      <w:r>
        <w:rPr>
          <w:rFonts w:hint="eastAsia" w:ascii="方正小标宋简体" w:eastAsia="方正小标宋简体" w:cs="宋体"/>
          <w:b w:val="0"/>
          <w:bCs/>
          <w:snapToGrid w:val="0"/>
          <w:color w:val="000000"/>
          <w:kern w:val="0"/>
          <w:sz w:val="44"/>
          <w:szCs w:val="44"/>
        </w:rPr>
        <w:t>选手报名表</w:t>
      </w:r>
    </w:p>
    <w:p>
      <w:pPr>
        <w:widowControl/>
        <w:shd w:val="clear" w:color="auto" w:fill="FFFFFF"/>
        <w:spacing w:line="500" w:lineRule="exact"/>
        <w:jc w:val="center"/>
        <w:rPr>
          <w:rFonts w:ascii="方正小标宋简体" w:hAnsi="宋体" w:eastAsia="方正小标宋简体" w:cs="宋体"/>
          <w:snapToGrid w:val="0"/>
          <w:color w:val="000000"/>
          <w:kern w:val="0"/>
          <w:sz w:val="44"/>
          <w:szCs w:val="44"/>
        </w:rPr>
      </w:pPr>
    </w:p>
    <w:tbl>
      <w:tblPr>
        <w:tblStyle w:val="8"/>
        <w:tblW w:w="9525" w:type="dxa"/>
        <w:tblInd w:w="-176" w:type="dxa"/>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97"/>
        <w:gridCol w:w="345"/>
        <w:gridCol w:w="139"/>
        <w:gridCol w:w="190"/>
        <w:gridCol w:w="329"/>
        <w:gridCol w:w="329"/>
        <w:gridCol w:w="329"/>
        <w:gridCol w:w="329"/>
        <w:gridCol w:w="144"/>
        <w:gridCol w:w="185"/>
        <w:gridCol w:w="329"/>
        <w:gridCol w:w="61"/>
        <w:gridCol w:w="268"/>
        <w:gridCol w:w="329"/>
        <w:gridCol w:w="194"/>
        <w:gridCol w:w="135"/>
        <w:gridCol w:w="149"/>
        <w:gridCol w:w="180"/>
        <w:gridCol w:w="329"/>
        <w:gridCol w:w="329"/>
        <w:gridCol w:w="329"/>
        <w:gridCol w:w="329"/>
        <w:gridCol w:w="329"/>
        <w:gridCol w:w="105"/>
        <w:gridCol w:w="224"/>
        <w:gridCol w:w="334"/>
        <w:gridCol w:w="2056"/>
      </w:tblGrid>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1681" w:type="dxa"/>
            <w:gridSpan w:val="3"/>
            <w:vAlign w:val="center"/>
          </w:tcPr>
          <w:p>
            <w:pPr>
              <w:spacing w:line="340" w:lineRule="exact"/>
              <w:jc w:val="center"/>
              <w:rPr>
                <w:rFonts w:ascii="宋体" w:hAnsi="宋体"/>
                <w:sz w:val="32"/>
                <w:szCs w:val="32"/>
                <w:u w:val="single"/>
              </w:rPr>
            </w:pPr>
            <w:r>
              <w:rPr>
                <w:rFonts w:ascii="宋体" w:hAnsi="宋体"/>
                <w:sz w:val="32"/>
                <w:szCs w:val="32"/>
              </w:rPr>
              <w:t>所在学校</w:t>
            </w:r>
          </w:p>
        </w:tc>
        <w:tc>
          <w:tcPr>
            <w:tcW w:w="7844" w:type="dxa"/>
            <w:gridSpan w:val="24"/>
            <w:vAlign w:val="center"/>
          </w:tcPr>
          <w:p>
            <w:pPr>
              <w:spacing w:line="340" w:lineRule="exact"/>
              <w:jc w:val="center"/>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317" w:hRule="atLeast"/>
        </w:trPr>
        <w:tc>
          <w:tcPr>
            <w:tcW w:w="1681" w:type="dxa"/>
            <w:gridSpan w:val="3"/>
            <w:tcBorders>
              <w:right w:val="single" w:color="auto" w:sz="4" w:space="0"/>
            </w:tcBorders>
            <w:vAlign w:val="center"/>
          </w:tcPr>
          <w:p>
            <w:pPr>
              <w:spacing w:after="240"/>
              <w:jc w:val="center"/>
              <w:rPr>
                <w:rFonts w:ascii="宋体" w:hAnsi="宋体"/>
                <w:sz w:val="32"/>
                <w:szCs w:val="32"/>
              </w:rPr>
            </w:pPr>
            <w:r>
              <w:rPr>
                <w:rFonts w:ascii="宋体" w:hAnsi="宋体"/>
                <w:sz w:val="32"/>
                <w:szCs w:val="32"/>
              </w:rPr>
              <w:t>参赛项目</w:t>
            </w:r>
          </w:p>
        </w:tc>
        <w:tc>
          <w:tcPr>
            <w:tcW w:w="5230" w:type="dxa"/>
            <w:gridSpan w:val="21"/>
            <w:tcBorders>
              <w:right w:val="single" w:color="auto" w:sz="4" w:space="0"/>
            </w:tcBorders>
            <w:vAlign w:val="center"/>
          </w:tcPr>
          <w:p>
            <w:pPr>
              <w:spacing w:line="360" w:lineRule="auto"/>
              <w:ind w:firstLine="1600" w:firstLineChars="500"/>
              <w:jc w:val="center"/>
              <w:rPr>
                <w:rFonts w:ascii="宋体" w:hAnsi="宋体"/>
                <w:sz w:val="32"/>
                <w:szCs w:val="32"/>
              </w:rPr>
            </w:pPr>
          </w:p>
        </w:tc>
        <w:tc>
          <w:tcPr>
            <w:tcW w:w="2614" w:type="dxa"/>
            <w:gridSpan w:val="3"/>
            <w:tcBorders>
              <w:left w:val="single" w:color="auto" w:sz="4" w:space="0"/>
            </w:tcBorders>
            <w:vAlign w:val="center"/>
          </w:tcPr>
          <w:p>
            <w:pPr>
              <w:spacing w:line="340" w:lineRule="exact"/>
              <w:jc w:val="center"/>
              <w:rPr>
                <w:rFonts w:ascii="宋体" w:hAnsi="宋体"/>
                <w:sz w:val="32"/>
                <w:szCs w:val="32"/>
              </w:rPr>
            </w:pPr>
            <w:r>
              <w:rPr>
                <w:rFonts w:hint="eastAsia" w:ascii="宋体" w:hAnsi="宋体"/>
                <w:sz w:val="32"/>
                <w:szCs w:val="32"/>
              </w:rPr>
              <w:t>□</w:t>
            </w:r>
            <w:r>
              <w:rPr>
                <w:rFonts w:ascii="宋体" w:hAnsi="宋体"/>
                <w:sz w:val="32"/>
                <w:szCs w:val="32"/>
              </w:rPr>
              <w:t>个人项目</w:t>
            </w:r>
          </w:p>
          <w:p>
            <w:pPr>
              <w:spacing w:line="340" w:lineRule="exact"/>
              <w:ind w:firstLine="160" w:firstLineChars="50"/>
              <w:jc w:val="center"/>
              <w:rPr>
                <w:rFonts w:ascii="宋体" w:hAnsi="宋体"/>
                <w:sz w:val="32"/>
                <w:szCs w:val="32"/>
              </w:rPr>
            </w:pPr>
          </w:p>
          <w:p>
            <w:pPr>
              <w:spacing w:line="340" w:lineRule="exact"/>
              <w:jc w:val="center"/>
              <w:rPr>
                <w:rFonts w:ascii="宋体" w:hAnsi="宋体"/>
                <w:sz w:val="32"/>
                <w:szCs w:val="32"/>
              </w:rPr>
            </w:pPr>
            <w:r>
              <w:rPr>
                <w:rFonts w:hint="eastAsia" w:ascii="宋体" w:hAnsi="宋体"/>
                <w:sz w:val="32"/>
                <w:szCs w:val="32"/>
              </w:rPr>
              <w:t>□团体</w:t>
            </w:r>
            <w:r>
              <w:rPr>
                <w:rFonts w:ascii="宋体" w:hAnsi="宋体"/>
                <w:sz w:val="32"/>
                <w:szCs w:val="32"/>
              </w:rPr>
              <w:t>项目</w:t>
            </w: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1197" w:type="dxa"/>
            <w:vAlign w:val="center"/>
          </w:tcPr>
          <w:p>
            <w:pPr>
              <w:spacing w:line="340" w:lineRule="exact"/>
              <w:jc w:val="center"/>
              <w:rPr>
                <w:rFonts w:ascii="宋体" w:hAnsi="宋体"/>
                <w:sz w:val="32"/>
                <w:szCs w:val="32"/>
              </w:rPr>
            </w:pPr>
            <w:r>
              <w:rPr>
                <w:rFonts w:ascii="宋体" w:hAnsi="宋体"/>
                <w:sz w:val="32"/>
                <w:szCs w:val="32"/>
              </w:rPr>
              <w:t>姓名</w:t>
            </w:r>
          </w:p>
        </w:tc>
        <w:tc>
          <w:tcPr>
            <w:tcW w:w="2134" w:type="dxa"/>
            <w:gridSpan w:val="8"/>
            <w:vAlign w:val="center"/>
          </w:tcPr>
          <w:p>
            <w:pPr>
              <w:spacing w:line="340" w:lineRule="exact"/>
              <w:jc w:val="center"/>
              <w:rPr>
                <w:rFonts w:ascii="宋体" w:hAnsi="宋体"/>
                <w:sz w:val="32"/>
                <w:szCs w:val="32"/>
              </w:rPr>
            </w:pPr>
          </w:p>
        </w:tc>
        <w:tc>
          <w:tcPr>
            <w:tcW w:w="1650" w:type="dxa"/>
            <w:gridSpan w:val="8"/>
            <w:vAlign w:val="center"/>
          </w:tcPr>
          <w:p>
            <w:pPr>
              <w:spacing w:line="340" w:lineRule="exact"/>
              <w:jc w:val="center"/>
              <w:rPr>
                <w:rFonts w:ascii="宋体" w:hAnsi="宋体"/>
                <w:sz w:val="32"/>
                <w:szCs w:val="32"/>
              </w:rPr>
            </w:pPr>
            <w:r>
              <w:rPr>
                <w:rFonts w:ascii="宋体" w:hAnsi="宋体"/>
                <w:sz w:val="32"/>
                <w:szCs w:val="32"/>
              </w:rPr>
              <w:t>性别</w:t>
            </w:r>
          </w:p>
        </w:tc>
        <w:tc>
          <w:tcPr>
            <w:tcW w:w="2488" w:type="dxa"/>
            <w:gridSpan w:val="9"/>
            <w:vAlign w:val="center"/>
          </w:tcPr>
          <w:p>
            <w:pPr>
              <w:spacing w:line="340" w:lineRule="exact"/>
              <w:jc w:val="center"/>
              <w:rPr>
                <w:rFonts w:ascii="宋体" w:hAnsi="宋体"/>
                <w:sz w:val="32"/>
                <w:szCs w:val="32"/>
              </w:rPr>
            </w:pPr>
            <w:r>
              <w:rPr>
                <w:rFonts w:hint="eastAsia" w:ascii="宋体" w:hAnsi="宋体"/>
                <w:sz w:val="32"/>
                <w:szCs w:val="32"/>
              </w:rPr>
              <w:t>□</w:t>
            </w:r>
            <w:r>
              <w:rPr>
                <w:rFonts w:ascii="宋体" w:hAnsi="宋体"/>
                <w:sz w:val="32"/>
                <w:szCs w:val="32"/>
              </w:rPr>
              <w:t>男</w:t>
            </w:r>
            <w:r>
              <w:rPr>
                <w:rFonts w:hint="eastAsia" w:ascii="宋体" w:hAnsi="宋体"/>
                <w:sz w:val="32"/>
                <w:szCs w:val="32"/>
              </w:rPr>
              <w:t xml:space="preserve">  □</w:t>
            </w:r>
            <w:r>
              <w:rPr>
                <w:rFonts w:ascii="宋体" w:hAnsi="宋体"/>
                <w:sz w:val="32"/>
                <w:szCs w:val="32"/>
              </w:rPr>
              <w:t>女</w:t>
            </w:r>
          </w:p>
        </w:tc>
        <w:tc>
          <w:tcPr>
            <w:tcW w:w="2056" w:type="dxa"/>
            <w:vMerge w:val="restart"/>
            <w:vAlign w:val="center"/>
          </w:tcPr>
          <w:p>
            <w:pPr>
              <w:spacing w:line="360" w:lineRule="auto"/>
              <w:jc w:val="center"/>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1197" w:type="dxa"/>
            <w:vAlign w:val="center"/>
          </w:tcPr>
          <w:p>
            <w:pPr>
              <w:spacing w:line="340" w:lineRule="exact"/>
              <w:jc w:val="center"/>
              <w:rPr>
                <w:rFonts w:ascii="宋体" w:hAnsi="宋体"/>
                <w:sz w:val="32"/>
                <w:szCs w:val="32"/>
              </w:rPr>
            </w:pPr>
            <w:r>
              <w:rPr>
                <w:rFonts w:ascii="宋体" w:hAnsi="宋体"/>
                <w:sz w:val="32"/>
                <w:szCs w:val="32"/>
              </w:rPr>
              <w:t>民族</w:t>
            </w:r>
          </w:p>
        </w:tc>
        <w:tc>
          <w:tcPr>
            <w:tcW w:w="2134" w:type="dxa"/>
            <w:gridSpan w:val="8"/>
            <w:vAlign w:val="center"/>
          </w:tcPr>
          <w:p>
            <w:pPr>
              <w:spacing w:line="340" w:lineRule="exact"/>
              <w:jc w:val="center"/>
              <w:rPr>
                <w:rFonts w:ascii="宋体" w:hAnsi="宋体"/>
                <w:sz w:val="32"/>
                <w:szCs w:val="32"/>
              </w:rPr>
            </w:pPr>
          </w:p>
        </w:tc>
        <w:tc>
          <w:tcPr>
            <w:tcW w:w="1650" w:type="dxa"/>
            <w:gridSpan w:val="8"/>
            <w:vAlign w:val="center"/>
          </w:tcPr>
          <w:p>
            <w:pPr>
              <w:spacing w:line="340" w:lineRule="exact"/>
              <w:jc w:val="center"/>
              <w:rPr>
                <w:rFonts w:ascii="宋体" w:hAnsi="宋体"/>
                <w:sz w:val="32"/>
                <w:szCs w:val="32"/>
              </w:rPr>
            </w:pPr>
            <w:r>
              <w:rPr>
                <w:rFonts w:ascii="宋体" w:hAnsi="宋体"/>
                <w:sz w:val="32"/>
                <w:szCs w:val="32"/>
              </w:rPr>
              <w:t>联系电话</w:t>
            </w:r>
          </w:p>
        </w:tc>
        <w:tc>
          <w:tcPr>
            <w:tcW w:w="2488" w:type="dxa"/>
            <w:gridSpan w:val="9"/>
            <w:vAlign w:val="center"/>
          </w:tcPr>
          <w:p>
            <w:pPr>
              <w:spacing w:line="340" w:lineRule="exact"/>
              <w:jc w:val="center"/>
              <w:rPr>
                <w:rFonts w:ascii="宋体" w:hAnsi="宋体"/>
                <w:sz w:val="32"/>
                <w:szCs w:val="32"/>
              </w:rPr>
            </w:pPr>
          </w:p>
        </w:tc>
        <w:tc>
          <w:tcPr>
            <w:tcW w:w="2056" w:type="dxa"/>
            <w:vMerge w:val="continue"/>
            <w:vAlign w:val="center"/>
          </w:tcPr>
          <w:p>
            <w:pPr>
              <w:spacing w:line="360" w:lineRule="auto"/>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1542" w:type="dxa"/>
            <w:gridSpan w:val="2"/>
            <w:vAlign w:val="center"/>
          </w:tcPr>
          <w:p>
            <w:pPr>
              <w:spacing w:line="340" w:lineRule="exact"/>
              <w:jc w:val="center"/>
              <w:rPr>
                <w:rFonts w:ascii="宋体" w:hAnsi="宋体"/>
                <w:sz w:val="32"/>
                <w:szCs w:val="32"/>
              </w:rPr>
            </w:pPr>
            <w:r>
              <w:rPr>
                <w:rFonts w:ascii="宋体" w:hAnsi="宋体"/>
                <w:w w:val="90"/>
                <w:sz w:val="32"/>
                <w:szCs w:val="32"/>
              </w:rPr>
              <w:t>身份证号</w:t>
            </w:r>
          </w:p>
        </w:tc>
        <w:tc>
          <w:tcPr>
            <w:tcW w:w="329" w:type="dxa"/>
            <w:gridSpan w:val="2"/>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gridSpan w:val="2"/>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gridSpan w:val="2"/>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gridSpan w:val="2"/>
            <w:vAlign w:val="center"/>
          </w:tcPr>
          <w:p>
            <w:pPr>
              <w:spacing w:line="360" w:lineRule="auto"/>
              <w:rPr>
                <w:rFonts w:ascii="宋体" w:hAnsi="宋体"/>
                <w:sz w:val="32"/>
                <w:szCs w:val="32"/>
              </w:rPr>
            </w:pPr>
          </w:p>
        </w:tc>
        <w:tc>
          <w:tcPr>
            <w:tcW w:w="329" w:type="dxa"/>
            <w:gridSpan w:val="2"/>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vAlign w:val="center"/>
          </w:tcPr>
          <w:p>
            <w:pPr>
              <w:spacing w:line="360" w:lineRule="auto"/>
              <w:rPr>
                <w:rFonts w:ascii="宋体" w:hAnsi="宋体"/>
                <w:sz w:val="32"/>
                <w:szCs w:val="32"/>
              </w:rPr>
            </w:pPr>
          </w:p>
        </w:tc>
        <w:tc>
          <w:tcPr>
            <w:tcW w:w="329" w:type="dxa"/>
            <w:gridSpan w:val="2"/>
            <w:vAlign w:val="center"/>
          </w:tcPr>
          <w:p>
            <w:pPr>
              <w:spacing w:line="360" w:lineRule="auto"/>
              <w:rPr>
                <w:rFonts w:ascii="宋体" w:hAnsi="宋体"/>
                <w:sz w:val="32"/>
                <w:szCs w:val="32"/>
              </w:rPr>
            </w:pPr>
          </w:p>
        </w:tc>
        <w:tc>
          <w:tcPr>
            <w:tcW w:w="334" w:type="dxa"/>
            <w:vAlign w:val="center"/>
          </w:tcPr>
          <w:p>
            <w:pPr>
              <w:spacing w:line="360" w:lineRule="auto"/>
              <w:rPr>
                <w:rFonts w:ascii="宋体" w:hAnsi="宋体"/>
                <w:sz w:val="32"/>
                <w:szCs w:val="32"/>
              </w:rPr>
            </w:pPr>
          </w:p>
        </w:tc>
        <w:tc>
          <w:tcPr>
            <w:tcW w:w="2056" w:type="dxa"/>
            <w:vMerge w:val="continue"/>
            <w:vAlign w:val="center"/>
          </w:tcPr>
          <w:p>
            <w:pPr>
              <w:spacing w:line="360" w:lineRule="auto"/>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1197" w:type="dxa"/>
            <w:tcBorders>
              <w:bottom w:val="single" w:color="auto" w:sz="4" w:space="0"/>
              <w:right w:val="single" w:color="auto" w:sz="4" w:space="0"/>
            </w:tcBorders>
            <w:vAlign w:val="center"/>
          </w:tcPr>
          <w:p>
            <w:pPr>
              <w:spacing w:line="340" w:lineRule="exact"/>
              <w:jc w:val="center"/>
              <w:rPr>
                <w:rFonts w:ascii="宋体" w:hAnsi="宋体"/>
                <w:sz w:val="32"/>
                <w:szCs w:val="32"/>
              </w:rPr>
            </w:pPr>
            <w:r>
              <w:rPr>
                <w:rFonts w:ascii="宋体" w:hAnsi="宋体"/>
                <w:sz w:val="32"/>
                <w:szCs w:val="32"/>
              </w:rPr>
              <w:t>专业</w:t>
            </w:r>
          </w:p>
        </w:tc>
        <w:tc>
          <w:tcPr>
            <w:tcW w:w="2709" w:type="dxa"/>
            <w:gridSpan w:val="11"/>
            <w:tcBorders>
              <w:bottom w:val="single" w:color="auto" w:sz="4" w:space="0"/>
              <w:right w:val="single" w:color="auto" w:sz="4" w:space="0"/>
            </w:tcBorders>
            <w:vAlign w:val="center"/>
          </w:tcPr>
          <w:p>
            <w:pPr>
              <w:spacing w:line="340" w:lineRule="exact"/>
              <w:rPr>
                <w:rFonts w:ascii="宋体" w:hAnsi="宋体"/>
                <w:sz w:val="32"/>
                <w:szCs w:val="32"/>
              </w:rPr>
            </w:pPr>
          </w:p>
        </w:tc>
        <w:tc>
          <w:tcPr>
            <w:tcW w:w="926" w:type="dxa"/>
            <w:gridSpan w:val="4"/>
            <w:tcBorders>
              <w:left w:val="single" w:color="auto" w:sz="4" w:space="0"/>
              <w:bottom w:val="single" w:color="auto" w:sz="4" w:space="0"/>
            </w:tcBorders>
            <w:vAlign w:val="center"/>
          </w:tcPr>
          <w:p>
            <w:pPr>
              <w:spacing w:line="340" w:lineRule="exact"/>
              <w:rPr>
                <w:rFonts w:ascii="宋体" w:hAnsi="宋体"/>
                <w:sz w:val="32"/>
                <w:szCs w:val="32"/>
              </w:rPr>
            </w:pPr>
            <w:r>
              <w:rPr>
                <w:rFonts w:ascii="宋体" w:hAnsi="宋体"/>
                <w:sz w:val="32"/>
                <w:szCs w:val="32"/>
              </w:rPr>
              <w:t>学号</w:t>
            </w:r>
          </w:p>
        </w:tc>
        <w:tc>
          <w:tcPr>
            <w:tcW w:w="2637" w:type="dxa"/>
            <w:gridSpan w:val="10"/>
            <w:tcBorders>
              <w:left w:val="single" w:color="auto" w:sz="4" w:space="0"/>
              <w:bottom w:val="single" w:color="auto" w:sz="4" w:space="0"/>
            </w:tcBorders>
            <w:vAlign w:val="center"/>
          </w:tcPr>
          <w:p>
            <w:pPr>
              <w:spacing w:line="340" w:lineRule="exact"/>
              <w:rPr>
                <w:rFonts w:ascii="宋体" w:hAnsi="宋体"/>
                <w:sz w:val="32"/>
                <w:szCs w:val="32"/>
              </w:rPr>
            </w:pPr>
          </w:p>
        </w:tc>
        <w:tc>
          <w:tcPr>
            <w:tcW w:w="2056" w:type="dxa"/>
            <w:vMerge w:val="continue"/>
            <w:vAlign w:val="center"/>
          </w:tcPr>
          <w:p>
            <w:pPr>
              <w:spacing w:line="360" w:lineRule="auto"/>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28" w:hRule="atLeast"/>
        </w:trPr>
        <w:tc>
          <w:tcPr>
            <w:tcW w:w="1197" w:type="dxa"/>
            <w:tcBorders>
              <w:top w:val="single" w:color="auto" w:sz="4" w:space="0"/>
            </w:tcBorders>
            <w:vAlign w:val="center"/>
          </w:tcPr>
          <w:p>
            <w:pPr>
              <w:spacing w:line="340" w:lineRule="exact"/>
              <w:jc w:val="center"/>
              <w:rPr>
                <w:rFonts w:ascii="宋体" w:hAnsi="宋体"/>
                <w:sz w:val="32"/>
                <w:szCs w:val="32"/>
              </w:rPr>
            </w:pPr>
            <w:r>
              <w:rPr>
                <w:rFonts w:ascii="宋体" w:hAnsi="宋体"/>
                <w:sz w:val="32"/>
                <w:szCs w:val="32"/>
              </w:rPr>
              <w:t>年级</w:t>
            </w:r>
          </w:p>
        </w:tc>
        <w:tc>
          <w:tcPr>
            <w:tcW w:w="8328" w:type="dxa"/>
            <w:gridSpan w:val="26"/>
            <w:tcBorders>
              <w:top w:val="single" w:color="auto" w:sz="4" w:space="0"/>
            </w:tcBorders>
            <w:vAlign w:val="center"/>
          </w:tcPr>
          <w:p>
            <w:pPr>
              <w:spacing w:line="340" w:lineRule="exact"/>
              <w:jc w:val="center"/>
              <w:rPr>
                <w:rFonts w:ascii="宋体" w:hAnsi="宋体"/>
                <w:sz w:val="32"/>
                <w:szCs w:val="32"/>
              </w:rPr>
            </w:pPr>
            <w:r>
              <w:rPr>
                <w:rFonts w:ascii="宋体" w:hAnsi="宋体"/>
                <w:sz w:val="32"/>
                <w:szCs w:val="32"/>
              </w:rPr>
              <w:t xml:space="preserve">□一年级 </w:t>
            </w:r>
            <w:r>
              <w:rPr>
                <w:rFonts w:hint="eastAsia" w:ascii="宋体" w:hAnsi="宋体"/>
                <w:sz w:val="32"/>
                <w:szCs w:val="32"/>
              </w:rPr>
              <w:t xml:space="preserve"> </w:t>
            </w:r>
            <w:r>
              <w:rPr>
                <w:rFonts w:ascii="宋体" w:hAnsi="宋体"/>
                <w:sz w:val="32"/>
                <w:szCs w:val="32"/>
              </w:rPr>
              <w:t xml:space="preserve">□二年级  </w:t>
            </w:r>
            <w:r>
              <w:rPr>
                <w:rFonts w:hint="eastAsia" w:ascii="宋体" w:hAnsi="宋体"/>
                <w:sz w:val="32"/>
                <w:szCs w:val="32"/>
              </w:rPr>
              <w:t>□</w:t>
            </w:r>
            <w:r>
              <w:rPr>
                <w:rFonts w:ascii="宋体" w:hAnsi="宋体"/>
                <w:sz w:val="32"/>
                <w:szCs w:val="32"/>
              </w:rPr>
              <w:t>三年级</w:t>
            </w: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1542" w:type="dxa"/>
            <w:gridSpan w:val="2"/>
            <w:vAlign w:val="center"/>
          </w:tcPr>
          <w:p>
            <w:pPr>
              <w:spacing w:line="340" w:lineRule="exact"/>
              <w:rPr>
                <w:rFonts w:ascii="宋体" w:hAnsi="宋体"/>
                <w:sz w:val="32"/>
                <w:szCs w:val="32"/>
              </w:rPr>
            </w:pPr>
            <w:r>
              <w:rPr>
                <w:rFonts w:ascii="宋体" w:hAnsi="宋体"/>
                <w:sz w:val="32"/>
                <w:szCs w:val="32"/>
              </w:rPr>
              <w:t>学校地址</w:t>
            </w:r>
          </w:p>
        </w:tc>
        <w:tc>
          <w:tcPr>
            <w:tcW w:w="7983" w:type="dxa"/>
            <w:gridSpan w:val="25"/>
            <w:vAlign w:val="center"/>
          </w:tcPr>
          <w:p>
            <w:pPr>
              <w:spacing w:line="340" w:lineRule="exact"/>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1542" w:type="dxa"/>
            <w:gridSpan w:val="2"/>
            <w:vAlign w:val="center"/>
          </w:tcPr>
          <w:p>
            <w:pPr>
              <w:spacing w:line="340" w:lineRule="exact"/>
              <w:jc w:val="center"/>
              <w:rPr>
                <w:rFonts w:ascii="宋体" w:hAnsi="宋体"/>
                <w:sz w:val="32"/>
                <w:szCs w:val="32"/>
              </w:rPr>
            </w:pPr>
            <w:r>
              <w:rPr>
                <w:rFonts w:ascii="宋体" w:hAnsi="宋体"/>
                <w:sz w:val="32"/>
                <w:szCs w:val="32"/>
              </w:rPr>
              <w:t>传真</w:t>
            </w:r>
          </w:p>
        </w:tc>
        <w:tc>
          <w:tcPr>
            <w:tcW w:w="3155" w:type="dxa"/>
            <w:gridSpan w:val="13"/>
            <w:vAlign w:val="center"/>
          </w:tcPr>
          <w:p>
            <w:pPr>
              <w:spacing w:line="340" w:lineRule="exact"/>
              <w:rPr>
                <w:rFonts w:ascii="宋体" w:hAnsi="宋体"/>
                <w:sz w:val="32"/>
                <w:szCs w:val="32"/>
              </w:rPr>
            </w:pPr>
          </w:p>
        </w:tc>
        <w:tc>
          <w:tcPr>
            <w:tcW w:w="2214" w:type="dxa"/>
            <w:gridSpan w:val="9"/>
            <w:vAlign w:val="center"/>
          </w:tcPr>
          <w:p>
            <w:pPr>
              <w:spacing w:line="340" w:lineRule="exact"/>
              <w:jc w:val="center"/>
              <w:rPr>
                <w:rFonts w:ascii="宋体" w:hAnsi="宋体"/>
                <w:sz w:val="32"/>
                <w:szCs w:val="32"/>
              </w:rPr>
            </w:pPr>
            <w:r>
              <w:rPr>
                <w:rFonts w:ascii="宋体" w:hAnsi="宋体"/>
                <w:sz w:val="32"/>
                <w:szCs w:val="32"/>
              </w:rPr>
              <w:t>邮编</w:t>
            </w:r>
          </w:p>
        </w:tc>
        <w:tc>
          <w:tcPr>
            <w:tcW w:w="2614" w:type="dxa"/>
            <w:gridSpan w:val="3"/>
            <w:vAlign w:val="center"/>
          </w:tcPr>
          <w:p>
            <w:pPr>
              <w:spacing w:line="340" w:lineRule="exact"/>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5" w:hRule="atLeast"/>
        </w:trPr>
        <w:tc>
          <w:tcPr>
            <w:tcW w:w="2200" w:type="dxa"/>
            <w:gridSpan w:val="5"/>
            <w:vAlign w:val="center"/>
          </w:tcPr>
          <w:p>
            <w:pPr>
              <w:spacing w:line="340" w:lineRule="exact"/>
              <w:rPr>
                <w:rFonts w:ascii="宋体" w:hAnsi="宋体"/>
                <w:sz w:val="32"/>
                <w:szCs w:val="32"/>
              </w:rPr>
            </w:pPr>
            <w:r>
              <w:rPr>
                <w:rFonts w:ascii="宋体" w:hAnsi="宋体"/>
                <w:sz w:val="32"/>
                <w:szCs w:val="32"/>
              </w:rPr>
              <w:t>指导教师姓名</w:t>
            </w:r>
          </w:p>
        </w:tc>
        <w:tc>
          <w:tcPr>
            <w:tcW w:w="2497" w:type="dxa"/>
            <w:gridSpan w:val="10"/>
            <w:vAlign w:val="center"/>
          </w:tcPr>
          <w:p>
            <w:pPr>
              <w:spacing w:line="340" w:lineRule="exact"/>
              <w:rPr>
                <w:rFonts w:ascii="宋体" w:hAnsi="宋体"/>
                <w:sz w:val="32"/>
                <w:szCs w:val="32"/>
              </w:rPr>
            </w:pPr>
          </w:p>
        </w:tc>
        <w:tc>
          <w:tcPr>
            <w:tcW w:w="2214" w:type="dxa"/>
            <w:gridSpan w:val="9"/>
            <w:vAlign w:val="center"/>
          </w:tcPr>
          <w:p>
            <w:pPr>
              <w:spacing w:line="340" w:lineRule="exact"/>
              <w:rPr>
                <w:rFonts w:ascii="宋体" w:hAnsi="宋体"/>
                <w:sz w:val="32"/>
                <w:szCs w:val="32"/>
              </w:rPr>
            </w:pPr>
            <w:r>
              <w:rPr>
                <w:rFonts w:ascii="宋体" w:hAnsi="宋体"/>
                <w:sz w:val="32"/>
                <w:szCs w:val="32"/>
              </w:rPr>
              <w:t>指导教师手机</w:t>
            </w:r>
          </w:p>
        </w:tc>
        <w:tc>
          <w:tcPr>
            <w:tcW w:w="2614" w:type="dxa"/>
            <w:gridSpan w:val="3"/>
            <w:vAlign w:val="center"/>
          </w:tcPr>
          <w:p>
            <w:pPr>
              <w:spacing w:line="340" w:lineRule="exact"/>
              <w:rPr>
                <w:rFonts w:ascii="宋体" w:hAnsi="宋体"/>
                <w:sz w:val="32"/>
                <w:szCs w:val="32"/>
              </w:rPr>
            </w:pPr>
          </w:p>
        </w:tc>
      </w:tr>
      <w:tr>
        <w:tblPrEx>
          <w:tblBorders>
            <w:top w:val="single" w:color="auto" w:sz="2" w:space="0"/>
            <w:left w:val="single" w:color="auto" w:sz="2" w:space="0"/>
            <w:bottom w:val="single" w:color="auto" w:sz="1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95" w:hRule="atLeast"/>
        </w:trPr>
        <w:tc>
          <w:tcPr>
            <w:tcW w:w="4697" w:type="dxa"/>
            <w:gridSpan w:val="15"/>
          </w:tcPr>
          <w:p>
            <w:pPr>
              <w:spacing w:line="360" w:lineRule="auto"/>
              <w:rPr>
                <w:rFonts w:ascii="宋体" w:hAnsi="宋体"/>
                <w:sz w:val="32"/>
                <w:szCs w:val="32"/>
              </w:rPr>
            </w:pPr>
            <w:r>
              <w:rPr>
                <w:rFonts w:ascii="宋体" w:hAnsi="宋体"/>
                <w:sz w:val="32"/>
                <w:szCs w:val="32"/>
              </w:rPr>
              <w:t>学校推荐意见：</w:t>
            </w:r>
          </w:p>
          <w:p>
            <w:pPr>
              <w:spacing w:line="360" w:lineRule="auto"/>
              <w:rPr>
                <w:rFonts w:ascii="宋体" w:hAnsi="宋体"/>
                <w:sz w:val="32"/>
                <w:szCs w:val="32"/>
              </w:rPr>
            </w:pPr>
          </w:p>
          <w:p>
            <w:pPr>
              <w:spacing w:line="360" w:lineRule="auto"/>
              <w:rPr>
                <w:rFonts w:ascii="宋体" w:hAnsi="宋体"/>
                <w:sz w:val="32"/>
                <w:szCs w:val="32"/>
              </w:rPr>
            </w:pPr>
          </w:p>
          <w:p>
            <w:pPr>
              <w:tabs>
                <w:tab w:val="left" w:pos="7155"/>
                <w:tab w:val="left" w:pos="7365"/>
              </w:tabs>
              <w:spacing w:line="360" w:lineRule="auto"/>
              <w:jc w:val="center"/>
              <w:rPr>
                <w:rFonts w:ascii="宋体" w:hAnsi="宋体"/>
                <w:sz w:val="32"/>
                <w:szCs w:val="32"/>
              </w:rPr>
            </w:pPr>
          </w:p>
          <w:p>
            <w:pPr>
              <w:tabs>
                <w:tab w:val="left" w:pos="7155"/>
                <w:tab w:val="left" w:pos="7365"/>
              </w:tabs>
              <w:spacing w:line="360" w:lineRule="auto"/>
              <w:jc w:val="center"/>
              <w:rPr>
                <w:rFonts w:ascii="宋体" w:hAnsi="宋体"/>
                <w:sz w:val="32"/>
                <w:szCs w:val="32"/>
              </w:rPr>
            </w:pPr>
            <w:r>
              <w:rPr>
                <w:rFonts w:hint="eastAsia" w:ascii="宋体" w:hAnsi="宋体"/>
                <w:sz w:val="32"/>
                <w:szCs w:val="32"/>
              </w:rPr>
              <w:t xml:space="preserve">                </w:t>
            </w:r>
            <w:r>
              <w:rPr>
                <w:rFonts w:ascii="宋体" w:hAnsi="宋体"/>
                <w:sz w:val="32"/>
                <w:szCs w:val="32"/>
              </w:rPr>
              <w:t>盖章</w:t>
            </w:r>
          </w:p>
          <w:p>
            <w:pPr>
              <w:wordWrap w:val="0"/>
              <w:spacing w:line="360" w:lineRule="auto"/>
              <w:jc w:val="right"/>
              <w:rPr>
                <w:rFonts w:ascii="宋体" w:hAnsi="宋体"/>
                <w:sz w:val="32"/>
                <w:szCs w:val="32"/>
              </w:rPr>
            </w:pPr>
            <w:r>
              <w:rPr>
                <w:rFonts w:ascii="宋体" w:hAnsi="宋体"/>
                <w:sz w:val="32"/>
                <w:szCs w:val="32"/>
              </w:rPr>
              <w:t xml:space="preserve">年 </w:t>
            </w:r>
            <w:r>
              <w:rPr>
                <w:rFonts w:hint="eastAsia" w:ascii="宋体" w:hAnsi="宋体"/>
                <w:sz w:val="32"/>
                <w:szCs w:val="32"/>
              </w:rPr>
              <w:t xml:space="preserve">  </w:t>
            </w:r>
            <w:r>
              <w:rPr>
                <w:rFonts w:ascii="宋体" w:hAnsi="宋体"/>
                <w:sz w:val="32"/>
                <w:szCs w:val="32"/>
              </w:rPr>
              <w:t>月</w:t>
            </w:r>
            <w:r>
              <w:rPr>
                <w:rFonts w:hint="eastAsia" w:ascii="宋体" w:hAnsi="宋体"/>
                <w:sz w:val="32"/>
                <w:szCs w:val="32"/>
              </w:rPr>
              <w:t xml:space="preserve">  </w:t>
            </w:r>
            <w:r>
              <w:rPr>
                <w:rFonts w:ascii="宋体" w:hAnsi="宋体"/>
                <w:sz w:val="32"/>
                <w:szCs w:val="32"/>
              </w:rPr>
              <w:t xml:space="preserve"> 日</w:t>
            </w:r>
          </w:p>
        </w:tc>
        <w:tc>
          <w:tcPr>
            <w:tcW w:w="4828" w:type="dxa"/>
            <w:gridSpan w:val="12"/>
          </w:tcPr>
          <w:p>
            <w:pPr>
              <w:spacing w:line="360" w:lineRule="auto"/>
              <w:jc w:val="left"/>
              <w:rPr>
                <w:rFonts w:ascii="宋体" w:hAnsi="宋体"/>
                <w:sz w:val="32"/>
                <w:szCs w:val="32"/>
              </w:rPr>
            </w:pPr>
            <w:r>
              <w:rPr>
                <w:rFonts w:hint="eastAsia" w:ascii="宋体" w:hAnsi="宋体"/>
                <w:sz w:val="32"/>
                <w:szCs w:val="32"/>
              </w:rPr>
              <w:t>教育局审核意见：</w:t>
            </w:r>
          </w:p>
          <w:p>
            <w:pPr>
              <w:spacing w:line="360" w:lineRule="auto"/>
              <w:jc w:val="left"/>
              <w:rPr>
                <w:rFonts w:ascii="宋体" w:hAnsi="宋体"/>
                <w:sz w:val="32"/>
                <w:szCs w:val="32"/>
              </w:rPr>
            </w:pPr>
          </w:p>
          <w:p>
            <w:pPr>
              <w:spacing w:line="360" w:lineRule="auto"/>
              <w:jc w:val="left"/>
              <w:rPr>
                <w:rFonts w:ascii="宋体" w:hAnsi="宋体"/>
                <w:sz w:val="32"/>
                <w:szCs w:val="32"/>
              </w:rPr>
            </w:pPr>
          </w:p>
          <w:p>
            <w:pPr>
              <w:spacing w:line="360" w:lineRule="auto"/>
              <w:jc w:val="left"/>
              <w:rPr>
                <w:rFonts w:ascii="宋体" w:hAnsi="宋体"/>
                <w:sz w:val="32"/>
                <w:szCs w:val="32"/>
              </w:rPr>
            </w:pPr>
          </w:p>
          <w:p>
            <w:pPr>
              <w:tabs>
                <w:tab w:val="left" w:pos="7155"/>
                <w:tab w:val="left" w:pos="7365"/>
              </w:tabs>
              <w:spacing w:line="360" w:lineRule="auto"/>
              <w:jc w:val="center"/>
              <w:rPr>
                <w:rFonts w:ascii="宋体" w:hAnsi="宋体"/>
                <w:sz w:val="32"/>
                <w:szCs w:val="32"/>
              </w:rPr>
            </w:pPr>
            <w:r>
              <w:rPr>
                <w:rFonts w:hint="eastAsia" w:ascii="宋体" w:hAnsi="宋体"/>
                <w:sz w:val="32"/>
                <w:szCs w:val="32"/>
              </w:rPr>
              <w:t xml:space="preserve">               </w:t>
            </w:r>
            <w:r>
              <w:rPr>
                <w:rFonts w:ascii="宋体" w:hAnsi="宋体"/>
                <w:sz w:val="32"/>
                <w:szCs w:val="32"/>
              </w:rPr>
              <w:t>盖章</w:t>
            </w:r>
          </w:p>
          <w:p>
            <w:pPr>
              <w:spacing w:line="360" w:lineRule="auto"/>
              <w:ind w:firstLine="2560" w:firstLineChars="800"/>
              <w:jc w:val="left"/>
              <w:rPr>
                <w:rFonts w:ascii="宋体" w:hAnsi="宋体"/>
                <w:sz w:val="32"/>
                <w:szCs w:val="32"/>
              </w:rPr>
            </w:pPr>
            <w:r>
              <w:rPr>
                <w:rFonts w:ascii="宋体" w:hAnsi="宋体"/>
                <w:sz w:val="32"/>
                <w:szCs w:val="32"/>
              </w:rPr>
              <w:t xml:space="preserve">年 </w:t>
            </w:r>
            <w:r>
              <w:rPr>
                <w:rFonts w:hint="eastAsia" w:ascii="宋体" w:hAnsi="宋体"/>
                <w:sz w:val="32"/>
                <w:szCs w:val="32"/>
              </w:rPr>
              <w:t xml:space="preserve">  </w:t>
            </w:r>
            <w:r>
              <w:rPr>
                <w:rFonts w:ascii="宋体" w:hAnsi="宋体"/>
                <w:sz w:val="32"/>
                <w:szCs w:val="32"/>
              </w:rPr>
              <w:t>月</w:t>
            </w:r>
            <w:r>
              <w:rPr>
                <w:rFonts w:hint="eastAsia" w:ascii="宋体" w:hAnsi="宋体"/>
                <w:sz w:val="32"/>
                <w:szCs w:val="32"/>
              </w:rPr>
              <w:t xml:space="preserve">  </w:t>
            </w:r>
            <w:r>
              <w:rPr>
                <w:rFonts w:ascii="宋体" w:hAnsi="宋体"/>
                <w:sz w:val="32"/>
                <w:szCs w:val="32"/>
              </w:rPr>
              <w:t xml:space="preserve"> 日</w:t>
            </w:r>
          </w:p>
        </w:tc>
      </w:tr>
    </w:tbl>
    <w:p>
      <w:pPr>
        <w:spacing w:line="580" w:lineRule="exact"/>
        <w:ind w:firstLine="560" w:firstLineChars="200"/>
        <w:rPr>
          <w:rFonts w:ascii="方正仿宋简体" w:hAnsi="宋体" w:eastAsia="方正仿宋简体"/>
          <w:bCs/>
          <w:color w:val="000000"/>
          <w:sz w:val="28"/>
          <w:szCs w:val="28"/>
        </w:rPr>
      </w:pPr>
    </w:p>
    <w:p>
      <w:pPr>
        <w:spacing w:line="580" w:lineRule="exact"/>
        <w:ind w:firstLine="640" w:firstLineChars="200"/>
        <w:rPr>
          <w:rFonts w:ascii="仿宋_GB2312" w:hAnsi="仿宋_GB2312" w:eastAsia="仿宋_GB2312" w:cs="仿宋_GB2312"/>
          <w:bCs/>
          <w:color w:val="000000"/>
          <w:sz w:val="32"/>
          <w:szCs w:val="32"/>
        </w:rPr>
      </w:pPr>
    </w:p>
    <w:p>
      <w:pPr>
        <w:pStyle w:val="2"/>
        <w:spacing w:beforeAutospacing="0" w:afterAutospacing="0" w:line="580" w:lineRule="exact"/>
        <w:jc w:val="center"/>
        <w:rPr>
          <w:rFonts w:ascii="方正小标宋简体" w:eastAsia="方正小标宋简体"/>
          <w:b w:val="0"/>
          <w:bCs/>
          <w:kern w:val="0"/>
          <w:sz w:val="44"/>
          <w:szCs w:val="44"/>
        </w:rPr>
      </w:pPr>
      <w:r>
        <w:rPr>
          <w:rFonts w:ascii="方正小标宋简体" w:eastAsia="方正小标宋简体"/>
          <w:b w:val="0"/>
          <w:bCs/>
          <w:kern w:val="0"/>
          <w:sz w:val="44"/>
          <w:szCs w:val="44"/>
        </w:rPr>
        <w:t>20</w:t>
      </w:r>
      <w:r>
        <w:rPr>
          <w:rFonts w:hint="eastAsia" w:ascii="方正小标宋简体" w:eastAsia="方正小标宋简体"/>
          <w:b w:val="0"/>
          <w:bCs/>
          <w:kern w:val="0"/>
          <w:sz w:val="44"/>
          <w:szCs w:val="44"/>
        </w:rPr>
        <w:t>22年钦州市第十一届中等职业学校技能</w:t>
      </w:r>
    </w:p>
    <w:p>
      <w:pPr>
        <w:pStyle w:val="2"/>
        <w:spacing w:beforeAutospacing="0" w:afterAutospacing="0" w:line="580" w:lineRule="exact"/>
        <w:jc w:val="center"/>
        <w:rPr>
          <w:rFonts w:ascii="方正小标宋简体" w:eastAsia="方正小标宋简体"/>
          <w:b w:val="0"/>
          <w:bCs/>
          <w:kern w:val="0"/>
          <w:sz w:val="44"/>
          <w:szCs w:val="44"/>
        </w:rPr>
      </w:pPr>
      <w:r>
        <w:rPr>
          <w:rFonts w:hint="eastAsia" w:ascii="方正小标宋简体" w:eastAsia="方正小标宋简体"/>
          <w:b w:val="0"/>
          <w:bCs/>
          <w:kern w:val="0"/>
          <w:sz w:val="44"/>
          <w:szCs w:val="44"/>
        </w:rPr>
        <w:t>大赛暨2023年全区职业院校技能大赛</w:t>
      </w:r>
    </w:p>
    <w:p>
      <w:pPr>
        <w:pStyle w:val="2"/>
        <w:spacing w:beforeAutospacing="0" w:afterAutospacing="0" w:line="58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b w:val="0"/>
          <w:bCs/>
          <w:kern w:val="0"/>
          <w:sz w:val="44"/>
          <w:szCs w:val="44"/>
        </w:rPr>
        <w:t>选拔赛</w:t>
      </w:r>
      <w:r>
        <w:rPr>
          <w:rFonts w:hint="eastAsia" w:ascii="方正小标宋简体" w:hAnsi="方正小标宋简体" w:eastAsia="方正小标宋简体" w:cs="方正小标宋简体"/>
          <w:b w:val="0"/>
          <w:bCs/>
          <w:sz w:val="44"/>
          <w:szCs w:val="44"/>
        </w:rPr>
        <w:t>比赛回执</w:t>
      </w:r>
    </w:p>
    <w:p>
      <w:pPr>
        <w:spacing w:line="580" w:lineRule="exact"/>
        <w:ind w:firstLine="560" w:firstLineChars="200"/>
        <w:rPr>
          <w:rStyle w:val="11"/>
          <w:rFonts w:ascii="方正仿宋简体" w:eastAsia="方正仿宋简体"/>
          <w:b w:val="0"/>
          <w:color w:val="000000"/>
          <w:sz w:val="28"/>
          <w:szCs w:val="28"/>
        </w:rPr>
      </w:pPr>
    </w:p>
    <w:p>
      <w:pPr>
        <w:spacing w:line="580" w:lineRule="exact"/>
        <w:ind w:firstLine="560" w:firstLineChars="200"/>
        <w:rPr>
          <w:rStyle w:val="11"/>
          <w:rFonts w:ascii="方正仿宋简体" w:eastAsia="方正仿宋简体"/>
          <w:b w:val="0"/>
          <w:color w:val="000000"/>
          <w:sz w:val="28"/>
          <w:szCs w:val="28"/>
        </w:rPr>
      </w:pPr>
    </w:p>
    <w:p>
      <w:pPr>
        <w:pStyle w:val="7"/>
        <w:spacing w:beforeAutospacing="0" w:afterAutospacing="0" w:line="580" w:lineRule="exact"/>
        <w:ind w:firstLine="640"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参赛学校：</w:t>
      </w:r>
      <w:r>
        <w:rPr>
          <w:rFonts w:hint="eastAsia" w:ascii="仿宋_GB2312" w:hAnsi="仿宋_GB2312" w:eastAsia="仿宋_GB2312" w:cs="仿宋_GB2312"/>
          <w:sz w:val="32"/>
          <w:szCs w:val="32"/>
          <w:u w:val="single"/>
        </w:rPr>
        <w:t xml:space="preserve">                              （盖章）   </w:t>
      </w:r>
    </w:p>
    <w:p>
      <w:pPr>
        <w:pStyle w:val="7"/>
        <w:spacing w:beforeAutospacing="0" w:afterAutospacing="0" w:line="580" w:lineRule="exact"/>
        <w:ind w:firstLine="640"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参赛项目：</w:t>
      </w:r>
      <w:r>
        <w:rPr>
          <w:rFonts w:hint="eastAsia" w:ascii="仿宋_GB2312" w:hAnsi="仿宋_GB2312" w:eastAsia="仿宋_GB2312" w:cs="仿宋_GB2312"/>
          <w:sz w:val="32"/>
          <w:szCs w:val="32"/>
          <w:u w:val="single"/>
        </w:rPr>
        <w:t xml:space="preserve">                                         </w:t>
      </w:r>
    </w:p>
    <w:p>
      <w:pPr>
        <w:pStyle w:val="7"/>
        <w:spacing w:beforeAutospacing="0" w:afterAutospacing="0" w:line="580" w:lineRule="exact"/>
        <w:ind w:firstLine="640"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领队姓名: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通信地址: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u w:val="single"/>
        </w:rPr>
        <w:t xml:space="preserve">        </w:t>
      </w:r>
    </w:p>
    <w:p>
      <w:pPr>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（手机） 传真:</w:t>
      </w:r>
      <w:r>
        <w:rPr>
          <w:rFonts w:hint="eastAsia" w:ascii="仿宋_GB2312" w:hAnsi="仿宋_GB2312" w:eastAsia="仿宋_GB2312" w:cs="仿宋_GB2312"/>
          <w:sz w:val="32"/>
          <w:szCs w:val="32"/>
          <w:u w:val="single"/>
        </w:rPr>
        <w:t xml:space="preserve">     　    </w:t>
      </w:r>
    </w:p>
    <w:p>
      <w:pPr>
        <w:numPr>
          <w:ilvl w:val="0"/>
          <w:numId w:val="1"/>
        </w:numPr>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mail:</w:t>
      </w:r>
      <w:r>
        <w:rPr>
          <w:rFonts w:hint="eastAsia" w:ascii="仿宋_GB2312" w:hAnsi="仿宋_GB2312" w:eastAsia="仿宋_GB2312" w:cs="仿宋_GB2312"/>
          <w:sz w:val="32"/>
          <w:szCs w:val="32"/>
          <w:u w:val="single"/>
        </w:rPr>
        <w:t xml:space="preserve">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代表队总人数:</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其中:男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是否住宿：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80" w:lineRule="exact"/>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抵达日期: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p>
    <w:p>
      <w:pPr>
        <w:spacing w:line="580" w:lineRule="exact"/>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离开日期: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p>
    <w:p>
      <w:pPr>
        <w:spacing w:line="560" w:lineRule="exact"/>
        <w:rPr>
          <w:rFonts w:ascii="仿宋_GB2312" w:hAnsi="仿宋_GB2312" w:eastAsia="仿宋_GB2312" w:cs="仿宋_GB2312"/>
          <w:sz w:val="32"/>
          <w:szCs w:val="32"/>
        </w:rPr>
      </w:pPr>
    </w:p>
    <w:sectPr>
      <w:footerReference r:id="rId12"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578"/>
        <w:tab w:val="clear" w:pos="4153"/>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20"/>
        <w:tab w:val="clear" w:pos="4153"/>
      </w:tabs>
      <w:rPr>
        <w:rFonts w:ascii="宋体"/>
        <w:sz w:val="28"/>
        <w:szCs w:val="28"/>
      </w:rPr>
    </w:pPr>
    <w:r>
      <w:rPr>
        <w:rFonts w:ascii="宋体"/>
        <w:sz w:val="28"/>
        <w:szCs w:val="2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389"/>
        <w:tab w:val="right" w:pos="8778"/>
      </w:tabs>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- 20 -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4LBYbAgAAIw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zeUaKYwo9OP76efD6df3wj+AFBr/Qx2GwvL0L0zHYyHf4/P2HdX&#10;ORVvdESgB9THC7yiC4RHp+lkOs2h4tAND8TPHt2t8+G9MIpEoaAO80uwssPah950MInZtFk1UqYZ&#10;Sk3agl69fps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24LBYbAgAAIwQAAA4A&#10;AAAAAAAAAQAgAAAAHwEAAGRycy9lMm9Eb2MueG1sUEsFBgAAAAAGAAYAWQEAAKwFA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- 20 -</w:t>
                    </w:r>
                    <w:r>
                      <w:rPr>
                        <w:rFonts w:hint="eastAsia"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389"/>
        <w:tab w:val="right" w:pos="8778"/>
      </w:tabs>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KZlMbAgAAIw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r99ip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wKZlMbAgAAIwQAAA4A&#10;AAAAAAAAAQAgAAAAHwEAAGRycy9lMm9Eb2MueG1sUEsFBgAAAAAGAAYAWQEAAKwFA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389"/>
        <w:tab w:val="right" w:pos="8778"/>
      </w:tabs>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uZwaAgAAIw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T9y5nBoCAAAjBAAADgAA&#10;AAAAAAABACAAAAAfAQAAZHJzL2Uyb0RvYy54bWxQSwUGAAAAAAYABgBZAQAAqwU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- 26 -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134C53"/>
    <w:multiLevelType w:val="singleLevel"/>
    <w:tmpl w:val="F7134C53"/>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17619"/>
    <w:rsid w:val="000511B5"/>
    <w:rsid w:val="000B6095"/>
    <w:rsid w:val="000D2292"/>
    <w:rsid w:val="000F10CB"/>
    <w:rsid w:val="001260CE"/>
    <w:rsid w:val="00141F80"/>
    <w:rsid w:val="00184875"/>
    <w:rsid w:val="001F39B6"/>
    <w:rsid w:val="00211140"/>
    <w:rsid w:val="0021647F"/>
    <w:rsid w:val="002E7866"/>
    <w:rsid w:val="002E7DC8"/>
    <w:rsid w:val="003A589D"/>
    <w:rsid w:val="003E2FA2"/>
    <w:rsid w:val="003E5F02"/>
    <w:rsid w:val="00465E16"/>
    <w:rsid w:val="004E0AA2"/>
    <w:rsid w:val="004E3303"/>
    <w:rsid w:val="004E50FB"/>
    <w:rsid w:val="004F6342"/>
    <w:rsid w:val="00536B7A"/>
    <w:rsid w:val="005A4B46"/>
    <w:rsid w:val="005B4A6A"/>
    <w:rsid w:val="005C22CA"/>
    <w:rsid w:val="00645EB9"/>
    <w:rsid w:val="0067219F"/>
    <w:rsid w:val="0068087A"/>
    <w:rsid w:val="006B7ED8"/>
    <w:rsid w:val="00735BE4"/>
    <w:rsid w:val="00736D82"/>
    <w:rsid w:val="007E0849"/>
    <w:rsid w:val="0082763A"/>
    <w:rsid w:val="00920E61"/>
    <w:rsid w:val="009218E4"/>
    <w:rsid w:val="00960FF1"/>
    <w:rsid w:val="009775B4"/>
    <w:rsid w:val="00984793"/>
    <w:rsid w:val="009A6377"/>
    <w:rsid w:val="00A267D8"/>
    <w:rsid w:val="00A434FB"/>
    <w:rsid w:val="00A47CBA"/>
    <w:rsid w:val="00AF7429"/>
    <w:rsid w:val="00B5754F"/>
    <w:rsid w:val="00B728EA"/>
    <w:rsid w:val="00B75316"/>
    <w:rsid w:val="00C73207"/>
    <w:rsid w:val="00CC5532"/>
    <w:rsid w:val="00CD480A"/>
    <w:rsid w:val="00CD5B57"/>
    <w:rsid w:val="00D03797"/>
    <w:rsid w:val="00D03B35"/>
    <w:rsid w:val="00D20A02"/>
    <w:rsid w:val="00D2188D"/>
    <w:rsid w:val="00D262D0"/>
    <w:rsid w:val="00DD1DEB"/>
    <w:rsid w:val="00E00771"/>
    <w:rsid w:val="00E76CF8"/>
    <w:rsid w:val="00E85783"/>
    <w:rsid w:val="00EA3576"/>
    <w:rsid w:val="00EF1504"/>
    <w:rsid w:val="00F10349"/>
    <w:rsid w:val="00F410EF"/>
    <w:rsid w:val="00FB0D85"/>
    <w:rsid w:val="00FC31F1"/>
    <w:rsid w:val="00FF0AA1"/>
    <w:rsid w:val="011A78A7"/>
    <w:rsid w:val="01545231"/>
    <w:rsid w:val="01723986"/>
    <w:rsid w:val="01AD79D4"/>
    <w:rsid w:val="02524D5A"/>
    <w:rsid w:val="02751751"/>
    <w:rsid w:val="027675B7"/>
    <w:rsid w:val="027A2EBF"/>
    <w:rsid w:val="02CD4100"/>
    <w:rsid w:val="030B2DCB"/>
    <w:rsid w:val="0348449E"/>
    <w:rsid w:val="03663440"/>
    <w:rsid w:val="039B3357"/>
    <w:rsid w:val="039E44D7"/>
    <w:rsid w:val="03D61CD9"/>
    <w:rsid w:val="03F34E01"/>
    <w:rsid w:val="04D320F2"/>
    <w:rsid w:val="04F6100E"/>
    <w:rsid w:val="051D0545"/>
    <w:rsid w:val="05BC1DCD"/>
    <w:rsid w:val="05F73412"/>
    <w:rsid w:val="0672508F"/>
    <w:rsid w:val="06986B36"/>
    <w:rsid w:val="06A54A65"/>
    <w:rsid w:val="06D844C8"/>
    <w:rsid w:val="072A4FC8"/>
    <w:rsid w:val="07394AEF"/>
    <w:rsid w:val="0758170D"/>
    <w:rsid w:val="07CF5176"/>
    <w:rsid w:val="07D12EB6"/>
    <w:rsid w:val="08A804D3"/>
    <w:rsid w:val="08BD3F82"/>
    <w:rsid w:val="08DB4FCB"/>
    <w:rsid w:val="09067CA7"/>
    <w:rsid w:val="0A5F4E85"/>
    <w:rsid w:val="0A6130DE"/>
    <w:rsid w:val="0B684B01"/>
    <w:rsid w:val="0B864318"/>
    <w:rsid w:val="0B96581B"/>
    <w:rsid w:val="0BA762DC"/>
    <w:rsid w:val="0BB03349"/>
    <w:rsid w:val="0BD7710E"/>
    <w:rsid w:val="0C2E178F"/>
    <w:rsid w:val="0C527BCA"/>
    <w:rsid w:val="0C744F16"/>
    <w:rsid w:val="0C940133"/>
    <w:rsid w:val="0CFD71CA"/>
    <w:rsid w:val="0D174319"/>
    <w:rsid w:val="0D1B4ABE"/>
    <w:rsid w:val="0DA518BA"/>
    <w:rsid w:val="0DD57735"/>
    <w:rsid w:val="0E064FB9"/>
    <w:rsid w:val="0E30371A"/>
    <w:rsid w:val="0E432569"/>
    <w:rsid w:val="0E891F9A"/>
    <w:rsid w:val="0E93289B"/>
    <w:rsid w:val="0EAC3A11"/>
    <w:rsid w:val="0EC365F3"/>
    <w:rsid w:val="0ED165C6"/>
    <w:rsid w:val="0F2F5F35"/>
    <w:rsid w:val="0F3917AF"/>
    <w:rsid w:val="0F5F6E5B"/>
    <w:rsid w:val="0F7E0ADC"/>
    <w:rsid w:val="0FD5388B"/>
    <w:rsid w:val="101445A7"/>
    <w:rsid w:val="10174411"/>
    <w:rsid w:val="108F7C13"/>
    <w:rsid w:val="10B84A2E"/>
    <w:rsid w:val="10EF42D5"/>
    <w:rsid w:val="113111F1"/>
    <w:rsid w:val="116C6913"/>
    <w:rsid w:val="11B14188"/>
    <w:rsid w:val="11BF0A2B"/>
    <w:rsid w:val="11D560FA"/>
    <w:rsid w:val="121902D9"/>
    <w:rsid w:val="121E7305"/>
    <w:rsid w:val="1239372B"/>
    <w:rsid w:val="12557FE3"/>
    <w:rsid w:val="125A15F2"/>
    <w:rsid w:val="12896F17"/>
    <w:rsid w:val="128C667B"/>
    <w:rsid w:val="12B03AC6"/>
    <w:rsid w:val="12D94A88"/>
    <w:rsid w:val="12E7244B"/>
    <w:rsid w:val="12ED585B"/>
    <w:rsid w:val="13215FEF"/>
    <w:rsid w:val="137C621F"/>
    <w:rsid w:val="13A94E1F"/>
    <w:rsid w:val="13C1311D"/>
    <w:rsid w:val="13F70F56"/>
    <w:rsid w:val="14173E1B"/>
    <w:rsid w:val="14413FC3"/>
    <w:rsid w:val="144B6EBF"/>
    <w:rsid w:val="145F6FE3"/>
    <w:rsid w:val="14800235"/>
    <w:rsid w:val="14987EB3"/>
    <w:rsid w:val="14A82EED"/>
    <w:rsid w:val="14C07D34"/>
    <w:rsid w:val="14E50545"/>
    <w:rsid w:val="15501C02"/>
    <w:rsid w:val="158961F3"/>
    <w:rsid w:val="15A77291"/>
    <w:rsid w:val="15D374B4"/>
    <w:rsid w:val="15F53993"/>
    <w:rsid w:val="16143C88"/>
    <w:rsid w:val="169508BE"/>
    <w:rsid w:val="16A63482"/>
    <w:rsid w:val="16C53D32"/>
    <w:rsid w:val="16D13710"/>
    <w:rsid w:val="171C44AC"/>
    <w:rsid w:val="17552AA8"/>
    <w:rsid w:val="181D2D08"/>
    <w:rsid w:val="18514B77"/>
    <w:rsid w:val="185A2A4B"/>
    <w:rsid w:val="18673223"/>
    <w:rsid w:val="18972DEA"/>
    <w:rsid w:val="18EF30C0"/>
    <w:rsid w:val="19951548"/>
    <w:rsid w:val="19B82E0B"/>
    <w:rsid w:val="1A280949"/>
    <w:rsid w:val="1A3B068A"/>
    <w:rsid w:val="1A827DF1"/>
    <w:rsid w:val="1AA03031"/>
    <w:rsid w:val="1ABA2BB5"/>
    <w:rsid w:val="1AC36A41"/>
    <w:rsid w:val="1AF1782B"/>
    <w:rsid w:val="1B0671B7"/>
    <w:rsid w:val="1B1D38A4"/>
    <w:rsid w:val="1B6069DD"/>
    <w:rsid w:val="1B68770F"/>
    <w:rsid w:val="1B7F593D"/>
    <w:rsid w:val="1B8B6A44"/>
    <w:rsid w:val="1BBA1501"/>
    <w:rsid w:val="1BE65EAA"/>
    <w:rsid w:val="1C7379C7"/>
    <w:rsid w:val="1D041445"/>
    <w:rsid w:val="1D1F5C96"/>
    <w:rsid w:val="1D2A7075"/>
    <w:rsid w:val="1D690863"/>
    <w:rsid w:val="1E085DE2"/>
    <w:rsid w:val="1E51540A"/>
    <w:rsid w:val="1F1D4BF6"/>
    <w:rsid w:val="1FB90A4F"/>
    <w:rsid w:val="200F2ADD"/>
    <w:rsid w:val="20103CF6"/>
    <w:rsid w:val="203D15E5"/>
    <w:rsid w:val="2067758E"/>
    <w:rsid w:val="208C389A"/>
    <w:rsid w:val="210E63FD"/>
    <w:rsid w:val="211B6EAD"/>
    <w:rsid w:val="211E3CB9"/>
    <w:rsid w:val="2145743A"/>
    <w:rsid w:val="21624E50"/>
    <w:rsid w:val="218962FA"/>
    <w:rsid w:val="21C871EB"/>
    <w:rsid w:val="21E73E2D"/>
    <w:rsid w:val="225A3ACC"/>
    <w:rsid w:val="227F1D67"/>
    <w:rsid w:val="22B127F6"/>
    <w:rsid w:val="22E97A1D"/>
    <w:rsid w:val="22F83144"/>
    <w:rsid w:val="23037FF0"/>
    <w:rsid w:val="230D5AB8"/>
    <w:rsid w:val="232F4205"/>
    <w:rsid w:val="23837421"/>
    <w:rsid w:val="23D449A6"/>
    <w:rsid w:val="24232D71"/>
    <w:rsid w:val="244E4034"/>
    <w:rsid w:val="24D172C1"/>
    <w:rsid w:val="2561451D"/>
    <w:rsid w:val="25B10270"/>
    <w:rsid w:val="25B26AF5"/>
    <w:rsid w:val="26046780"/>
    <w:rsid w:val="262A31DE"/>
    <w:rsid w:val="264F4B51"/>
    <w:rsid w:val="26522242"/>
    <w:rsid w:val="266C3C4F"/>
    <w:rsid w:val="26844484"/>
    <w:rsid w:val="26D525C7"/>
    <w:rsid w:val="270C7E7B"/>
    <w:rsid w:val="273A747B"/>
    <w:rsid w:val="274532BB"/>
    <w:rsid w:val="279952A2"/>
    <w:rsid w:val="27BE00C1"/>
    <w:rsid w:val="27C6244C"/>
    <w:rsid w:val="27CC7992"/>
    <w:rsid w:val="27E1086E"/>
    <w:rsid w:val="27E27F4A"/>
    <w:rsid w:val="28375B4D"/>
    <w:rsid w:val="28A80F8B"/>
    <w:rsid w:val="2935587E"/>
    <w:rsid w:val="296E00C6"/>
    <w:rsid w:val="29B41555"/>
    <w:rsid w:val="2A2551FE"/>
    <w:rsid w:val="2A9F1FD8"/>
    <w:rsid w:val="2AAC0CCE"/>
    <w:rsid w:val="2AAD4833"/>
    <w:rsid w:val="2AD20E74"/>
    <w:rsid w:val="2AFE45C0"/>
    <w:rsid w:val="2B007A43"/>
    <w:rsid w:val="2B403395"/>
    <w:rsid w:val="2B4E3BBB"/>
    <w:rsid w:val="2B6A158B"/>
    <w:rsid w:val="2B733ECD"/>
    <w:rsid w:val="2BC66B44"/>
    <w:rsid w:val="2C8D0419"/>
    <w:rsid w:val="2CC00805"/>
    <w:rsid w:val="2D1B0322"/>
    <w:rsid w:val="2D1D5CCA"/>
    <w:rsid w:val="2D2C0166"/>
    <w:rsid w:val="2D5B3E06"/>
    <w:rsid w:val="2DC04D3B"/>
    <w:rsid w:val="2DC71D63"/>
    <w:rsid w:val="2E4C2541"/>
    <w:rsid w:val="2E8778D6"/>
    <w:rsid w:val="2E887F16"/>
    <w:rsid w:val="2EC21518"/>
    <w:rsid w:val="2F692F12"/>
    <w:rsid w:val="2F72260F"/>
    <w:rsid w:val="2F771861"/>
    <w:rsid w:val="2FCA44F6"/>
    <w:rsid w:val="2FE75CE8"/>
    <w:rsid w:val="308A37D4"/>
    <w:rsid w:val="30FD35EE"/>
    <w:rsid w:val="313A7E68"/>
    <w:rsid w:val="31460411"/>
    <w:rsid w:val="31524C3F"/>
    <w:rsid w:val="31D529A9"/>
    <w:rsid w:val="31F176D7"/>
    <w:rsid w:val="322A7350"/>
    <w:rsid w:val="32375817"/>
    <w:rsid w:val="32635115"/>
    <w:rsid w:val="32A43570"/>
    <w:rsid w:val="32B3436D"/>
    <w:rsid w:val="32C76E51"/>
    <w:rsid w:val="330A6950"/>
    <w:rsid w:val="339D77A8"/>
    <w:rsid w:val="33BC50A3"/>
    <w:rsid w:val="33F9071F"/>
    <w:rsid w:val="340B511F"/>
    <w:rsid w:val="341A130D"/>
    <w:rsid w:val="345554FB"/>
    <w:rsid w:val="347550DD"/>
    <w:rsid w:val="350A3E3A"/>
    <w:rsid w:val="355B09AE"/>
    <w:rsid w:val="35881EE8"/>
    <w:rsid w:val="35AD6DD0"/>
    <w:rsid w:val="35DA318C"/>
    <w:rsid w:val="36145123"/>
    <w:rsid w:val="362C1C54"/>
    <w:rsid w:val="3682366B"/>
    <w:rsid w:val="36CA70CD"/>
    <w:rsid w:val="36EC67CB"/>
    <w:rsid w:val="3719379F"/>
    <w:rsid w:val="37637540"/>
    <w:rsid w:val="37932405"/>
    <w:rsid w:val="381808E8"/>
    <w:rsid w:val="38495B0D"/>
    <w:rsid w:val="387326EE"/>
    <w:rsid w:val="38A4367C"/>
    <w:rsid w:val="38B24AE9"/>
    <w:rsid w:val="38D06D44"/>
    <w:rsid w:val="38E42294"/>
    <w:rsid w:val="39205CF0"/>
    <w:rsid w:val="397679EC"/>
    <w:rsid w:val="397764D5"/>
    <w:rsid w:val="39B64706"/>
    <w:rsid w:val="39D95C73"/>
    <w:rsid w:val="3A6F40F6"/>
    <w:rsid w:val="3A867CC4"/>
    <w:rsid w:val="3AE92179"/>
    <w:rsid w:val="3AFE018F"/>
    <w:rsid w:val="3B411DD0"/>
    <w:rsid w:val="3BB62B93"/>
    <w:rsid w:val="3C2F2518"/>
    <w:rsid w:val="3CAA30EF"/>
    <w:rsid w:val="3CC22410"/>
    <w:rsid w:val="3D0D7CA0"/>
    <w:rsid w:val="3D3E0BCE"/>
    <w:rsid w:val="3D450994"/>
    <w:rsid w:val="3D8176C1"/>
    <w:rsid w:val="3D8B3635"/>
    <w:rsid w:val="3E3F7F4C"/>
    <w:rsid w:val="3E6E16F3"/>
    <w:rsid w:val="3E7817FC"/>
    <w:rsid w:val="3EC11922"/>
    <w:rsid w:val="3F052A7C"/>
    <w:rsid w:val="3F4D70CB"/>
    <w:rsid w:val="3F6B557F"/>
    <w:rsid w:val="3F6E2941"/>
    <w:rsid w:val="3FA974AE"/>
    <w:rsid w:val="3FBA554C"/>
    <w:rsid w:val="404A30BC"/>
    <w:rsid w:val="40750E36"/>
    <w:rsid w:val="407B6653"/>
    <w:rsid w:val="40C923D6"/>
    <w:rsid w:val="40F579F2"/>
    <w:rsid w:val="41523F1A"/>
    <w:rsid w:val="419218A9"/>
    <w:rsid w:val="41B17619"/>
    <w:rsid w:val="420447B5"/>
    <w:rsid w:val="42130EE5"/>
    <w:rsid w:val="421F7665"/>
    <w:rsid w:val="42387CA4"/>
    <w:rsid w:val="428D10CD"/>
    <w:rsid w:val="439C72FE"/>
    <w:rsid w:val="43AB6D56"/>
    <w:rsid w:val="43B62003"/>
    <w:rsid w:val="442A6FEE"/>
    <w:rsid w:val="44322EEB"/>
    <w:rsid w:val="44327F0B"/>
    <w:rsid w:val="44814207"/>
    <w:rsid w:val="44F85FE5"/>
    <w:rsid w:val="450008E7"/>
    <w:rsid w:val="45021EEE"/>
    <w:rsid w:val="456D6F20"/>
    <w:rsid w:val="45BE10F9"/>
    <w:rsid w:val="4610494E"/>
    <w:rsid w:val="46BD0CA0"/>
    <w:rsid w:val="4752070F"/>
    <w:rsid w:val="47877ECE"/>
    <w:rsid w:val="47A1618B"/>
    <w:rsid w:val="47C102FC"/>
    <w:rsid w:val="47E63A83"/>
    <w:rsid w:val="47FE2EFA"/>
    <w:rsid w:val="48055919"/>
    <w:rsid w:val="480A3E94"/>
    <w:rsid w:val="489360BC"/>
    <w:rsid w:val="48BA047B"/>
    <w:rsid w:val="48E457EE"/>
    <w:rsid w:val="49034187"/>
    <w:rsid w:val="491E77BB"/>
    <w:rsid w:val="497514BF"/>
    <w:rsid w:val="499C471B"/>
    <w:rsid w:val="49BC12B3"/>
    <w:rsid w:val="4A243BC0"/>
    <w:rsid w:val="4A5F455A"/>
    <w:rsid w:val="4AE26358"/>
    <w:rsid w:val="4AE46576"/>
    <w:rsid w:val="4B0F6503"/>
    <w:rsid w:val="4B697597"/>
    <w:rsid w:val="4B70589C"/>
    <w:rsid w:val="4B7A4498"/>
    <w:rsid w:val="4BA85797"/>
    <w:rsid w:val="4BCF6675"/>
    <w:rsid w:val="4BF24785"/>
    <w:rsid w:val="4C073025"/>
    <w:rsid w:val="4C0F4222"/>
    <w:rsid w:val="4C34763F"/>
    <w:rsid w:val="4C7A25CA"/>
    <w:rsid w:val="4CD54B4B"/>
    <w:rsid w:val="4CD83887"/>
    <w:rsid w:val="4D144666"/>
    <w:rsid w:val="4D2F321F"/>
    <w:rsid w:val="4D54668D"/>
    <w:rsid w:val="4D5B29BA"/>
    <w:rsid w:val="4D801045"/>
    <w:rsid w:val="4DBB344F"/>
    <w:rsid w:val="4DE96CC0"/>
    <w:rsid w:val="4E2A34A1"/>
    <w:rsid w:val="4E807C50"/>
    <w:rsid w:val="4EB40EB0"/>
    <w:rsid w:val="4EDA32E7"/>
    <w:rsid w:val="4EE40DD8"/>
    <w:rsid w:val="4F6162E1"/>
    <w:rsid w:val="4F9B015F"/>
    <w:rsid w:val="4F9D4FAE"/>
    <w:rsid w:val="509660BE"/>
    <w:rsid w:val="50CC5216"/>
    <w:rsid w:val="50D204A1"/>
    <w:rsid w:val="516522C9"/>
    <w:rsid w:val="51C912F3"/>
    <w:rsid w:val="51D33338"/>
    <w:rsid w:val="526618B0"/>
    <w:rsid w:val="527E5470"/>
    <w:rsid w:val="530E3164"/>
    <w:rsid w:val="531C6A2B"/>
    <w:rsid w:val="538C38D9"/>
    <w:rsid w:val="53AB3D7F"/>
    <w:rsid w:val="53B36BBC"/>
    <w:rsid w:val="53F855E5"/>
    <w:rsid w:val="55046D80"/>
    <w:rsid w:val="553B712C"/>
    <w:rsid w:val="555B5984"/>
    <w:rsid w:val="558306C5"/>
    <w:rsid w:val="55930D48"/>
    <w:rsid w:val="55D036FC"/>
    <w:rsid w:val="561E14DC"/>
    <w:rsid w:val="5631300A"/>
    <w:rsid w:val="563B4D86"/>
    <w:rsid w:val="56785201"/>
    <w:rsid w:val="568E0BBB"/>
    <w:rsid w:val="56A600E5"/>
    <w:rsid w:val="56B07C04"/>
    <w:rsid w:val="57096E60"/>
    <w:rsid w:val="5733391A"/>
    <w:rsid w:val="57BC3948"/>
    <w:rsid w:val="57C06E5D"/>
    <w:rsid w:val="57E22BEB"/>
    <w:rsid w:val="57E726EC"/>
    <w:rsid w:val="57E73161"/>
    <w:rsid w:val="57F966CE"/>
    <w:rsid w:val="587D283B"/>
    <w:rsid w:val="58A56CE2"/>
    <w:rsid w:val="58B87629"/>
    <w:rsid w:val="59107C17"/>
    <w:rsid w:val="59435A4B"/>
    <w:rsid w:val="5A48155B"/>
    <w:rsid w:val="5A4E649C"/>
    <w:rsid w:val="5A756DAD"/>
    <w:rsid w:val="5A807340"/>
    <w:rsid w:val="5A812E92"/>
    <w:rsid w:val="5AB42C0E"/>
    <w:rsid w:val="5AD03A7F"/>
    <w:rsid w:val="5AD85FDC"/>
    <w:rsid w:val="5B0E170E"/>
    <w:rsid w:val="5B9A0B85"/>
    <w:rsid w:val="5C0B7F83"/>
    <w:rsid w:val="5C9E5B79"/>
    <w:rsid w:val="5CAB1C0F"/>
    <w:rsid w:val="5CB37FF3"/>
    <w:rsid w:val="5CC23139"/>
    <w:rsid w:val="5CD36331"/>
    <w:rsid w:val="5D0002E1"/>
    <w:rsid w:val="5D1643DB"/>
    <w:rsid w:val="5D4169ED"/>
    <w:rsid w:val="5D604011"/>
    <w:rsid w:val="5DA51A9D"/>
    <w:rsid w:val="5DB14F8A"/>
    <w:rsid w:val="5E32705B"/>
    <w:rsid w:val="5ECB047A"/>
    <w:rsid w:val="5ED601C4"/>
    <w:rsid w:val="5EFB6FF2"/>
    <w:rsid w:val="5F0A00FE"/>
    <w:rsid w:val="5F41658E"/>
    <w:rsid w:val="5F487425"/>
    <w:rsid w:val="5F4D654E"/>
    <w:rsid w:val="5F766679"/>
    <w:rsid w:val="5FF85E10"/>
    <w:rsid w:val="6013739A"/>
    <w:rsid w:val="61193524"/>
    <w:rsid w:val="61BF1D50"/>
    <w:rsid w:val="62064309"/>
    <w:rsid w:val="62ED251A"/>
    <w:rsid w:val="63F74E1B"/>
    <w:rsid w:val="642273B1"/>
    <w:rsid w:val="64594A7A"/>
    <w:rsid w:val="64B56094"/>
    <w:rsid w:val="65095403"/>
    <w:rsid w:val="650D74C7"/>
    <w:rsid w:val="651532F4"/>
    <w:rsid w:val="65496BB8"/>
    <w:rsid w:val="6555507C"/>
    <w:rsid w:val="657F590E"/>
    <w:rsid w:val="66167EF2"/>
    <w:rsid w:val="66A84FAE"/>
    <w:rsid w:val="66C151BC"/>
    <w:rsid w:val="66C267C1"/>
    <w:rsid w:val="67B70254"/>
    <w:rsid w:val="68000B32"/>
    <w:rsid w:val="68387C90"/>
    <w:rsid w:val="686001D9"/>
    <w:rsid w:val="68912A13"/>
    <w:rsid w:val="68CD0F71"/>
    <w:rsid w:val="696D4369"/>
    <w:rsid w:val="696E0BEC"/>
    <w:rsid w:val="69752C09"/>
    <w:rsid w:val="69AD00BF"/>
    <w:rsid w:val="6A6C2FEE"/>
    <w:rsid w:val="6A7C36B2"/>
    <w:rsid w:val="6A9A11E1"/>
    <w:rsid w:val="6AB13701"/>
    <w:rsid w:val="6AC93DAD"/>
    <w:rsid w:val="6ADF5992"/>
    <w:rsid w:val="6B315D90"/>
    <w:rsid w:val="6B6E470F"/>
    <w:rsid w:val="6CBE21F6"/>
    <w:rsid w:val="6D743D89"/>
    <w:rsid w:val="6D965187"/>
    <w:rsid w:val="6DE55EEB"/>
    <w:rsid w:val="6EB06B57"/>
    <w:rsid w:val="6F0C55AE"/>
    <w:rsid w:val="6F373F02"/>
    <w:rsid w:val="7093288A"/>
    <w:rsid w:val="70A93D9E"/>
    <w:rsid w:val="70CE725A"/>
    <w:rsid w:val="70DF7EB6"/>
    <w:rsid w:val="71052958"/>
    <w:rsid w:val="71084B3C"/>
    <w:rsid w:val="71102BD7"/>
    <w:rsid w:val="7154629C"/>
    <w:rsid w:val="71CA55C4"/>
    <w:rsid w:val="71DF513E"/>
    <w:rsid w:val="71EE0B00"/>
    <w:rsid w:val="72756CCA"/>
    <w:rsid w:val="728572D0"/>
    <w:rsid w:val="73B24868"/>
    <w:rsid w:val="73C13D00"/>
    <w:rsid w:val="73C649F0"/>
    <w:rsid w:val="73C756C4"/>
    <w:rsid w:val="74762EBB"/>
    <w:rsid w:val="74A21177"/>
    <w:rsid w:val="74C15FB2"/>
    <w:rsid w:val="75E72A98"/>
    <w:rsid w:val="76212227"/>
    <w:rsid w:val="766545D1"/>
    <w:rsid w:val="76D173AC"/>
    <w:rsid w:val="76DB1C43"/>
    <w:rsid w:val="77025FA3"/>
    <w:rsid w:val="77033471"/>
    <w:rsid w:val="77163EF5"/>
    <w:rsid w:val="776919DE"/>
    <w:rsid w:val="7772022B"/>
    <w:rsid w:val="779B7B89"/>
    <w:rsid w:val="780D3FA6"/>
    <w:rsid w:val="78556A0F"/>
    <w:rsid w:val="78592936"/>
    <w:rsid w:val="78E2037E"/>
    <w:rsid w:val="7914470A"/>
    <w:rsid w:val="796929BB"/>
    <w:rsid w:val="796C2A57"/>
    <w:rsid w:val="79954F6F"/>
    <w:rsid w:val="7A286706"/>
    <w:rsid w:val="7A883E61"/>
    <w:rsid w:val="7A9A0F24"/>
    <w:rsid w:val="7AF95FD0"/>
    <w:rsid w:val="7B08282C"/>
    <w:rsid w:val="7B3770D8"/>
    <w:rsid w:val="7B9A78E3"/>
    <w:rsid w:val="7BC16BD9"/>
    <w:rsid w:val="7BDC23C1"/>
    <w:rsid w:val="7BEB6247"/>
    <w:rsid w:val="7C5A5F0A"/>
    <w:rsid w:val="7C857B2F"/>
    <w:rsid w:val="7CBD4099"/>
    <w:rsid w:val="7CCB1D0B"/>
    <w:rsid w:val="7CEF6765"/>
    <w:rsid w:val="7D100632"/>
    <w:rsid w:val="7D193A8C"/>
    <w:rsid w:val="7D353C3B"/>
    <w:rsid w:val="7DF540C7"/>
    <w:rsid w:val="7E0171A1"/>
    <w:rsid w:val="7E1C288B"/>
    <w:rsid w:val="7E3E3F9C"/>
    <w:rsid w:val="7E4C3717"/>
    <w:rsid w:val="7EB75336"/>
    <w:rsid w:val="7F271176"/>
    <w:rsid w:val="7F3C672B"/>
    <w:rsid w:val="7F9F79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15"/>
    <w:qFormat/>
    <w:uiPriority w:val="99"/>
    <w:pPr>
      <w:spacing w:beforeAutospacing="1" w:afterAutospacing="1"/>
      <w:jc w:val="left"/>
      <w:outlineLvl w:val="1"/>
    </w:pPr>
    <w:rPr>
      <w:rFonts w:ascii="宋体" w:hAnsi="宋体"/>
      <w:b/>
      <w:kern w:val="0"/>
      <w:sz w:val="36"/>
      <w:szCs w:val="36"/>
    </w:rPr>
  </w:style>
  <w:style w:type="paragraph" w:styleId="4">
    <w:name w:val="heading 3"/>
    <w:basedOn w:val="1"/>
    <w:next w:val="1"/>
    <w:link w:val="16"/>
    <w:qFormat/>
    <w:uiPriority w:val="99"/>
    <w:pPr>
      <w:spacing w:beforeAutospacing="1" w:afterAutospacing="1"/>
      <w:jc w:val="left"/>
      <w:outlineLvl w:val="2"/>
    </w:pPr>
    <w:rPr>
      <w:rFonts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99"/>
    <w:rPr>
      <w:rFonts w:cs="Times New Roman"/>
      <w:b/>
    </w:rPr>
  </w:style>
  <w:style w:type="character" w:styleId="12">
    <w:name w:val="page number"/>
    <w:basedOn w:val="10"/>
    <w:qFormat/>
    <w:uiPriority w:val="99"/>
    <w:rPr>
      <w:rFonts w:cs="Times New Roman"/>
    </w:rPr>
  </w:style>
  <w:style w:type="character" w:styleId="13">
    <w:name w:val="Hyperlink"/>
    <w:basedOn w:val="10"/>
    <w:qFormat/>
    <w:uiPriority w:val="99"/>
    <w:rPr>
      <w:rFonts w:cs="Times New Roman"/>
      <w:color w:val="0000FF"/>
      <w:u w:val="single"/>
    </w:rPr>
  </w:style>
  <w:style w:type="character" w:customStyle="1" w:styleId="14">
    <w:name w:val="标题 1 Char"/>
    <w:basedOn w:val="10"/>
    <w:link w:val="2"/>
    <w:qFormat/>
    <w:locked/>
    <w:uiPriority w:val="99"/>
    <w:rPr>
      <w:rFonts w:ascii="Calibri" w:hAnsi="Calibri" w:cs="Times New Roman"/>
      <w:b/>
      <w:bCs/>
      <w:kern w:val="44"/>
      <w:sz w:val="44"/>
      <w:szCs w:val="44"/>
    </w:rPr>
  </w:style>
  <w:style w:type="character" w:customStyle="1" w:styleId="15">
    <w:name w:val="标题 2 Char"/>
    <w:basedOn w:val="10"/>
    <w:link w:val="3"/>
    <w:semiHidden/>
    <w:qFormat/>
    <w:locked/>
    <w:uiPriority w:val="99"/>
    <w:rPr>
      <w:rFonts w:ascii="Cambria" w:hAnsi="Cambria" w:eastAsia="宋体" w:cs="Times New Roman"/>
      <w:b/>
      <w:bCs/>
      <w:sz w:val="32"/>
      <w:szCs w:val="32"/>
    </w:rPr>
  </w:style>
  <w:style w:type="character" w:customStyle="1" w:styleId="16">
    <w:name w:val="标题 3 Char"/>
    <w:basedOn w:val="10"/>
    <w:link w:val="4"/>
    <w:semiHidden/>
    <w:qFormat/>
    <w:locked/>
    <w:uiPriority w:val="99"/>
    <w:rPr>
      <w:rFonts w:ascii="Calibri" w:hAnsi="Calibri" w:cs="Times New Roman"/>
      <w:b/>
      <w:bCs/>
      <w:sz w:val="32"/>
      <w:szCs w:val="32"/>
    </w:rPr>
  </w:style>
  <w:style w:type="character" w:customStyle="1" w:styleId="17">
    <w:name w:val="页脚 Char"/>
    <w:basedOn w:val="10"/>
    <w:link w:val="5"/>
    <w:semiHidden/>
    <w:qFormat/>
    <w:locked/>
    <w:uiPriority w:val="99"/>
    <w:rPr>
      <w:rFonts w:ascii="Calibri" w:hAnsi="Calibri" w:cs="Times New Roman"/>
      <w:sz w:val="18"/>
      <w:szCs w:val="18"/>
    </w:rPr>
  </w:style>
  <w:style w:type="character" w:customStyle="1" w:styleId="18">
    <w:name w:val="页眉 Char"/>
    <w:basedOn w:val="10"/>
    <w:link w:val="6"/>
    <w:semiHidden/>
    <w:qFormat/>
    <w:locked/>
    <w:uiPriority w:val="99"/>
    <w:rPr>
      <w:rFonts w:ascii="Calibri" w:hAnsi="Calibri" w:cs="Times New Roman"/>
      <w:sz w:val="18"/>
      <w:szCs w:val="18"/>
    </w:rPr>
  </w:style>
  <w:style w:type="character" w:customStyle="1" w:styleId="19">
    <w:name w:val="font21"/>
    <w:basedOn w:val="10"/>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1932</Words>
  <Characters>11019</Characters>
  <Lines>91</Lines>
  <Paragraphs>25</Paragraphs>
  <TotalTime>9</TotalTime>
  <ScaleCrop>false</ScaleCrop>
  <LinksUpToDate>false</LinksUpToDate>
  <CharactersWithSpaces>12926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2018-11-01T10:10:00Z</dcterms:created>
  <dc:creator>东方</dc:creator>
  <cp:lastModifiedBy>覃晓鲜</cp:lastModifiedBy>
  <cp:lastPrinted>2022-12-06T08:10:58Z</cp:lastPrinted>
  <dcterms:modified xsi:type="dcterms:W3CDTF">2022-12-06T08:11:28Z</dcterms:modified>
  <dc:title>2019年钦州市第八届中等职业学校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